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EA" w:rsidRDefault="00B50FEA" w:rsidP="00FF1E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60. </w:t>
      </w:r>
      <w:r>
        <w:rPr>
          <w:rFonts w:ascii="Times New Roman" w:hAnsi="Times New Roman" w:cs="Times New Roman"/>
          <w:sz w:val="24"/>
          <w:szCs w:val="24"/>
        </w:rPr>
        <w:t>stav</w:t>
      </w:r>
      <w:r w:rsidRPr="00B50FEA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zemljištu</w:t>
      </w:r>
      <w:r w:rsidRPr="00B50FEA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B50FEA">
        <w:rPr>
          <w:rFonts w:ascii="Times New Roman" w:hAnsi="Times New Roman" w:cs="Times New Roman"/>
          <w:sz w:val="24"/>
          <w:szCs w:val="24"/>
        </w:rPr>
        <w:t xml:space="preserve">.62/06, 65/08 -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41/09)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 46. stav 1. tačka 32.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br.6/19</w:t>
      </w:r>
      <w:r w:rsidRPr="00B50FEA">
        <w:rPr>
          <w:rFonts w:ascii="Times New Roman" w:hAnsi="Times New Roman" w:cs="Times New Roman"/>
          <w:sz w:val="24"/>
          <w:szCs w:val="24"/>
        </w:rPr>
        <w:t xml:space="preserve">"),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šumarstva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vodoprivrede</w:t>
      </w:r>
      <w:r w:rsidRPr="00B50FEA">
        <w:rPr>
          <w:rFonts w:ascii="Times New Roman" w:hAnsi="Times New Roman" w:cs="Times New Roman"/>
          <w:sz w:val="24"/>
          <w:szCs w:val="24"/>
        </w:rPr>
        <w:t>,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E73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320-11-3231/2021-14 ot 1. aprila 2021. godine,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održanoj 17. maja 2021. godine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FF1ED2" w:rsidRDefault="00FF1ED2" w:rsidP="00FF1ED2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ED2" w:rsidRPr="00FF1ED2" w:rsidRDefault="00FF1ED2" w:rsidP="00FF1ED2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FEA" w:rsidRPr="00FF1ED2" w:rsidRDefault="00B50FEA" w:rsidP="00FF1ED2">
      <w:pPr>
        <w:pStyle w:val="NoSpacing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ED2">
        <w:rPr>
          <w:rFonts w:ascii="Times New Roman" w:hAnsi="Times New Roman" w:cs="Times New Roman"/>
          <w:b/>
          <w:sz w:val="24"/>
          <w:szCs w:val="24"/>
        </w:rPr>
        <w:t>GODIŠNJI PROGRAM</w:t>
      </w:r>
    </w:p>
    <w:p w:rsidR="00B50FEA" w:rsidRPr="00FF1ED2" w:rsidRDefault="00B50FEA" w:rsidP="00B50F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ED2">
        <w:rPr>
          <w:rFonts w:ascii="Times New Roman" w:hAnsi="Times New Roman" w:cs="Times New Roman"/>
          <w:b/>
          <w:sz w:val="24"/>
          <w:szCs w:val="24"/>
        </w:rPr>
        <w:t>ZAŠTITE UREĐENJA I KORIŠĆENJA POLJOPRIVREDNOG ZEMLJIŠTA GRADA NOVOG PAZARA ZA 20</w:t>
      </w:r>
      <w:r w:rsidRPr="00FF1ED2">
        <w:rPr>
          <w:rFonts w:ascii="Times New Roman" w:hAnsi="Times New Roman" w:cs="Times New Roman"/>
          <w:b/>
          <w:sz w:val="24"/>
          <w:szCs w:val="24"/>
          <w:lang w:val="bs-Cyrl-BA"/>
        </w:rPr>
        <w:t>2</w:t>
      </w:r>
      <w:r w:rsidRPr="00FF1ED2">
        <w:rPr>
          <w:rFonts w:ascii="Times New Roman" w:hAnsi="Times New Roman" w:cs="Times New Roman"/>
          <w:b/>
          <w:sz w:val="24"/>
          <w:szCs w:val="24"/>
        </w:rPr>
        <w:t>1. GODINU</w:t>
      </w:r>
    </w:p>
    <w:p w:rsidR="00B50FEA" w:rsidRPr="00FF1ED2" w:rsidRDefault="00B50FEA" w:rsidP="00B50FE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FEA" w:rsidRPr="00B50FEA" w:rsidRDefault="00B50FEA" w:rsidP="00B50FE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>Godišnjim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uređenja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20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B50FE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Pr="00B50F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tekstu</w:t>
      </w:r>
      <w:r w:rsidRPr="00B50FE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Godišnji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Pr="00B50FE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utvrđuje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vrsta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izvršiti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Pr="00B50FE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dinamika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izvođenja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ulaganja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sadrži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tekstu</w:t>
      </w:r>
      <w:r w:rsidRPr="00B50F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Godišnji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sadrži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50FE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ukupnoj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katastarskim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opštinama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korisnicima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zakupcima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površini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</w:t>
      </w:r>
      <w:r w:rsidRPr="00B50F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katastarskih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parcela</w:t>
      </w:r>
      <w:r w:rsidRPr="00B50FEA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brojem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katastarske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parcele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površinom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klasom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uređenja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Sastavni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50F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Opšti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50FEA">
        <w:rPr>
          <w:rFonts w:ascii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Pr="00B50FE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adova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</w:t>
      </w:r>
      <w:r>
        <w:rPr>
          <w:rFonts w:ascii="Times New Roman" w:hAnsi="Times New Roman" w:cs="Times New Roman"/>
          <w:sz w:val="24"/>
          <w:szCs w:val="24"/>
          <w:lang w:val="bs-Cyrl-BA"/>
        </w:rPr>
        <w:t>ini</w:t>
      </w: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1ED2" w:rsidRPr="00B50FEA" w:rsidRDefault="00FF1ED2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50FEA">
        <w:rPr>
          <w:rFonts w:ascii="Times New Roman" w:hAnsi="Times New Roman" w:cs="Times New Roman"/>
          <w:sz w:val="24"/>
          <w:szCs w:val="24"/>
        </w:rPr>
        <w:lastRenderedPageBreak/>
        <w:t xml:space="preserve">I    </w:t>
      </w:r>
      <w:r>
        <w:rPr>
          <w:rFonts w:ascii="Times New Roman" w:hAnsi="Times New Roman" w:cs="Times New Roman"/>
          <w:sz w:val="24"/>
          <w:szCs w:val="24"/>
        </w:rPr>
        <w:t>OPŠTI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</w:t>
      </w: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nadmetanju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Besplatni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korisnici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Odvodnjavanje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Navodnjavanje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Melioracije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Infrastruktura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Stočari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Izuzete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parcele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ulaganja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prihoda</w:t>
      </w:r>
    </w:p>
    <w:p w:rsidR="00B50FEA" w:rsidRPr="00B50FEA" w:rsidRDefault="00B50FEA" w:rsidP="00B50FEA">
      <w:pPr>
        <w:pStyle w:val="NoSpacing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izveštaju</w:t>
      </w:r>
    </w:p>
    <w:p w:rsidR="00B50FEA" w:rsidRPr="00B50FEA" w:rsidRDefault="00B50FEA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50FEA">
        <w:rPr>
          <w:rFonts w:ascii="Times New Roman" w:hAnsi="Times New Roman" w:cs="Times New Roman"/>
          <w:sz w:val="24"/>
          <w:szCs w:val="24"/>
        </w:rPr>
        <w:t xml:space="preserve">II  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UREĐENJU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50FEA" w:rsidRPr="00B50FEA" w:rsidRDefault="00B50FEA" w:rsidP="00B50F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50FEA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</w:p>
    <w:p w:rsidR="00B50FEA" w:rsidRPr="00B50FEA" w:rsidRDefault="00B50FEA" w:rsidP="00B50F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50FEA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</w:p>
    <w:p w:rsidR="00B50FEA" w:rsidRPr="00B50FEA" w:rsidRDefault="00B50FEA" w:rsidP="00B50FE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50FEA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rPr>
          <w:rFonts w:ascii="Times New Roman" w:hAnsi="Times New Roman" w:cs="Times New Roman"/>
          <w:sz w:val="24"/>
          <w:szCs w:val="24"/>
          <w:lang w:val="bs-Cyrl-BA"/>
        </w:rPr>
      </w:pPr>
      <w:r w:rsidRPr="00B50FEA">
        <w:rPr>
          <w:rFonts w:ascii="Times New Roman" w:hAnsi="Times New Roman" w:cs="Times New Roman"/>
          <w:b/>
          <w:sz w:val="24"/>
          <w:szCs w:val="24"/>
        </w:rPr>
        <w:t xml:space="preserve">III    </w:t>
      </w:r>
      <w:r>
        <w:rPr>
          <w:rFonts w:ascii="Times New Roman" w:hAnsi="Times New Roman" w:cs="Times New Roman"/>
          <w:b/>
          <w:sz w:val="24"/>
          <w:szCs w:val="24"/>
        </w:rPr>
        <w:t>PLAN</w:t>
      </w:r>
      <w:r w:rsidRPr="00B50F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KORIŠĆENJA</w:t>
      </w:r>
      <w:r w:rsidRPr="00B50F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B50FE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</w:p>
    <w:p w:rsidR="00B50FEA" w:rsidRPr="00B50FEA" w:rsidRDefault="00B50FEA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0FEA" w:rsidRDefault="00B50FEA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1ED2" w:rsidRDefault="00FF1ED2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1ED2" w:rsidRPr="00FF1ED2" w:rsidRDefault="00FF1ED2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50FEA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>
        <w:rPr>
          <w:rFonts w:ascii="Times New Roman" w:hAnsi="Times New Roman" w:cs="Times New Roman"/>
          <w:sz w:val="24"/>
          <w:szCs w:val="24"/>
        </w:rPr>
        <w:t>OPŠTI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</w:t>
      </w: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KATASTARSKIM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OPŠTINAMA</w:t>
      </w:r>
    </w:p>
    <w:p w:rsidR="00B50FEA" w:rsidRPr="00B50FEA" w:rsidRDefault="00B50FEA" w:rsidP="00B50F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0F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18200" cy="4140200"/>
            <wp:effectExtent l="1905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EA" w:rsidRPr="00FF1ED2" w:rsidRDefault="00B50FEA" w:rsidP="00FF1E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smešten</w:t>
      </w:r>
      <w:r w:rsidRPr="00B50FEA">
        <w:rPr>
          <w:rFonts w:ascii="Times New Roman" w:hAnsi="Times New Roman" w:cs="Times New Roman"/>
          <w:sz w:val="24"/>
          <w:szCs w:val="24"/>
        </w:rPr>
        <w:t xml:space="preserve"> 280 </w:t>
      </w:r>
      <w:r>
        <w:rPr>
          <w:rFonts w:ascii="Times New Roman" w:hAnsi="Times New Roman" w:cs="Times New Roman"/>
          <w:sz w:val="24"/>
          <w:szCs w:val="24"/>
        </w:rPr>
        <w:t>km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južno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deonici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Ibarske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magistrale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Podgorici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Jadranskom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moru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Lociran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zvezdastoj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dolini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Jošanice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Raške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Deževske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Ljudske 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nadmorskoj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496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Okružen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visovima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Golije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Rogozne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Pešterske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visoravni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severoistoku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otvoren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masivu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Kopaonika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FEA" w:rsidRPr="00B50FEA" w:rsidRDefault="00B50FEA" w:rsidP="00B50F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FF1E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50FEA">
        <w:rPr>
          <w:rFonts w:ascii="Times New Roman" w:hAnsi="Times New Roman" w:cs="Times New Roman"/>
          <w:sz w:val="24"/>
          <w:szCs w:val="24"/>
        </w:rPr>
        <w:t xml:space="preserve"> 99 </w:t>
      </w:r>
      <w:r>
        <w:rPr>
          <w:rFonts w:ascii="Times New Roman" w:hAnsi="Times New Roman" w:cs="Times New Roman"/>
          <w:sz w:val="24"/>
          <w:szCs w:val="24"/>
        </w:rPr>
        <w:t>naseljenih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Pr="00B50FEA">
        <w:rPr>
          <w:rFonts w:ascii="Times New Roman" w:hAnsi="Times New Roman" w:cs="Times New Roman"/>
          <w:sz w:val="24"/>
          <w:szCs w:val="24"/>
        </w:rPr>
        <w:t xml:space="preserve"> 742 </w:t>
      </w:r>
      <w:r>
        <w:rPr>
          <w:rFonts w:ascii="Times New Roman" w:hAnsi="Times New Roman" w:cs="Times New Roman"/>
          <w:sz w:val="24"/>
          <w:szCs w:val="24"/>
        </w:rPr>
        <w:t>km</w:t>
      </w:r>
      <w:r w:rsidRPr="00B50FE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Izuzetan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geografski</w:t>
      </w:r>
      <w:r w:rsidRPr="00B50F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položaj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vekovima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omogućavao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žiteljima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dolinom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Raške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koriste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saobraćajnice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prolaze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Balkan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Najveći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svrstati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planinsko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reon</w:t>
      </w:r>
      <w:r w:rsidRPr="00B50FE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0FEA" w:rsidRPr="00B50FEA" w:rsidRDefault="00B50FEA" w:rsidP="00FF1E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popisu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50FEA">
        <w:rPr>
          <w:rFonts w:ascii="Times New Roman" w:hAnsi="Times New Roman" w:cs="Times New Roman"/>
          <w:sz w:val="24"/>
          <w:szCs w:val="24"/>
        </w:rPr>
        <w:t xml:space="preserve"> 2011.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Novi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109,327 </w:t>
      </w:r>
      <w:r>
        <w:rPr>
          <w:rFonts w:ascii="Times New Roman" w:hAnsi="Times New Roman" w:cs="Times New Roman"/>
          <w:sz w:val="24"/>
          <w:szCs w:val="24"/>
        </w:rPr>
        <w:t>stanovnika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Stanovništvo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Bošnjaci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80%, </w:t>
      </w:r>
      <w:r>
        <w:rPr>
          <w:rFonts w:ascii="Times New Roman" w:hAnsi="Times New Roman" w:cs="Times New Roman"/>
          <w:sz w:val="24"/>
          <w:szCs w:val="24"/>
        </w:rPr>
        <w:t>zatim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15 %,  </w:t>
      </w:r>
      <w:r>
        <w:rPr>
          <w:rFonts w:ascii="Times New Roman" w:hAnsi="Times New Roman" w:cs="Times New Roman"/>
          <w:sz w:val="24"/>
          <w:szCs w:val="24"/>
        </w:rPr>
        <w:t>Albanaca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0,25%, </w:t>
      </w:r>
      <w:r>
        <w:rPr>
          <w:rFonts w:ascii="Times New Roman" w:hAnsi="Times New Roman" w:cs="Times New Roman"/>
          <w:sz w:val="24"/>
          <w:szCs w:val="24"/>
        </w:rPr>
        <w:t>Crnogoraca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0,30%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1,8%. </w:t>
      </w:r>
      <w:r>
        <w:rPr>
          <w:rFonts w:ascii="Times New Roman" w:hAnsi="Times New Roman" w:cs="Times New Roman"/>
          <w:sz w:val="24"/>
          <w:szCs w:val="24"/>
        </w:rPr>
        <w:t>Prema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nezvaničnim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120000 </w:t>
      </w:r>
      <w:r>
        <w:rPr>
          <w:rFonts w:ascii="Times New Roman" w:hAnsi="Times New Roman" w:cs="Times New Roman"/>
          <w:sz w:val="24"/>
          <w:szCs w:val="24"/>
        </w:rPr>
        <w:t>stanovnika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FEA" w:rsidRPr="00B50FEA" w:rsidRDefault="00B50FEA" w:rsidP="00B50FE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registrovanih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stanovnika</w:t>
      </w:r>
      <w:r w:rsidRPr="00B50FEA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poljoprivredno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10%.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individualni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poljoprivrednici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58%. </w:t>
      </w:r>
      <w:r>
        <w:rPr>
          <w:rFonts w:ascii="Times New Roman" w:hAnsi="Times New Roman" w:cs="Times New Roman"/>
          <w:sz w:val="24"/>
          <w:szCs w:val="24"/>
        </w:rPr>
        <w:t>Aktivno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stanovništvo</w:t>
      </w:r>
      <w:r w:rsidRPr="00B50FEA">
        <w:rPr>
          <w:rFonts w:ascii="Times New Roman" w:hAnsi="Times New Roman" w:cs="Times New Roman"/>
          <w:sz w:val="24"/>
          <w:szCs w:val="24"/>
        </w:rPr>
        <w:t xml:space="preserve"> 59.10%,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izdržavano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stanovništvo</w:t>
      </w:r>
      <w:r w:rsidRPr="00B50FEA">
        <w:rPr>
          <w:rFonts w:ascii="Times New Roman" w:hAnsi="Times New Roman" w:cs="Times New Roman"/>
          <w:sz w:val="24"/>
          <w:szCs w:val="24"/>
        </w:rPr>
        <w:t xml:space="preserve"> 40.90%. </w:t>
      </w:r>
    </w:p>
    <w:p w:rsidR="00B50FEA" w:rsidRPr="00B50FEA" w:rsidRDefault="00B50FEA" w:rsidP="00B50FE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gazdinstava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početku</w:t>
      </w:r>
      <w:r w:rsidRPr="00B50FEA">
        <w:rPr>
          <w:rFonts w:ascii="Times New Roman" w:hAnsi="Times New Roman" w:cs="Times New Roman"/>
          <w:sz w:val="24"/>
          <w:szCs w:val="24"/>
        </w:rPr>
        <w:t xml:space="preserve"> 2007.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2148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krajem</w:t>
      </w:r>
      <w:r w:rsidRPr="00B50FEA">
        <w:rPr>
          <w:rFonts w:ascii="Times New Roman" w:hAnsi="Times New Roman" w:cs="Times New Roman"/>
          <w:sz w:val="24"/>
          <w:szCs w:val="24"/>
        </w:rPr>
        <w:t xml:space="preserve"> 2020.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3300 </w:t>
      </w:r>
      <w:r>
        <w:rPr>
          <w:rFonts w:ascii="Times New Roman" w:hAnsi="Times New Roman" w:cs="Times New Roman"/>
          <w:sz w:val="24"/>
          <w:szCs w:val="24"/>
        </w:rPr>
        <w:t>poljoprivrednih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gazdinstva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Gotovo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polovina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36,270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nalazi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zemljištem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dominantno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planinski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karakter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površinama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preovlađuju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livade</w:t>
      </w:r>
      <w:r w:rsidRPr="00B50FEA">
        <w:rPr>
          <w:rFonts w:ascii="Times New Roman" w:hAnsi="Times New Roman" w:cs="Times New Roman"/>
          <w:sz w:val="24"/>
          <w:szCs w:val="24"/>
        </w:rPr>
        <w:t xml:space="preserve"> (29,55 %)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pašnjaci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(41,3%) </w:t>
      </w:r>
      <w:r>
        <w:rPr>
          <w:rFonts w:ascii="Times New Roman" w:hAnsi="Times New Roman" w:cs="Times New Roman"/>
          <w:sz w:val="24"/>
          <w:szCs w:val="24"/>
        </w:rPr>
        <w:t>zatim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oranice</w:t>
      </w:r>
      <w:r w:rsidRPr="00B50FEA">
        <w:rPr>
          <w:rFonts w:ascii="Times New Roman" w:hAnsi="Times New Roman" w:cs="Times New Roman"/>
          <w:sz w:val="24"/>
          <w:szCs w:val="24"/>
        </w:rPr>
        <w:t xml:space="preserve"> (23,77% )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voćnjaci</w:t>
      </w:r>
      <w:r w:rsidRPr="00B50FEA">
        <w:rPr>
          <w:rFonts w:ascii="Times New Roman" w:hAnsi="Times New Roman" w:cs="Times New Roman"/>
          <w:sz w:val="24"/>
          <w:szCs w:val="24"/>
        </w:rPr>
        <w:t xml:space="preserve"> 5,38%, </w:t>
      </w:r>
      <w:r>
        <w:rPr>
          <w:rFonts w:ascii="Times New Roman" w:hAnsi="Times New Roman" w:cs="Times New Roman"/>
          <w:sz w:val="24"/>
          <w:szCs w:val="24"/>
        </w:rPr>
        <w:t>što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neobičan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</w:t>
      </w:r>
      <w:r w:rsidRPr="00B50F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imajuči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specifične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geofizičke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karakteristike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>.</w:t>
      </w:r>
    </w:p>
    <w:p w:rsidR="00B50FEA" w:rsidRPr="00B50FEA" w:rsidRDefault="00B50FEA" w:rsidP="00B50FE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Blizu</w:t>
      </w:r>
      <w:r w:rsidRPr="00B50FEA">
        <w:rPr>
          <w:rFonts w:ascii="Times New Roman" w:hAnsi="Times New Roman" w:cs="Times New Roman"/>
          <w:sz w:val="24"/>
          <w:szCs w:val="24"/>
        </w:rPr>
        <w:t xml:space="preserve"> 84% </w:t>
      </w:r>
      <w:r>
        <w:rPr>
          <w:rFonts w:ascii="Times New Roman" w:hAnsi="Times New Roman" w:cs="Times New Roman"/>
          <w:sz w:val="24"/>
          <w:szCs w:val="24"/>
        </w:rPr>
        <w:t>ukupnih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blizu</w:t>
      </w:r>
      <w:r w:rsidRPr="00B50FEA">
        <w:rPr>
          <w:rFonts w:ascii="Times New Roman" w:hAnsi="Times New Roman" w:cs="Times New Roman"/>
          <w:sz w:val="24"/>
          <w:szCs w:val="24"/>
        </w:rPr>
        <w:t xml:space="preserve"> 99% </w:t>
      </w:r>
      <w:r>
        <w:rPr>
          <w:rFonts w:ascii="Times New Roman" w:hAnsi="Times New Roman" w:cs="Times New Roman"/>
          <w:sz w:val="24"/>
          <w:szCs w:val="24"/>
        </w:rPr>
        <w:t>obradivih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privatnom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posedu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pašnjaka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udeo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37%.</w:t>
      </w:r>
    </w:p>
    <w:p w:rsidR="00B50FEA" w:rsidRPr="00B50FEA" w:rsidRDefault="00B50FEA" w:rsidP="00FF1E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šumom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37.564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šumovitost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42,3%. </w:t>
      </w:r>
      <w:r>
        <w:rPr>
          <w:rFonts w:ascii="Times New Roman" w:hAnsi="Times New Roman" w:cs="Times New Roman"/>
          <w:sz w:val="24"/>
          <w:szCs w:val="24"/>
        </w:rPr>
        <w:t>Šume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pokrivaju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 28,5%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71,5%.</w:t>
      </w:r>
    </w:p>
    <w:p w:rsidR="00FF1ED2" w:rsidRDefault="00FF1ED2" w:rsidP="00B50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FEA" w:rsidRPr="00B50FEA" w:rsidRDefault="00B50FEA" w:rsidP="00B50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Zaštita</w:t>
      </w:r>
      <w:r w:rsidRPr="00B50F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zemljišta</w:t>
      </w:r>
    </w:p>
    <w:p w:rsidR="00B50FEA" w:rsidRPr="00B50FEA" w:rsidRDefault="00B50FEA" w:rsidP="00B5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dosadašnjoj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obradivog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pedološka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ispitivanja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unosa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mineralnog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đubriva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primenjivala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pojedinačnim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slučajevima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tj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zavisila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zaintresovanosti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stručnosti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poljoprivrednika</w:t>
      </w:r>
      <w:r w:rsidRPr="00B50FEA">
        <w:rPr>
          <w:rFonts w:ascii="Times New Roman" w:hAnsi="Times New Roman" w:cs="Times New Roman"/>
          <w:sz w:val="24"/>
          <w:szCs w:val="24"/>
        </w:rPr>
        <w:t>.</w:t>
      </w:r>
    </w:p>
    <w:p w:rsidR="00B50FEA" w:rsidRPr="00B50FEA" w:rsidRDefault="00B50FEA" w:rsidP="00B50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50FEA" w:rsidRPr="00FF1ED2" w:rsidRDefault="00B50FEA" w:rsidP="00B50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B50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pPr w:leftFromText="180" w:rightFromText="180" w:vertAnchor="text" w:tblpY="1"/>
        <w:tblOverlap w:val="never"/>
        <w:tblW w:w="9728" w:type="dxa"/>
        <w:tblInd w:w="-106" w:type="dxa"/>
        <w:tblLook w:val="00A0"/>
      </w:tblPr>
      <w:tblGrid>
        <w:gridCol w:w="474"/>
        <w:gridCol w:w="1175"/>
        <w:gridCol w:w="1175"/>
        <w:gridCol w:w="1174"/>
        <w:gridCol w:w="1121"/>
        <w:gridCol w:w="1054"/>
        <w:gridCol w:w="590"/>
        <w:gridCol w:w="590"/>
        <w:gridCol w:w="475"/>
        <w:gridCol w:w="475"/>
        <w:gridCol w:w="475"/>
        <w:gridCol w:w="475"/>
        <w:gridCol w:w="475"/>
      </w:tblGrid>
      <w:tr w:rsidR="00B50FEA" w:rsidRPr="00B50FEA" w:rsidTr="00FF1ED2">
        <w:trPr>
          <w:trHeight w:val="37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II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UTVRĐIVANJA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RADOVA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ZAŠTITI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UREĐENJU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KORIŠĆENJU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ZEMLJIŠTA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 </w:t>
            </w:r>
          </w:p>
        </w:tc>
      </w:tr>
      <w:tr w:rsidR="00B50FEA" w:rsidRPr="00B50FEA" w:rsidTr="00FF1E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675"/>
        </w:trPr>
        <w:tc>
          <w:tcPr>
            <w:tcW w:w="97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EA" w:rsidRPr="00FF1ED2" w:rsidRDefault="00B50FEA" w:rsidP="00FF1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Imajući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postojeće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obaveze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proističu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prioritet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postavljaju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sledeće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0FEA" w:rsidRPr="00B50FEA" w:rsidRDefault="00B50FEA" w:rsidP="00FF1E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Oblast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zaštite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poljoprivrednog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zemljišta</w:t>
            </w:r>
          </w:p>
          <w:p w:rsidR="00B50FEA" w:rsidRPr="00B50FEA" w:rsidRDefault="00B50FEA" w:rsidP="00FF1ED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institucionalno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organizovanje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ispitivanja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plodnosti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obradivog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obavezno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unosa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mineralnih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đubriva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pesticida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cilju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unapređenja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proizvodnje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proizvođača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0FEA" w:rsidRPr="00B50FEA" w:rsidRDefault="00B50FEA" w:rsidP="00FF1ED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stalna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primena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zabrane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odlaganja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opasnih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štetnih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zemljištu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rečnim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tokovima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koriste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navodnjavanje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0FEA" w:rsidRPr="00B50FEA" w:rsidRDefault="00B50FEA" w:rsidP="00FF1ED2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institucionalno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propisivanje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sprovođenje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elementarnih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nepogoda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poplave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mraza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50FEA" w:rsidRPr="00B50FEA" w:rsidRDefault="00B50FEA" w:rsidP="00FF1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Oblast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EA" w:rsidRPr="00B50FEA" w:rsidRDefault="00B50FEA" w:rsidP="00FF1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50FEA" w:rsidRPr="00B50FEA" w:rsidRDefault="00B50FEA" w:rsidP="00FF1E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prilaznih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puteva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poljoprivrednim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parcelama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50FEA" w:rsidRPr="00B50FEA" w:rsidRDefault="00B50FEA" w:rsidP="00FF1E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postojećih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poljskih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puteva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0FEA" w:rsidRPr="00B50FEA" w:rsidRDefault="00B50FEA" w:rsidP="00FF1E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pristupanje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navodnjavanje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cilju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potpunijeg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iskorišćavanja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postojećih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poljoprivrednih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0FEA" w:rsidRPr="00B50FEA" w:rsidRDefault="00B50FEA" w:rsidP="00FF1E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pokretanje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inicijative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izradu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celovitog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obuhvata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ažuriranje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katastarske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posebno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državnoj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svojini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celovito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rešavanje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pitanja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stavljanja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funkciju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ovim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Godišnjim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programom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moguće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uključiti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postupak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izdavanja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cilju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privođenja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nameni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celokuponog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državnoj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svojini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ovogodišnjem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davanja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FEA" w:rsidRPr="00B50FEA" w:rsidRDefault="00B50FEA" w:rsidP="00FF1ED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76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2.3.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utvrđivanja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radova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zaštiti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uređenju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FEA" w:rsidRPr="00B50FEA" w:rsidRDefault="00B50FEA" w:rsidP="00FF1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EA" w:rsidRPr="00B50FEA" w:rsidTr="00FF1ED2">
        <w:trPr>
          <w:trHeight w:val="61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FEA" w:rsidRPr="00B50FEA" w:rsidRDefault="00B50FEA" w:rsidP="00FF1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Imajući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postojeće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poljoprivrednog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obaveze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proističu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poljoprivrednom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zemljištu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prioritet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postavljaju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sledeće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mere</w:t>
            </w:r>
            <w:r w:rsidRPr="00B50F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FF1ED2" w:rsidRDefault="00FF1ED2" w:rsidP="00B50F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50FEA" w:rsidRPr="00B50FEA" w:rsidRDefault="00FF1ED2" w:rsidP="00B50F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 w:type="textWrapping" w:clear="all"/>
      </w:r>
      <w:r w:rsidR="00B50FEA" w:rsidRP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III </w:t>
      </w:r>
      <w:r w:rsid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PLAN</w:t>
      </w:r>
      <w:r w:rsidR="00B50FEA" w:rsidRP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KORIŠĆENJA</w:t>
      </w:r>
      <w:r w:rsidR="00B50FEA" w:rsidRP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POLJOPRIVREDNOG</w:t>
      </w:r>
      <w:r w:rsidR="00B50FEA" w:rsidRP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ZEMLJIŠTA</w:t>
      </w:r>
      <w:r w:rsidR="00B50FEA" w:rsidRP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</w:t>
      </w:r>
      <w:r w:rsidR="00B50FEA" w:rsidRP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DRŽAVNOJ</w:t>
      </w:r>
      <w:r w:rsidR="00B50FEA" w:rsidRP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50FE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SVOJINI</w:t>
      </w:r>
    </w:p>
    <w:p w:rsidR="00B50FEA" w:rsidRPr="00B50FEA" w:rsidRDefault="00B50FEA" w:rsidP="00B50FEA">
      <w:pPr>
        <w:rPr>
          <w:rFonts w:ascii="Times New Roman" w:hAnsi="Times New Roman" w:cs="Times New Roman"/>
          <w:sz w:val="24"/>
          <w:szCs w:val="24"/>
        </w:rPr>
      </w:pPr>
    </w:p>
    <w:p w:rsidR="00B50FEA" w:rsidRPr="00B50FEA" w:rsidRDefault="00B50FEA" w:rsidP="00FF1ED2">
      <w:pPr>
        <w:ind w:firstLine="720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>Godišnjim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uređenja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20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B50FEA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</w:t>
      </w:r>
      <w:r w:rsidR="00FF1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</w:t>
      </w:r>
      <w:r w:rsidRPr="00B50FEA">
        <w:rPr>
          <w:rFonts w:ascii="Times New Roman" w:hAnsi="Times New Roman" w:cs="Times New Roman"/>
          <w:sz w:val="24"/>
          <w:szCs w:val="24"/>
        </w:rPr>
        <w:t xml:space="preserve"> 527</w:t>
      </w:r>
      <w:r w:rsidRPr="00B50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nadmetanja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 w:rsidRPr="00B50F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2735.0897</w:t>
      </w:r>
      <w:r w:rsidRPr="00B50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hektara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>62</w:t>
      </w:r>
      <w:r w:rsidRPr="00B50FE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raspoloživog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 w:rsidRPr="00B50F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>4451</w:t>
      </w:r>
      <w:r w:rsidRPr="00B50FEA">
        <w:rPr>
          <w:rFonts w:ascii="Times New Roman" w:hAnsi="Times New Roman" w:cs="Times New Roman"/>
          <w:sz w:val="24"/>
          <w:szCs w:val="24"/>
        </w:rPr>
        <w:t>,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>4609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B50FEA">
        <w:rPr>
          <w:rFonts w:ascii="Times New Roman" w:hAnsi="Times New Roman" w:cs="Times New Roman"/>
          <w:sz w:val="24"/>
          <w:szCs w:val="24"/>
        </w:rPr>
        <w:t>.</w:t>
      </w:r>
    </w:p>
    <w:p w:rsidR="00B50FEA" w:rsidRPr="00B50FEA" w:rsidRDefault="00B50FEA" w:rsidP="00FF1ED2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raspisani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bezplatno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prečeg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20</w:t>
      </w:r>
      <w:r w:rsidRPr="00B50FEA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B50FEA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zainteresovanih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tj</w:t>
      </w:r>
      <w:r w:rsidRPr="00B50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niko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javio</w:t>
      </w:r>
      <w:r w:rsidRPr="00B50FEA">
        <w:rPr>
          <w:rFonts w:ascii="Times New Roman" w:hAnsi="Times New Roman" w:cs="Times New Roman"/>
          <w:sz w:val="24"/>
          <w:szCs w:val="24"/>
        </w:rPr>
        <w:t>.</w:t>
      </w:r>
    </w:p>
    <w:p w:rsidR="00B50FEA" w:rsidRPr="00B50FEA" w:rsidRDefault="00B50FEA" w:rsidP="00FF1E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50FEA">
        <w:rPr>
          <w:rFonts w:ascii="Times New Roman" w:hAnsi="Times New Roman" w:cs="Times New Roman"/>
          <w:sz w:val="24"/>
          <w:szCs w:val="24"/>
        </w:rPr>
        <w:t>:</w:t>
      </w:r>
    </w:p>
    <w:p w:rsidR="00B50FEA" w:rsidRPr="00B50FEA" w:rsidRDefault="00B50FEA" w:rsidP="00FF1ED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granicama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građevinskog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rejona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GUP</w:t>
      </w:r>
      <w:r w:rsidRPr="00B50F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privođenje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izvesno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realizaciju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zaobilaznice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>,</w:t>
      </w:r>
    </w:p>
    <w:p w:rsidR="00B50FEA" w:rsidRPr="00B50FEA" w:rsidRDefault="00B50FEA" w:rsidP="00FF1ED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granicama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industrijskih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zona</w:t>
      </w:r>
    </w:p>
    <w:p w:rsidR="00B50FEA" w:rsidRPr="00B50FEA" w:rsidRDefault="00B50FEA" w:rsidP="00FF1ED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prostornim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planovima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naseljenih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obuhvaćene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50FEA" w:rsidRPr="00B50FEA" w:rsidRDefault="00B50FEA" w:rsidP="00FF1ED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svrhu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proizvodnje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dvorište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rehabilitacionog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Banja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rekreacioni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krug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seoska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igrališta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parcele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puteva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pored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</w:t>
      </w:r>
      <w:r w:rsidRPr="00B50FEA">
        <w:rPr>
          <w:rFonts w:ascii="Times New Roman" w:hAnsi="Times New Roman" w:cs="Times New Roman"/>
          <w:sz w:val="24"/>
          <w:szCs w:val="24"/>
        </w:rPr>
        <w:t>),</w:t>
      </w:r>
    </w:p>
    <w:p w:rsidR="00B50FEA" w:rsidRPr="00B50FEA" w:rsidRDefault="00B50FEA" w:rsidP="00FF1ED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položaju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obliku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veličini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neprimerene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svrhu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proizvodnje</w:t>
      </w:r>
      <w:r w:rsidRPr="00B50F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strmim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stranama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parcele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unutar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šuma</w:t>
      </w:r>
      <w:r w:rsidRPr="00B50F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prilaznih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puteva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slično</w:t>
      </w:r>
      <w:r w:rsidRPr="00B50FEA">
        <w:rPr>
          <w:rFonts w:ascii="Times New Roman" w:hAnsi="Times New Roman" w:cs="Times New Roman"/>
          <w:sz w:val="24"/>
          <w:szCs w:val="24"/>
        </w:rPr>
        <w:t>),</w:t>
      </w:r>
    </w:p>
    <w:p w:rsidR="00B50FEA" w:rsidRPr="00B50FEA" w:rsidRDefault="00B50FEA" w:rsidP="00FF1ED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kompleks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obradivog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drugog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pokriveno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vodenom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površinom</w:t>
      </w:r>
      <w:r w:rsidRPr="00B50F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jezero</w:t>
      </w:r>
      <w:r w:rsidRPr="00B50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Gazivode</w:t>
      </w:r>
      <w:r w:rsidRPr="00B50FEA">
        <w:rPr>
          <w:rFonts w:ascii="Times New Roman" w:hAnsi="Times New Roman" w:cs="Times New Roman"/>
          <w:sz w:val="24"/>
          <w:szCs w:val="24"/>
        </w:rPr>
        <w:t>)</w:t>
      </w:r>
    </w:p>
    <w:p w:rsidR="00B50FEA" w:rsidRPr="00B50FEA" w:rsidRDefault="00B50FEA" w:rsidP="00FF1ED2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B50FEA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</w:t>
      </w:r>
    </w:p>
    <w:p w:rsidR="00FF1ED2" w:rsidRPr="00FF1ED2" w:rsidRDefault="00FF1ED2" w:rsidP="00FF1E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ED2" w:rsidRPr="00FF1ED2" w:rsidRDefault="00FF1ED2" w:rsidP="00FF1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SKUPŠTINA</w:t>
      </w:r>
      <w:r w:rsidRPr="00FF1E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GRADA</w:t>
      </w:r>
      <w:r w:rsidRPr="00FF1E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NOVOG</w:t>
      </w:r>
      <w:r w:rsidRPr="00FF1E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PAZAR</w:t>
      </w:r>
    </w:p>
    <w:p w:rsidR="00FF1ED2" w:rsidRPr="00FF1ED2" w:rsidRDefault="00FF1ED2" w:rsidP="00FF1E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ED2" w:rsidRPr="00FF1ED2" w:rsidRDefault="00FF1ED2" w:rsidP="00FF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</w:t>
      </w:r>
      <w:r w:rsidRPr="00FF1E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112-48/21</w:t>
      </w:r>
    </w:p>
    <w:p w:rsidR="00FF1ED2" w:rsidRPr="00F63A2F" w:rsidRDefault="00FF1ED2" w:rsidP="00FF1E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FF1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Novom</w:t>
      </w:r>
      <w:r w:rsidRPr="00FF1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Pazaru</w:t>
      </w:r>
      <w:r w:rsidRPr="00FF1E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18. maja</w:t>
      </w:r>
      <w:r w:rsidRPr="00FF1ED2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FF1ED2" w:rsidRPr="00FF1ED2" w:rsidRDefault="00FF1ED2" w:rsidP="00FF1ED2">
      <w:pPr>
        <w:pStyle w:val="ListParagraph"/>
        <w:ind w:left="0" w:right="-1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                                                                       </w:t>
      </w:r>
      <w:r w:rsidRPr="00FF1ED2">
        <w:rPr>
          <w:rFonts w:ascii="Times New Roman" w:hAnsi="Times New Roman" w:cs="Times New Roman"/>
          <w:sz w:val="24"/>
          <w:szCs w:val="24"/>
          <w:lang w:val="sr-Latn-CS"/>
        </w:rPr>
        <w:t>PREDSEDNICA</w:t>
      </w:r>
    </w:p>
    <w:p w:rsidR="00FF1ED2" w:rsidRPr="002E060F" w:rsidRDefault="00FF1ED2" w:rsidP="00FF1ED2">
      <w:pPr>
        <w:pStyle w:val="ListParagraph"/>
        <w:ind w:left="0" w:right="-1"/>
        <w:jc w:val="center"/>
      </w:pPr>
      <w:r w:rsidRPr="00FF1E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FF1ED2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</w:t>
      </w:r>
      <w:r w:rsidRPr="00FF1ED2">
        <w:rPr>
          <w:rFonts w:ascii="Times New Roman" w:hAnsi="Times New Roman" w:cs="Times New Roman"/>
          <w:sz w:val="24"/>
          <w:szCs w:val="24"/>
          <w:lang w:val="sr-Latn-CS"/>
        </w:rPr>
        <w:t>Dr Anela Šemsović</w:t>
      </w:r>
    </w:p>
    <w:p w:rsidR="00FF1ED2" w:rsidRPr="002E060F" w:rsidRDefault="00FF1ED2" w:rsidP="00FF1ED2"/>
    <w:p w:rsidR="00FF1ED2" w:rsidRPr="00F51FA7" w:rsidRDefault="00FF1ED2" w:rsidP="00FF1ED2"/>
    <w:p w:rsidR="00FF1ED2" w:rsidRPr="00F51FA7" w:rsidRDefault="00FF1ED2" w:rsidP="00FF1ED2">
      <w:pPr>
        <w:ind w:firstLine="708"/>
        <w:jc w:val="right"/>
      </w:pPr>
    </w:p>
    <w:p w:rsidR="00FF1ED2" w:rsidRPr="00FF1ED2" w:rsidRDefault="00FF1ED2" w:rsidP="00FF1E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1ED2" w:rsidRPr="00FF1ED2" w:rsidSect="00C41A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8BB"/>
    <w:multiLevelType w:val="hybridMultilevel"/>
    <w:tmpl w:val="D62E3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16DE6"/>
    <w:multiLevelType w:val="hybridMultilevel"/>
    <w:tmpl w:val="DDA8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3463EE"/>
    <w:multiLevelType w:val="hybridMultilevel"/>
    <w:tmpl w:val="F558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27EA0"/>
    <w:multiLevelType w:val="hybridMultilevel"/>
    <w:tmpl w:val="4566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50FEA"/>
    <w:rsid w:val="001E11F9"/>
    <w:rsid w:val="0046572B"/>
    <w:rsid w:val="004F3BA3"/>
    <w:rsid w:val="00B50FEA"/>
    <w:rsid w:val="00C41A59"/>
    <w:rsid w:val="00E73F3B"/>
    <w:rsid w:val="00F63A2F"/>
    <w:rsid w:val="00FF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EA"/>
    <w:rPr>
      <w:rFonts w:ascii="Calibri" w:eastAsia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F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F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11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11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11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11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11F9"/>
    <w:rPr>
      <w:b/>
      <w:bCs/>
    </w:rPr>
  </w:style>
  <w:style w:type="character" w:styleId="Emphasis">
    <w:name w:val="Emphasis"/>
    <w:basedOn w:val="DefaultParagraphFont"/>
    <w:uiPriority w:val="20"/>
    <w:qFormat/>
    <w:rsid w:val="001E11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99"/>
    <w:qFormat/>
    <w:rsid w:val="001E11F9"/>
    <w:rPr>
      <w:szCs w:val="32"/>
    </w:rPr>
  </w:style>
  <w:style w:type="paragraph" w:styleId="ListParagraph">
    <w:name w:val="List Paragraph"/>
    <w:basedOn w:val="Normal"/>
    <w:uiPriority w:val="34"/>
    <w:qFormat/>
    <w:rsid w:val="001E11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11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11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F9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F9"/>
    <w:rPr>
      <w:b/>
      <w:i/>
      <w:sz w:val="24"/>
    </w:rPr>
  </w:style>
  <w:style w:type="character" w:styleId="SubtleEmphasis">
    <w:name w:val="Subtle Emphasis"/>
    <w:uiPriority w:val="19"/>
    <w:qFormat/>
    <w:rsid w:val="001E11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11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11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11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11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1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A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nikolam</dc:creator>
  <cp:lastModifiedBy>esadm</cp:lastModifiedBy>
  <cp:revision>3</cp:revision>
  <cp:lastPrinted>2021-05-19T12:24:00Z</cp:lastPrinted>
  <dcterms:created xsi:type="dcterms:W3CDTF">2021-05-19T12:02:00Z</dcterms:created>
  <dcterms:modified xsi:type="dcterms:W3CDTF">2022-02-11T10:26:00Z</dcterms:modified>
</cp:coreProperties>
</file>