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3" w:rsidRDefault="00995C13" w:rsidP="00F954DC">
      <w:pPr>
        <w:ind w:firstLine="720"/>
        <w:jc w:val="both"/>
        <w:rPr>
          <w:lang w:val="sr-Latn-CS"/>
        </w:rPr>
      </w:pPr>
      <w:r w:rsidRPr="00F954DC">
        <w:t xml:space="preserve">Na osnovu člana 32. stav 1. tačka 6. Zakona o lokalnoj samoupravi </w:t>
      </w:r>
      <w:r w:rsidR="00F954DC" w:rsidRPr="00F954DC">
        <w:t xml:space="preserve">(„Sl. glasnik RS“, br. 129/2007, 83/2014 - dr. zakon, 101/2016 - dr. zakon i 47/2018), </w:t>
      </w:r>
      <w:r w:rsidRPr="00F954DC">
        <w:t xml:space="preserve">člana 14. stav 1. i 3. Zakona o lokalnim izborima </w:t>
      </w:r>
      <w:r w:rsidR="00F954DC" w:rsidRPr="00F954DC">
        <w:t>(</w:t>
      </w:r>
      <w:r w:rsidR="00F954DC">
        <w:t>„</w:t>
      </w:r>
      <w:r w:rsidR="00F954DC" w:rsidRPr="00F954DC">
        <w:t>Sl. glasnik RS</w:t>
      </w:r>
      <w:r w:rsidR="00F954DC">
        <w:t>“</w:t>
      </w:r>
      <w:r w:rsidR="00F954DC" w:rsidRPr="00F954DC">
        <w:t>, br. 129/2007, 34/2010 - odluka US, 54/2011, 12/2020, 16/2020 - autentično tumačenje i 68/2020)</w:t>
      </w:r>
      <w:r w:rsidR="00F954DC">
        <w:t xml:space="preserve">, </w:t>
      </w:r>
      <w:r>
        <w:rPr>
          <w:lang w:val="sr-Latn-CS"/>
        </w:rPr>
        <w:t>člana 4</w:t>
      </w:r>
      <w:r w:rsidR="00F954DC">
        <w:rPr>
          <w:lang w:val="sr-Latn-CS"/>
        </w:rPr>
        <w:t>6</w:t>
      </w:r>
      <w:r>
        <w:rPr>
          <w:lang w:val="sr-Latn-CS"/>
        </w:rPr>
        <w:t xml:space="preserve">. stav 1. tačka </w:t>
      </w:r>
      <w:r w:rsidR="00F954DC">
        <w:rPr>
          <w:lang w:val="sr-Latn-CS"/>
        </w:rPr>
        <w:t>15</w:t>
      </w:r>
      <w:r>
        <w:rPr>
          <w:lang w:val="sr-Latn-CS"/>
        </w:rPr>
        <w:t xml:space="preserve">. Statuta grada Novog Pazara („Službeni list grada Novog Pazara“, </w:t>
      </w:r>
      <w:r w:rsidR="00F954DC">
        <w:rPr>
          <w:lang w:val="sr-Latn-CS"/>
        </w:rPr>
        <w:t>broj 6/2019</w:t>
      </w:r>
      <w:r>
        <w:rPr>
          <w:lang w:val="sr-Latn-CS"/>
        </w:rPr>
        <w:t>) i člana 1</w:t>
      </w:r>
      <w:r w:rsidR="00E05BB6">
        <w:rPr>
          <w:lang w:val="sr-Latn-CS"/>
        </w:rPr>
        <w:t>37</w:t>
      </w:r>
      <w:r>
        <w:rPr>
          <w:lang w:val="sr-Latn-CS"/>
        </w:rPr>
        <w:t xml:space="preserve">. Poslovnika Skupštine grada Novog Pazara („Službeni list grada Novog Pazara“, </w:t>
      </w:r>
      <w:r w:rsidR="00E05BB6">
        <w:rPr>
          <w:lang w:val="sr-Latn-CS"/>
        </w:rPr>
        <w:t>6/2019</w:t>
      </w:r>
      <w:r>
        <w:rPr>
          <w:lang w:val="sr-Latn-CS"/>
        </w:rPr>
        <w:t>)</w:t>
      </w:r>
      <w:r w:rsidR="005F17B7">
        <w:rPr>
          <w:lang w:val="sr-Latn-CS"/>
        </w:rPr>
        <w:t>,</w:t>
      </w:r>
      <w:r>
        <w:rPr>
          <w:lang w:val="sr-Latn-CS"/>
        </w:rPr>
        <w:t xml:space="preserve"> Skupština grada Novog Pazara, na sednici održanoj </w:t>
      </w:r>
      <w:r w:rsidR="00641A11">
        <w:rPr>
          <w:lang w:val="sr-Latn-CS"/>
        </w:rPr>
        <w:t>25. februara</w:t>
      </w:r>
      <w:r w:rsidR="00E05BB6">
        <w:rPr>
          <w:lang w:val="sr-Latn-CS"/>
        </w:rPr>
        <w:t xml:space="preserve"> 2021.</w:t>
      </w:r>
      <w:r>
        <w:rPr>
          <w:lang w:val="sr-Latn-CS"/>
        </w:rPr>
        <w:t xml:space="preserve"> godine, </w:t>
      </w:r>
      <w:r w:rsidR="00E05BB6">
        <w:rPr>
          <w:lang w:val="sr-Latn-CS"/>
        </w:rPr>
        <w:t>donosi</w:t>
      </w:r>
    </w:p>
    <w:p w:rsidR="00995C13" w:rsidRDefault="00995C13" w:rsidP="00995C13">
      <w:pPr>
        <w:rPr>
          <w:b/>
          <w:lang w:val="sr-Latn-CS"/>
        </w:rPr>
      </w:pPr>
    </w:p>
    <w:p w:rsidR="005B5154" w:rsidRDefault="005B5154" w:rsidP="00995C13">
      <w:pPr>
        <w:rPr>
          <w:b/>
          <w:lang w:val="sr-Latn-CS"/>
        </w:rPr>
      </w:pP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ODLUKU O</w:t>
      </w:r>
    </w:p>
    <w:p w:rsidR="00E05BB6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IMENOVANJU </w:t>
      </w:r>
      <w:r w:rsidR="00E05BB6">
        <w:rPr>
          <w:b/>
          <w:lang w:val="sr-Latn-CS"/>
        </w:rPr>
        <w:t xml:space="preserve">PREDSEDNIKA, ZAMENIKA PREDSEDNIKA, </w:t>
      </w:r>
      <w:r>
        <w:rPr>
          <w:b/>
          <w:lang w:val="sr-Latn-CS"/>
        </w:rPr>
        <w:t xml:space="preserve">ČLANOVA, ZAMENIKA ČLANOVA, SEKRETARA I ZAMENIKA SEKRETARA  </w:t>
      </w: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IZBORNE KOMISIJE GRADA NOVOG PAZARA</w:t>
      </w:r>
    </w:p>
    <w:p w:rsidR="00995C13" w:rsidRDefault="00995C13" w:rsidP="00995C13">
      <w:pPr>
        <w:rPr>
          <w:b/>
          <w:lang w:val="sr-Latn-CS"/>
        </w:rPr>
      </w:pPr>
    </w:p>
    <w:p w:rsidR="005F17B7" w:rsidRDefault="005F17B7" w:rsidP="00995C13">
      <w:pPr>
        <w:rPr>
          <w:b/>
          <w:lang w:val="sr-Latn-CS"/>
        </w:rPr>
      </w:pP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995C13" w:rsidRDefault="00995C13" w:rsidP="00995C13">
      <w:pPr>
        <w:jc w:val="center"/>
        <w:rPr>
          <w:b/>
          <w:lang w:val="sr-Latn-CS"/>
        </w:rPr>
      </w:pPr>
    </w:p>
    <w:p w:rsidR="00995C13" w:rsidRDefault="00995C13" w:rsidP="00995C13">
      <w:pPr>
        <w:ind w:left="360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  <w:t>U stalni sastav Izborne komisije grada Novog Pazara imenuje se predsednik, 10 članova i njihovi zamenici i to:</w:t>
      </w:r>
    </w:p>
    <w:p w:rsidR="005F17B7" w:rsidRDefault="005F17B7" w:rsidP="00995C13">
      <w:pPr>
        <w:ind w:left="360"/>
        <w:rPr>
          <w:lang w:val="sr-Latn-CS"/>
        </w:rPr>
      </w:pPr>
    </w:p>
    <w:p w:rsidR="00995C13" w:rsidRDefault="00995C13" w:rsidP="00995C1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Radoslav Milić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pravnik – SDP, predsednik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5F17B7" w:rsidP="00995C13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Pemba Džanković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dipl. pravnik - </w:t>
      </w:r>
      <w:r>
        <w:rPr>
          <w:rFonts w:ascii="Times New Roman" w:hAnsi="Times New Roman" w:cs="Times New Roman"/>
          <w:sz w:val="24"/>
          <w:szCs w:val="24"/>
          <w:lang w:val="sr-Latn-CS"/>
        </w:rPr>
        <w:t>SDP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zamenik predsednika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Mirsad Jusufović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strukovni menadžer posl. komun. - SDP,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Ahmedin Binjoš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pravnik – SDP,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6743CE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Emir Spica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dipl. 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ekon.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– SDP, član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Elvis Koničanin</w:t>
      </w:r>
      <w:r w:rsidR="006743CE">
        <w:rPr>
          <w:rFonts w:ascii="Times New Roman" w:hAnsi="Times New Roman" w:cs="Times New Roman"/>
          <w:sz w:val="24"/>
          <w:szCs w:val="24"/>
          <w:lang w:val="sr-Latn-CS"/>
        </w:rPr>
        <w:t>, dipl. ekon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SDP,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1E4D22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Ismail Dupljak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dipl. </w:t>
      </w:r>
      <w:r>
        <w:rPr>
          <w:rFonts w:ascii="Times New Roman" w:hAnsi="Times New Roman" w:cs="Times New Roman"/>
          <w:sz w:val="24"/>
          <w:szCs w:val="24"/>
          <w:lang w:val="sr-Latn-CS"/>
        </w:rPr>
        <w:t>politikolog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- SDP, član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6743CE" w:rsidP="00995C1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Sel</w:t>
      </w:r>
      <w:r w:rsidR="005F17B7">
        <w:rPr>
          <w:rFonts w:ascii="Times New Roman" w:hAnsi="Times New Roman" w:cs="Times New Roman"/>
          <w:b/>
          <w:sz w:val="24"/>
          <w:szCs w:val="24"/>
          <w:lang w:val="sr-Latn-CS"/>
        </w:rPr>
        <w:t>ma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Džogović</w:t>
      </w:r>
      <w:r>
        <w:rPr>
          <w:rFonts w:ascii="Times New Roman" w:hAnsi="Times New Roman" w:cs="Times New Roman"/>
          <w:sz w:val="24"/>
          <w:szCs w:val="24"/>
          <w:lang w:val="sr-Latn-CS"/>
        </w:rPr>
        <w:t>, dipl. ekon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- SDP, zamenik člana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</w:t>
      </w:r>
      <w:r w:rsidR="005F17B7">
        <w:rPr>
          <w:rFonts w:ascii="Times New Roman" w:hAnsi="Times New Roman" w:cs="Times New Roman"/>
          <w:b/>
          <w:sz w:val="24"/>
          <w:szCs w:val="24"/>
          <w:lang w:val="sr-Latn-C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ljahudin Muratović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ing. građ. - SZS,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Džemil Divanefendić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pravnik - SDP,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3E2039" w:rsidRDefault="003E2039" w:rsidP="003E20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Sakip Preljević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biolog - SNP,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3E2039" w:rsidRDefault="003E2039" w:rsidP="003E203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Vesna Antić,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farmaceutski tehničar - SDP,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3E2039" w:rsidRDefault="003E2039" w:rsidP="003E203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</w:p>
    <w:p w:rsidR="003E2039" w:rsidRDefault="003E2039" w:rsidP="003E20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Imer Jahović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dipl. </w:t>
      </w:r>
      <w:r w:rsidR="005B5154">
        <w:rPr>
          <w:rFonts w:ascii="Times New Roman" w:hAnsi="Times New Roman" w:cs="Times New Roman"/>
          <w:sz w:val="24"/>
          <w:szCs w:val="24"/>
          <w:lang w:val="sr-Latn-CS"/>
        </w:rPr>
        <w:t>pravnik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</w:t>
      </w:r>
      <w:r w:rsidR="005B5154">
        <w:rPr>
          <w:rFonts w:ascii="Times New Roman" w:hAnsi="Times New Roman" w:cs="Times New Roman"/>
          <w:sz w:val="24"/>
          <w:szCs w:val="24"/>
          <w:lang w:val="sr-Latn-CS"/>
        </w:rPr>
        <w:t>DP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3E2039" w:rsidRPr="003E2039" w:rsidRDefault="003E2039" w:rsidP="003E203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Sadik Bibić,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B5154">
        <w:rPr>
          <w:rFonts w:ascii="Times New Roman" w:hAnsi="Times New Roman" w:cs="Times New Roman"/>
          <w:sz w:val="24"/>
          <w:szCs w:val="24"/>
          <w:lang w:val="sr-Latn-CS"/>
        </w:rPr>
        <w:t>dipl. ekon.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SDP,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„EVROPSKI NOVI PAZAR – RASIM lJajić“</w:t>
      </w:r>
    </w:p>
    <w:p w:rsidR="00995C13" w:rsidRDefault="00995C13" w:rsidP="00995C1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E05BB6" w:rsidP="00995C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Mirza Hajdinović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dipl. </w:t>
      </w:r>
      <w:r>
        <w:rPr>
          <w:rFonts w:ascii="Times New Roman" w:hAnsi="Times New Roman" w:cs="Times New Roman"/>
          <w:sz w:val="24"/>
          <w:szCs w:val="24"/>
          <w:lang w:val="sr-Latn-CS"/>
        </w:rPr>
        <w:t>ekon.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član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995C13" w:rsidRDefault="00E05BB6" w:rsidP="00995C13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Džemil Sijarić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dipl. </w:t>
      </w:r>
      <w:r>
        <w:rPr>
          <w:rFonts w:ascii="Times New Roman" w:hAnsi="Times New Roman" w:cs="Times New Roman"/>
          <w:sz w:val="24"/>
          <w:szCs w:val="24"/>
          <w:lang w:val="sr-Latn-CS"/>
        </w:rPr>
        <w:t>pravnik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zamenik člana komisije, predlagač 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E05BB6" w:rsidP="00E05B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Selma Pluncević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, dipl. pravnik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, član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995C13" w:rsidRDefault="00995C13" w:rsidP="00E05BB6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Sulejman Plojović</w:t>
      </w:r>
      <w:r>
        <w:rPr>
          <w:rFonts w:ascii="Times New Roman" w:hAnsi="Times New Roman" w:cs="Times New Roman"/>
          <w:sz w:val="24"/>
          <w:szCs w:val="24"/>
          <w:lang w:val="sr-Latn-CS"/>
        </w:rPr>
        <w:t>, strukovni ekonomista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zamenik člana komisije, predlagač 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E05BB6" w:rsidRDefault="00E05BB6" w:rsidP="00E05BB6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</w:p>
    <w:p w:rsidR="00E05BB6" w:rsidRDefault="00E05BB6" w:rsidP="00E05B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Jasmina Salihović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, dipl. pravnik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E05BB6" w:rsidRDefault="00E05BB6" w:rsidP="003E2039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Elma Zeković</w:t>
      </w:r>
      <w:r>
        <w:rPr>
          <w:rFonts w:ascii="Times New Roman" w:hAnsi="Times New Roman" w:cs="Times New Roman"/>
          <w:sz w:val="24"/>
          <w:szCs w:val="24"/>
          <w:lang w:val="sr-Latn-CS"/>
        </w:rPr>
        <w:t>, dipl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pravnik - SDA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Sandžaka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zamenik člana komisije, predlagač 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„SDA SANDžAKA“</w:t>
      </w:r>
    </w:p>
    <w:p w:rsidR="00995C13" w:rsidRDefault="00995C13" w:rsidP="00995C1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E05B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Samir Škrijelj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E05BB6">
        <w:rPr>
          <w:rFonts w:ascii="Times New Roman" w:hAnsi="Times New Roman" w:cs="Times New Roman"/>
          <w:sz w:val="24"/>
          <w:szCs w:val="24"/>
          <w:lang w:val="sr-Latn-CS"/>
        </w:rPr>
        <w:t>SPP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</w:t>
      </w:r>
      <w:r w:rsidR="00E05BB6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 xml:space="preserve">AKADEMIK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 xml:space="preserve">MUAMER ZUKORLIĆ – </w:t>
      </w:r>
      <w:r w:rsidR="00E05BB6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StRANKA PRAVDE I POMIRENJA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“</w:t>
      </w:r>
    </w:p>
    <w:p w:rsidR="00995C13" w:rsidRDefault="00021D58" w:rsidP="00E05BB6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Sadat</w:t>
      </w:r>
      <w:r w:rsidR="00995C1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Bećirović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SPP,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„AKADEMIK MUAMER ZUKORLIĆ – StRANKA PRAVDE I POMIRENJA“</w:t>
      </w:r>
    </w:p>
    <w:p w:rsidR="00995C13" w:rsidRDefault="00995C13" w:rsidP="00995C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737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Muhamed Zukorlić</w:t>
      </w:r>
      <w:r w:rsidR="005F17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021D58">
        <w:rPr>
          <w:rFonts w:ascii="Times New Roman" w:hAnsi="Times New Roman" w:cs="Times New Roman"/>
          <w:sz w:val="24"/>
          <w:szCs w:val="24"/>
          <w:lang w:val="sr-Latn-CS"/>
        </w:rPr>
        <w:t xml:space="preserve">SPP, član komisije, predlagač </w:t>
      </w:r>
      <w:r w:rsidR="00021D58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„AKADEMIK MUAMER ZUKORLIĆ – StRANKA PRAVDE I POMIRENJA“</w:t>
      </w:r>
    </w:p>
    <w:p w:rsidR="00995C13" w:rsidRDefault="00021D58" w:rsidP="00737937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Besim Bećirović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F17B7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SPP,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„AKADEMIK MUAMER ZUKORLIĆ – StRANKA PRAVDE I POMIRENJA“</w:t>
      </w:r>
    </w:p>
    <w:p w:rsidR="005B5154" w:rsidRDefault="005B5154" w:rsidP="00995C1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21D58" w:rsidRDefault="00021D58" w:rsidP="00737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Gazi Isa</w:t>
      </w:r>
      <w:r w:rsidR="005F17B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SPP,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„AKADEMIK MUAMER ZUKORLIĆ – StRANKA PRAVDE I POMIRENJA“</w:t>
      </w:r>
    </w:p>
    <w:p w:rsidR="00021D58" w:rsidRDefault="00021D58" w:rsidP="003E2039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Mahir Bećirović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SPP,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„AKADEMIK MUAMER ZUKORLIĆ – StRANKA PRAVDE I POMIRENJA“</w:t>
      </w:r>
    </w:p>
    <w:p w:rsidR="00641A11" w:rsidRDefault="00641A11" w:rsidP="003E203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995C13" w:rsidP="00995C13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95C13" w:rsidRDefault="001E4D22" w:rsidP="00737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Dimitrije Veselinović</w:t>
      </w:r>
      <w:r w:rsidR="00995C1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, 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>dipl. pravnik, - S</w:t>
      </w:r>
      <w:r w:rsidR="00737937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995C13">
        <w:rPr>
          <w:rFonts w:ascii="Times New Roman" w:hAnsi="Times New Roman" w:cs="Times New Roman"/>
          <w:sz w:val="24"/>
          <w:szCs w:val="24"/>
          <w:lang w:val="sr-Latn-CS"/>
        </w:rPr>
        <w:t xml:space="preserve">S, član komisije, predlagač </w:t>
      </w:r>
      <w:r w:rsidR="00995C1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„ALEKSANDAR VUČIĆ</w:t>
      </w:r>
      <w:r w:rsidR="00DB11CE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, IVICA DAČIĆ-ZA NAŠU DECU</w:t>
      </w:r>
      <w:r w:rsidR="00737937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“</w:t>
      </w:r>
    </w:p>
    <w:p w:rsidR="00995C13" w:rsidRDefault="00995C13" w:rsidP="00737937">
      <w:pPr>
        <w:pStyle w:val="ListParagraph"/>
        <w:ind w:left="1440"/>
        <w:jc w:val="both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Nenad Milutinovć, </w:t>
      </w:r>
      <w:r w:rsidR="006E1D7F" w:rsidRPr="006E1D7F">
        <w:rPr>
          <w:rFonts w:ascii="Times New Roman" w:hAnsi="Times New Roman" w:cs="Times New Roman"/>
          <w:sz w:val="24"/>
          <w:szCs w:val="24"/>
          <w:lang w:val="sr-Latn-CS"/>
        </w:rPr>
        <w:t>SSS</w:t>
      </w:r>
      <w:r w:rsidR="006E1D7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SNS, zamenik člana komisije, predlagač </w:t>
      </w:r>
      <w:r w:rsidR="00737937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„ALEKSANDAR VUČIĆ, IVICA DAČIĆ-ZA NAŠU DECU“.</w:t>
      </w:r>
    </w:p>
    <w:p w:rsidR="00737937" w:rsidRDefault="00737937" w:rsidP="0073793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37937" w:rsidRDefault="00737937" w:rsidP="00737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Miloš Dumić,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dipl. pravnik - SNS, član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„ALEKSANDAR VUČIĆ, IVICA DAČIĆ-ZA NAŠU DECU“</w:t>
      </w:r>
    </w:p>
    <w:p w:rsidR="00737937" w:rsidRDefault="00737937" w:rsidP="0073793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Aleksandra Nešković, </w:t>
      </w:r>
      <w:r w:rsidR="006E1D7F">
        <w:rPr>
          <w:rFonts w:ascii="Times New Roman" w:hAnsi="Times New Roman" w:cs="Times New Roman"/>
          <w:sz w:val="24"/>
          <w:szCs w:val="24"/>
          <w:lang w:val="sr-Latn-CS"/>
        </w:rPr>
        <w:t>SSS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- SNS, zamenik člana komisije, predlagač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„ALEKSANDAR VUČIĆ, IVICA DAČIĆ-ZA NAŠU DECU“.</w:t>
      </w:r>
    </w:p>
    <w:p w:rsidR="00995C13" w:rsidRDefault="00995C13" w:rsidP="00995C13">
      <w:pPr>
        <w:ind w:left="1440"/>
        <w:jc w:val="both"/>
        <w:rPr>
          <w:lang w:val="sr-Latn-CS"/>
        </w:rPr>
      </w:pPr>
    </w:p>
    <w:p w:rsidR="00995C13" w:rsidRDefault="00737937" w:rsidP="001E4D22">
      <w:pPr>
        <w:ind w:firstLine="720"/>
        <w:jc w:val="both"/>
        <w:rPr>
          <w:lang w:val="sr-Latn-CS"/>
        </w:rPr>
      </w:pPr>
      <w:r>
        <w:rPr>
          <w:lang w:val="sr-Latn-CS"/>
        </w:rPr>
        <w:t>Z</w:t>
      </w:r>
      <w:r w:rsidR="00995C13">
        <w:rPr>
          <w:lang w:val="sr-Latn-CS"/>
        </w:rPr>
        <w:t xml:space="preserve">a sekretara Izborne komisije grada Novog Pazara imenuje se </w:t>
      </w:r>
      <w:r w:rsidR="006E1D7F">
        <w:rPr>
          <w:b/>
          <w:lang w:val="sr-Latn-CS"/>
        </w:rPr>
        <w:t>Almir Leković</w:t>
      </w:r>
      <w:r w:rsidR="00995C13">
        <w:rPr>
          <w:lang w:val="sr-Latn-CS"/>
        </w:rPr>
        <w:t>, dipl. pravnik.</w:t>
      </w:r>
    </w:p>
    <w:p w:rsidR="00995C13" w:rsidRDefault="00995C13" w:rsidP="001E4D22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Za zamenika sekretara Izborne komisije grada Novog Pazara imenuje se </w:t>
      </w:r>
      <w:r w:rsidR="006E1D7F">
        <w:rPr>
          <w:b/>
          <w:lang w:val="sr-Latn-CS"/>
        </w:rPr>
        <w:t>Mirko Drmanić</w:t>
      </w:r>
      <w:r>
        <w:rPr>
          <w:lang w:val="sr-Latn-CS"/>
        </w:rPr>
        <w:t>, dipl. pravnik</w:t>
      </w:r>
      <w:r w:rsidR="00737937">
        <w:rPr>
          <w:lang w:val="sr-Latn-CS"/>
        </w:rPr>
        <w:t>.</w:t>
      </w:r>
    </w:p>
    <w:p w:rsidR="00737937" w:rsidRDefault="00737937" w:rsidP="001E4D22">
      <w:pPr>
        <w:ind w:firstLine="720"/>
        <w:jc w:val="both"/>
        <w:rPr>
          <w:lang w:val="sr-Latn-CS"/>
        </w:rPr>
      </w:pP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Član 2.</w:t>
      </w:r>
    </w:p>
    <w:p w:rsidR="00995C13" w:rsidRDefault="00995C13" w:rsidP="00995C13">
      <w:pPr>
        <w:jc w:val="center"/>
        <w:rPr>
          <w:b/>
          <w:lang w:val="sr-Latn-CS"/>
        </w:rPr>
      </w:pPr>
    </w:p>
    <w:p w:rsidR="00995C13" w:rsidRDefault="00995C13" w:rsidP="00995C13">
      <w:pPr>
        <w:jc w:val="both"/>
        <w:rPr>
          <w:lang w:val="sr-Latn-CS"/>
        </w:rPr>
      </w:pPr>
      <w:r>
        <w:rPr>
          <w:lang w:val="sr-Latn-CS"/>
        </w:rPr>
        <w:tab/>
        <w:t xml:space="preserve">Mandat Izborne komisije </w:t>
      </w:r>
      <w:r w:rsidR="005F17B7">
        <w:rPr>
          <w:lang w:val="sr-Latn-CS"/>
        </w:rPr>
        <w:t xml:space="preserve">grada Novog Pazara </w:t>
      </w:r>
      <w:r>
        <w:rPr>
          <w:lang w:val="sr-Latn-CS"/>
        </w:rPr>
        <w:t>traje četiri godine.</w:t>
      </w:r>
    </w:p>
    <w:p w:rsidR="00995C13" w:rsidRDefault="00995C13" w:rsidP="00995C13">
      <w:pPr>
        <w:rPr>
          <w:lang w:val="sr-Latn-CS"/>
        </w:rPr>
      </w:pP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Član 3.</w:t>
      </w:r>
    </w:p>
    <w:p w:rsidR="00995C13" w:rsidRDefault="00995C13" w:rsidP="00995C13">
      <w:pPr>
        <w:jc w:val="center"/>
        <w:rPr>
          <w:b/>
          <w:lang w:val="sr-Latn-CS"/>
        </w:rPr>
      </w:pPr>
    </w:p>
    <w:p w:rsidR="00995C13" w:rsidRDefault="00995C13" w:rsidP="00995C13">
      <w:pPr>
        <w:jc w:val="both"/>
        <w:rPr>
          <w:lang w:val="sr-Latn-CS"/>
        </w:rPr>
      </w:pPr>
      <w:r>
        <w:rPr>
          <w:lang w:val="sr-Latn-CS"/>
        </w:rPr>
        <w:tab/>
        <w:t>Ova Odluka stupa na snagu danom donošenja, a objaviće se u „Službenom listu grada Novog Pazara</w:t>
      </w:r>
    </w:p>
    <w:p w:rsidR="005F17B7" w:rsidRDefault="005F17B7" w:rsidP="00995C13">
      <w:pPr>
        <w:jc w:val="both"/>
        <w:rPr>
          <w:lang w:val="sr-Latn-CS"/>
        </w:rPr>
      </w:pPr>
    </w:p>
    <w:p w:rsidR="005F17B7" w:rsidRDefault="005F17B7" w:rsidP="005F17B7">
      <w:pPr>
        <w:jc w:val="center"/>
        <w:rPr>
          <w:b/>
          <w:lang w:val="sr-Latn-CS"/>
        </w:rPr>
      </w:pPr>
      <w:r w:rsidRPr="005F17B7">
        <w:rPr>
          <w:b/>
          <w:lang w:val="sr-Latn-CS"/>
        </w:rPr>
        <w:t>O b r a z l o ž e nj e:</w:t>
      </w:r>
    </w:p>
    <w:p w:rsidR="005F17B7" w:rsidRDefault="005F17B7" w:rsidP="005F17B7">
      <w:pPr>
        <w:jc w:val="center"/>
        <w:rPr>
          <w:b/>
          <w:lang w:val="sr-Latn-CS"/>
        </w:rPr>
      </w:pPr>
    </w:p>
    <w:p w:rsidR="006E1D7F" w:rsidRDefault="005F17B7" w:rsidP="006E1D7F">
      <w:pPr>
        <w:pStyle w:val="normal0"/>
        <w:shd w:val="clear" w:color="auto" w:fill="FFFFFF"/>
        <w:spacing w:before="0" w:beforeAutospacing="0" w:after="125" w:afterAutospacing="0"/>
        <w:ind w:firstLine="720"/>
        <w:jc w:val="both"/>
      </w:pPr>
      <w:r>
        <w:t xml:space="preserve">Pravni osnov za donošenje ove Odluke je sadržan u odredbama </w:t>
      </w:r>
      <w:r w:rsidRPr="00F954DC">
        <w:t>člana 32. stav 1. tačka 6. Zakona o lokalnoj samoupravi („Sl. glasnik RS“, br. 129/2007, 83/2014 - dr. zakon, 101/2016 - dr. zakon i 47/2018), člana 14. stav 1. i 3. Zakona o lokalnim izborima (</w:t>
      </w:r>
      <w:r>
        <w:t>„</w:t>
      </w:r>
      <w:r w:rsidRPr="00F954DC">
        <w:t>Sl. glasnik RS</w:t>
      </w:r>
      <w:r>
        <w:t>“</w:t>
      </w:r>
      <w:r w:rsidRPr="00F954DC">
        <w:t>, br. 129/2007, 34/2010 - odluka US, 54/2011, 12/2020, 16/2020 - autentično tumačenje i 68/2020)</w:t>
      </w:r>
      <w:r>
        <w:t xml:space="preserve">, </w:t>
      </w:r>
      <w:r>
        <w:rPr>
          <w:lang w:val="sr-Latn-CS"/>
        </w:rPr>
        <w:t>člana 46. stav 1. tačka 15. Statuta grada Novog Pazara („Službeni list grada Novog Pazara“, broj 6/2019) i člana 137. Poslovnika Skupštine grada Novog Pazara („Službeni list grada Novog Pazara“, 6/2019)</w:t>
      </w:r>
      <w:r w:rsidR="006E1D7F">
        <w:rPr>
          <w:lang w:val="sr-Latn-CS"/>
        </w:rPr>
        <w:t xml:space="preserve">, kojima je propisano </w:t>
      </w:r>
      <w:r w:rsidR="006E1D7F" w:rsidRPr="006E1D7F">
        <w:rPr>
          <w:lang w:val="sr-Latn-CS"/>
        </w:rPr>
        <w:t xml:space="preserve">da </w:t>
      </w:r>
      <w:r w:rsidR="006E1D7F" w:rsidRPr="006E1D7F">
        <w:rPr>
          <w:shd w:val="clear" w:color="auto" w:fill="FFFFFF"/>
        </w:rPr>
        <w:t>Izbornu komisiju u stalnom sastavu čine predsednik i najmanje šest članova koje imenuje skupština jedinice lokalne samouprave, na predlog odborničkih grupa u skupštini jedinice lokalne samouprave, srazmerno broju odbornika a u proširenom sastavu - i po jedan opunomoćeni predstavnik podnosilaca izborne liste koji je predložio najmanje dve trećine kandidata od ukupnog broja odbornika koji se bira.</w:t>
      </w:r>
      <w:r w:rsidR="006E1D7F">
        <w:rPr>
          <w:shd w:val="clear" w:color="auto" w:fill="FFFFFF"/>
        </w:rPr>
        <w:t xml:space="preserve"> Takođe, članom </w:t>
      </w:r>
      <w:r w:rsidR="006E1D7F" w:rsidRPr="00F954DC">
        <w:t>14. stav  3. Zakona o lokalnim izborima</w:t>
      </w:r>
      <w:r w:rsidR="006E1D7F">
        <w:t xml:space="preserve">, </w:t>
      </w:r>
      <w:r w:rsidR="006E1D7F" w:rsidRPr="006E1D7F">
        <w:t xml:space="preserve">Izborna komisija ima sekretara koga imenuje skupština jedinice lokalne samouprave. </w:t>
      </w:r>
    </w:p>
    <w:p w:rsidR="006E1D7F" w:rsidRDefault="006E1D7F" w:rsidP="006E1D7F">
      <w:pPr>
        <w:pStyle w:val="normal0"/>
        <w:shd w:val="clear" w:color="auto" w:fill="FFFFFF"/>
        <w:spacing w:before="0" w:beforeAutospacing="0" w:after="125" w:afterAutospacing="0"/>
        <w:jc w:val="both"/>
      </w:pPr>
      <w:r>
        <w:tab/>
        <w:t>Odborničkim grupama je dana 19. februara 2021. godine, poslat dopis kojima je od njih traženo da delegiraju svoje predstavnike u Izbornoj komisiji grada Novog Pazara što su oni i učinili pa je Skupština grada Novog Pazara, u skladu sa svim navedenim, odlučila kao u izreci Odluke.</w:t>
      </w:r>
    </w:p>
    <w:p w:rsidR="006E1D7F" w:rsidRPr="006E1D7F" w:rsidRDefault="006E1D7F" w:rsidP="001B4ED7">
      <w:pPr>
        <w:pStyle w:val="normal0"/>
        <w:shd w:val="clear" w:color="auto" w:fill="FFFFFF"/>
        <w:spacing w:before="0" w:beforeAutospacing="0" w:after="125" w:afterAutospacing="0"/>
        <w:ind w:firstLine="720"/>
        <w:jc w:val="both"/>
      </w:pPr>
      <w:r w:rsidRPr="001B4ED7">
        <w:rPr>
          <w:b/>
        </w:rPr>
        <w:lastRenderedPageBreak/>
        <w:t>UPUTSTVO O PRAVNOM SREDSTVU:</w:t>
      </w:r>
      <w:r>
        <w:t xml:space="preserve"> Protiv ove Odluke </w:t>
      </w:r>
      <w:r w:rsidRPr="006E1D7F">
        <w:rPr>
          <w:shd w:val="clear" w:color="auto" w:fill="FFFFFF"/>
        </w:rPr>
        <w:t xml:space="preserve">dopuštena je žalba Upravnom sudu u roku od 24 časa od donošenja </w:t>
      </w:r>
      <w:r w:rsidR="001B4ED7">
        <w:rPr>
          <w:shd w:val="clear" w:color="auto" w:fill="FFFFFF"/>
        </w:rPr>
        <w:t>Odluke</w:t>
      </w:r>
      <w:r w:rsidRPr="006E1D7F">
        <w:rPr>
          <w:shd w:val="clear" w:color="auto" w:fill="FFFFFF"/>
        </w:rPr>
        <w:t>.</w:t>
      </w:r>
    </w:p>
    <w:p w:rsidR="005F17B7" w:rsidRDefault="005F17B7" w:rsidP="006E1D7F">
      <w:pPr>
        <w:ind w:firstLine="720"/>
        <w:jc w:val="both"/>
        <w:rPr>
          <w:b/>
          <w:lang w:val="sr-Latn-CS"/>
        </w:rPr>
      </w:pPr>
    </w:p>
    <w:p w:rsidR="005F17B7" w:rsidRDefault="005F17B7" w:rsidP="005F17B7">
      <w:pPr>
        <w:jc w:val="center"/>
        <w:rPr>
          <w:b/>
          <w:lang w:val="sr-Latn-CS"/>
        </w:rPr>
      </w:pPr>
    </w:p>
    <w:p w:rsidR="005F17B7" w:rsidRDefault="005F17B7" w:rsidP="00995C13">
      <w:pPr>
        <w:rPr>
          <w:b/>
          <w:lang w:val="sr-Latn-CS"/>
        </w:rPr>
      </w:pPr>
    </w:p>
    <w:p w:rsidR="00995C13" w:rsidRDefault="00995C13" w:rsidP="00995C13">
      <w:pPr>
        <w:jc w:val="center"/>
        <w:rPr>
          <w:b/>
          <w:lang w:val="sr-Latn-CS"/>
        </w:rPr>
      </w:pPr>
      <w:r>
        <w:rPr>
          <w:b/>
          <w:lang w:val="sr-Latn-CS"/>
        </w:rPr>
        <w:t>SKUPŠTINA GRADA NOVOG PAZARA</w:t>
      </w:r>
    </w:p>
    <w:p w:rsidR="005F17B7" w:rsidRDefault="005F17B7" w:rsidP="00995C13">
      <w:pPr>
        <w:jc w:val="center"/>
        <w:rPr>
          <w:b/>
          <w:lang w:val="sr-Latn-CS"/>
        </w:rPr>
      </w:pPr>
    </w:p>
    <w:p w:rsidR="00995C13" w:rsidRDefault="00995C13" w:rsidP="00995C13">
      <w:pPr>
        <w:rPr>
          <w:b/>
          <w:lang w:val="sr-Latn-CS"/>
        </w:rPr>
      </w:pPr>
    </w:p>
    <w:p w:rsidR="00995C13" w:rsidRDefault="00995C13" w:rsidP="00995C13">
      <w:pPr>
        <w:rPr>
          <w:lang w:val="sr-Latn-CS"/>
        </w:rPr>
      </w:pPr>
      <w:r>
        <w:rPr>
          <w:lang w:val="sr-Latn-CS"/>
        </w:rPr>
        <w:t>Broj:</w:t>
      </w:r>
      <w:r w:rsidR="00CC2502">
        <w:rPr>
          <w:lang w:val="sr-Latn-CS"/>
        </w:rPr>
        <w:t xml:space="preserve"> 112-82/21</w:t>
      </w:r>
    </w:p>
    <w:p w:rsidR="00995C13" w:rsidRDefault="00995C13" w:rsidP="00995C13">
      <w:pPr>
        <w:jc w:val="both"/>
        <w:rPr>
          <w:lang w:val="sr-Latn-CS"/>
        </w:rPr>
      </w:pPr>
      <w:r>
        <w:rPr>
          <w:lang w:val="sr-Latn-CS"/>
        </w:rPr>
        <w:t>U</w:t>
      </w:r>
      <w:r w:rsidR="001B4ED7">
        <w:rPr>
          <w:lang w:val="sr-Latn-CS"/>
        </w:rPr>
        <w:t xml:space="preserve"> </w:t>
      </w:r>
      <w:r>
        <w:rPr>
          <w:lang w:val="sr-Latn-CS"/>
        </w:rPr>
        <w:t>Novom</w:t>
      </w:r>
      <w:r w:rsidR="00641A11">
        <w:rPr>
          <w:lang w:val="sr-Latn-CS"/>
        </w:rPr>
        <w:t xml:space="preserve"> </w:t>
      </w:r>
      <w:r>
        <w:rPr>
          <w:lang w:val="sr-Latn-CS"/>
        </w:rPr>
        <w:t xml:space="preserve">Pazaru, </w:t>
      </w:r>
      <w:r w:rsidR="00641A11">
        <w:rPr>
          <w:lang w:val="sr-Latn-CS"/>
        </w:rPr>
        <w:t>25. februara</w:t>
      </w:r>
      <w:r w:rsidR="005F17B7">
        <w:rPr>
          <w:lang w:val="sr-Latn-CS"/>
        </w:rPr>
        <w:t xml:space="preserve"> 2021. godine</w:t>
      </w:r>
    </w:p>
    <w:p w:rsidR="005F17B7" w:rsidRPr="00995C13" w:rsidRDefault="005F17B7" w:rsidP="00995C13">
      <w:pPr>
        <w:jc w:val="both"/>
        <w:rPr>
          <w:lang w:val="sr-Latn-CS"/>
        </w:rPr>
      </w:pPr>
    </w:p>
    <w:p w:rsidR="00995C13" w:rsidRDefault="005F17B7" w:rsidP="005F17B7">
      <w:pPr>
        <w:ind w:left="6480"/>
        <w:jc w:val="center"/>
        <w:rPr>
          <w:lang w:val="sr-Latn-CS"/>
        </w:rPr>
      </w:pPr>
      <w:r>
        <w:rPr>
          <w:lang w:val="sr-Latn-CS"/>
        </w:rPr>
        <w:t>PREDSEDNICA</w:t>
      </w:r>
    </w:p>
    <w:p w:rsidR="005F17B7" w:rsidRDefault="005F17B7" w:rsidP="005F17B7">
      <w:pPr>
        <w:ind w:left="6480"/>
        <w:jc w:val="center"/>
        <w:rPr>
          <w:lang w:val="sr-Latn-CS"/>
        </w:rPr>
      </w:pPr>
      <w:r>
        <w:rPr>
          <w:lang w:val="sr-Latn-CS"/>
        </w:rPr>
        <w:t>Dr Anela Šemsović</w:t>
      </w:r>
    </w:p>
    <w:p w:rsidR="00995C13" w:rsidRDefault="00995C13" w:rsidP="00995C13">
      <w:pPr>
        <w:jc w:val="both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            </w:t>
      </w:r>
    </w:p>
    <w:p w:rsidR="00995C13" w:rsidRDefault="00995C13" w:rsidP="00995C13">
      <w:pPr>
        <w:jc w:val="right"/>
        <w:rPr>
          <w:lang w:val="sr-Latn-CS"/>
        </w:rPr>
      </w:pPr>
    </w:p>
    <w:sectPr w:rsidR="00995C13" w:rsidSect="003E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0A6B"/>
    <w:multiLevelType w:val="hybridMultilevel"/>
    <w:tmpl w:val="A3AA3D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E1646B"/>
    <w:multiLevelType w:val="hybridMultilevel"/>
    <w:tmpl w:val="50C882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7A3444"/>
    <w:multiLevelType w:val="hybridMultilevel"/>
    <w:tmpl w:val="61DED7A8"/>
    <w:lvl w:ilvl="0" w:tplc="AB066FF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995C13"/>
    <w:rsid w:val="00021D58"/>
    <w:rsid w:val="001B4ED7"/>
    <w:rsid w:val="001E4D22"/>
    <w:rsid w:val="00310965"/>
    <w:rsid w:val="00385E47"/>
    <w:rsid w:val="003E2039"/>
    <w:rsid w:val="005B5154"/>
    <w:rsid w:val="005F17B7"/>
    <w:rsid w:val="00641A11"/>
    <w:rsid w:val="006743CE"/>
    <w:rsid w:val="006E1D7F"/>
    <w:rsid w:val="00737937"/>
    <w:rsid w:val="00783B13"/>
    <w:rsid w:val="00786F91"/>
    <w:rsid w:val="00833F4D"/>
    <w:rsid w:val="00993651"/>
    <w:rsid w:val="00995C13"/>
    <w:rsid w:val="009F098D"/>
    <w:rsid w:val="009F7C95"/>
    <w:rsid w:val="00AE17D7"/>
    <w:rsid w:val="00CC2502"/>
    <w:rsid w:val="00D029FA"/>
    <w:rsid w:val="00DB11CE"/>
    <w:rsid w:val="00E05BB6"/>
    <w:rsid w:val="00E457CD"/>
    <w:rsid w:val="00F756AC"/>
    <w:rsid w:val="00F8436E"/>
    <w:rsid w:val="00F9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95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954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0">
    <w:name w:val="normal"/>
    <w:basedOn w:val="Normal"/>
    <w:rsid w:val="006E1D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89D88-20C4-4986-B718-FACB224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NOVIPAZAR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3</cp:revision>
  <cp:lastPrinted>2021-06-03T08:25:00Z</cp:lastPrinted>
  <dcterms:created xsi:type="dcterms:W3CDTF">2021-03-01T13:20:00Z</dcterms:created>
  <dcterms:modified xsi:type="dcterms:W3CDTF">2021-06-03T08:29:00Z</dcterms:modified>
</cp:coreProperties>
</file>