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9F" w:rsidRDefault="007F1B9F" w:rsidP="005F05D6">
      <w:pPr>
        <w:jc w:val="center"/>
        <w:rPr>
          <w:b/>
          <w:bCs/>
          <w:sz w:val="28"/>
          <w:szCs w:val="28"/>
        </w:rPr>
      </w:pPr>
    </w:p>
    <w:p w:rsidR="00620107" w:rsidRPr="001714AB" w:rsidRDefault="00BF5B4F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5302BD"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AE2B1E" w:rsidRDefault="00AE2B1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Pr="005D31C9" w:rsidRDefault="002A5489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    </w:t>
      </w:r>
      <w:r w:rsidR="00F37DA5" w:rsidRPr="005D31C9">
        <w:rPr>
          <w:b/>
          <w:bCs/>
          <w:sz w:val="28"/>
          <w:szCs w:val="28"/>
          <w:lang w:val="sr-Latn-CS"/>
        </w:rPr>
        <w:t xml:space="preserve">                       </w:t>
      </w:r>
      <w:r w:rsidRPr="005D31C9">
        <w:rPr>
          <w:b/>
          <w:bCs/>
          <w:sz w:val="28"/>
          <w:szCs w:val="28"/>
          <w:lang w:val="sr-Latn-CS"/>
        </w:rPr>
        <w:t xml:space="preserve">                                                                </w:t>
      </w:r>
      <w:r w:rsidR="00377807" w:rsidRPr="005D31C9">
        <w:rPr>
          <w:b/>
          <w:bCs/>
          <w:sz w:val="28"/>
          <w:szCs w:val="28"/>
          <w:lang w:val="sr-Latn-CS"/>
        </w:rPr>
        <w:t xml:space="preserve"> </w:t>
      </w:r>
    </w:p>
    <w:p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</w:t>
      </w:r>
      <w:r w:rsidR="00C70F95">
        <w:rPr>
          <w:b/>
          <w:bCs/>
          <w:sz w:val="28"/>
          <w:szCs w:val="28"/>
          <w:lang w:val="sr-Latn-CS"/>
        </w:rPr>
        <w:t xml:space="preserve">                </w:t>
      </w:r>
      <w:r w:rsidR="00F14194">
        <w:rPr>
          <w:b/>
          <w:bCs/>
          <w:sz w:val="28"/>
          <w:szCs w:val="28"/>
          <w:lang w:val="sr-Latn-CS"/>
        </w:rPr>
        <w:t xml:space="preserve">                                              </w:t>
      </w:r>
      <w:r w:rsidR="00C70F95">
        <w:rPr>
          <w:b/>
          <w:bCs/>
          <w:sz w:val="28"/>
          <w:szCs w:val="28"/>
          <w:lang w:val="sr-Latn-CS"/>
        </w:rPr>
        <w:t xml:space="preserve">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2958F5" w:rsidRDefault="00E173AE" w:rsidP="0042768F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</w:t>
      </w:r>
      <w:r w:rsidR="00061099">
        <w:rPr>
          <w:b/>
          <w:sz w:val="28"/>
          <w:szCs w:val="28"/>
          <w:lang w:val="sr-Latn-CS"/>
        </w:rPr>
        <w:t>DRUG</w:t>
      </w:r>
      <w:r w:rsidR="002051D2">
        <w:rPr>
          <w:b/>
          <w:sz w:val="28"/>
          <w:szCs w:val="28"/>
          <w:lang w:val="sr-Latn-CS"/>
        </w:rPr>
        <w:t xml:space="preserve">OJ IZMENI </w:t>
      </w:r>
      <w:r w:rsidR="007953F5" w:rsidRPr="00C42125">
        <w:rPr>
          <w:b/>
          <w:sz w:val="28"/>
          <w:szCs w:val="28"/>
          <w:lang w:val="sr-Latn-CS"/>
        </w:rPr>
        <w:t>BUDŽET</w:t>
      </w:r>
      <w:r w:rsidR="002051D2">
        <w:rPr>
          <w:b/>
          <w:sz w:val="28"/>
          <w:szCs w:val="28"/>
          <w:lang w:val="sr-Latn-CS"/>
        </w:rPr>
        <w:t>A</w:t>
      </w:r>
      <w:r w:rsidR="002958F5">
        <w:rPr>
          <w:b/>
          <w:sz w:val="28"/>
          <w:szCs w:val="28"/>
          <w:lang w:val="sr-Latn-CS"/>
        </w:rPr>
        <w:t xml:space="preserve"> </w:t>
      </w:r>
    </w:p>
    <w:p w:rsidR="00E173AE" w:rsidRPr="00C42125" w:rsidRDefault="00E173AE" w:rsidP="0042768F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GRADA NOVOG PAZARA</w:t>
      </w:r>
    </w:p>
    <w:p w:rsidR="00E173AE" w:rsidRDefault="00210817" w:rsidP="0042768F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</w:t>
      </w:r>
      <w:r w:rsidR="007618C8">
        <w:rPr>
          <w:b/>
          <w:sz w:val="28"/>
          <w:szCs w:val="28"/>
          <w:lang w:val="sr-Latn-CS"/>
        </w:rPr>
        <w:t>2</w:t>
      </w:r>
      <w:r w:rsidR="002958F5">
        <w:rPr>
          <w:b/>
          <w:sz w:val="28"/>
          <w:szCs w:val="28"/>
          <w:lang w:val="sr-Latn-CS"/>
        </w:rPr>
        <w:t>3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E173AE" w:rsidP="0042768F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061099">
        <w:rPr>
          <w:sz w:val="28"/>
          <w:szCs w:val="28"/>
          <w:lang w:val="sr-Latn-CS"/>
        </w:rPr>
        <w:t xml:space="preserve">OKTOBAR </w:t>
      </w:r>
      <w:r w:rsidR="00022100">
        <w:rPr>
          <w:sz w:val="28"/>
          <w:szCs w:val="28"/>
          <w:lang w:val="sr-Latn-CS"/>
        </w:rPr>
        <w:t>20</w:t>
      </w:r>
      <w:r w:rsidR="00520D95">
        <w:rPr>
          <w:sz w:val="28"/>
          <w:szCs w:val="28"/>
          <w:lang w:val="sr-Latn-CS"/>
        </w:rPr>
        <w:t>2</w:t>
      </w:r>
      <w:r w:rsidR="002051D2">
        <w:rPr>
          <w:sz w:val="28"/>
          <w:szCs w:val="28"/>
          <w:lang w:val="sr-Latn-CS"/>
        </w:rPr>
        <w:t>3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C30B46" w:rsidRPr="00314026" w:rsidRDefault="00C30B46" w:rsidP="00C30B4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>
        <w:rPr>
          <w:lang w:val="sr-Latn-CS"/>
        </w:rPr>
        <w:t>-ispr.,108/13,142/14,68/15-dr.zakon, 103/15, 99/16 , 113/17, 95/18, 31/19 i 72/19</w:t>
      </w:r>
      <w:r w:rsidRPr="00314026">
        <w:rPr>
          <w:lang w:val="sr-Latn-CS"/>
        </w:rPr>
        <w:t>) ,</w:t>
      </w:r>
      <w:r>
        <w:rPr>
          <w:lang w:val="sr-Latn-CS"/>
        </w:rPr>
        <w:t xml:space="preserve">  člana 32. </w:t>
      </w:r>
      <w:r w:rsidRPr="00314026">
        <w:rPr>
          <w:lang w:val="sr-Latn-CS"/>
        </w:rPr>
        <w:t>Zakona o lokalnoj samoupravi („ Sl. Glasnik Republike Srbije“ br.129/07</w:t>
      </w:r>
      <w:r>
        <w:rPr>
          <w:lang w:val="sr-Latn-CS"/>
        </w:rPr>
        <w:t xml:space="preserve"> i 83/14-dr.zakon, 101/16-dr.zakon i 47/18 </w:t>
      </w:r>
      <w:r w:rsidRPr="00314026">
        <w:rPr>
          <w:lang w:val="sr-Latn-CS"/>
        </w:rPr>
        <w:t xml:space="preserve">), člana </w:t>
      </w:r>
      <w:r>
        <w:rPr>
          <w:lang w:val="sr-Latn-CS"/>
        </w:rPr>
        <w:t xml:space="preserve">26. i člana </w:t>
      </w:r>
      <w:r w:rsidRPr="00314026">
        <w:rPr>
          <w:lang w:val="sr-Latn-CS"/>
        </w:rPr>
        <w:t>4</w:t>
      </w:r>
      <w:r>
        <w:rPr>
          <w:lang w:val="sr-Latn-CS"/>
        </w:rPr>
        <w:t>6.</w:t>
      </w:r>
      <w:r w:rsidRPr="00314026">
        <w:rPr>
          <w:lang w:val="sr-Latn-CS"/>
        </w:rPr>
        <w:t xml:space="preserve"> </w:t>
      </w:r>
      <w:r>
        <w:rPr>
          <w:lang w:val="sr-Latn-CS"/>
        </w:rPr>
        <w:t>s</w:t>
      </w:r>
      <w:r w:rsidRPr="00314026">
        <w:rPr>
          <w:lang w:val="sr-Latn-CS"/>
        </w:rPr>
        <w:t>t</w:t>
      </w:r>
      <w:r>
        <w:rPr>
          <w:lang w:val="sr-Latn-CS"/>
        </w:rPr>
        <w:t xml:space="preserve">av </w:t>
      </w:r>
      <w:r w:rsidRPr="00314026">
        <w:rPr>
          <w:lang w:val="sr-Latn-CS"/>
        </w:rPr>
        <w:t>1</w:t>
      </w:r>
      <w:r>
        <w:rPr>
          <w:lang w:val="sr-Latn-CS"/>
        </w:rPr>
        <w:t>.</w:t>
      </w:r>
      <w:r w:rsidRPr="00314026">
        <w:rPr>
          <w:lang w:val="sr-Latn-CS"/>
        </w:rPr>
        <w:t xml:space="preserve"> tačka 2</w:t>
      </w:r>
      <w:r>
        <w:rPr>
          <w:lang w:val="sr-Latn-CS"/>
        </w:rPr>
        <w:t>.</w:t>
      </w:r>
      <w:r w:rsidRPr="00314026">
        <w:rPr>
          <w:lang w:val="sr-Latn-CS"/>
        </w:rPr>
        <w:t xml:space="preserve"> Statuta grada Novog Pazara ( „Službeni list opštine Novi Pazar“  broj   </w:t>
      </w:r>
      <w:r>
        <w:rPr>
          <w:lang w:val="sr-Latn-CS"/>
        </w:rPr>
        <w:t>6</w:t>
      </w:r>
      <w:r w:rsidRPr="00314026">
        <w:rPr>
          <w:lang w:val="sr-Latn-CS"/>
        </w:rPr>
        <w:t>/</w:t>
      </w:r>
      <w:r>
        <w:rPr>
          <w:lang w:val="sr-Latn-CS"/>
        </w:rPr>
        <w:t>19</w:t>
      </w:r>
      <w:r w:rsidRPr="00314026">
        <w:rPr>
          <w:lang w:val="sr-Latn-CS"/>
        </w:rPr>
        <w:t xml:space="preserve">), </w:t>
      </w:r>
      <w:r w:rsidR="00C312CA">
        <w:rPr>
          <w:lang w:val="sr-Latn-CS"/>
        </w:rPr>
        <w:t xml:space="preserve">Privremeni organ grada Novog Pazara, na sednici održanoj 10.novembra </w:t>
      </w:r>
      <w:r w:rsidR="007C23E4">
        <w:rPr>
          <w:lang w:val="sr-Latn-CS"/>
        </w:rPr>
        <w:t>202</w:t>
      </w:r>
      <w:r w:rsidR="002051D2">
        <w:rPr>
          <w:lang w:val="sr-Latn-CS"/>
        </w:rPr>
        <w:t>3</w:t>
      </w:r>
      <w:r>
        <w:rPr>
          <w:lang w:val="sr-Latn-CS"/>
        </w:rPr>
        <w:t xml:space="preserve">.godine </w:t>
      </w:r>
      <w:r w:rsidR="00C312CA">
        <w:rPr>
          <w:lang w:val="sr-Latn-CS"/>
        </w:rPr>
        <w:t>donosi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184843">
        <w:rPr>
          <w:b/>
          <w:bCs/>
          <w:lang w:val="sr-Latn-CS"/>
        </w:rPr>
        <w:t>A</w:t>
      </w:r>
      <w:r w:rsidR="00BA3670">
        <w:rPr>
          <w:b/>
          <w:bCs/>
          <w:lang w:val="sr-Latn-CS"/>
        </w:rPr>
        <w:t xml:space="preserve"> O</w:t>
      </w:r>
      <w:r w:rsidR="00184843">
        <w:rPr>
          <w:b/>
          <w:bCs/>
          <w:lang w:val="sr-Latn-CS"/>
        </w:rPr>
        <w:t xml:space="preserve"> </w:t>
      </w:r>
      <w:r w:rsidR="00061099">
        <w:rPr>
          <w:b/>
          <w:bCs/>
          <w:lang w:val="sr-Latn-CS"/>
        </w:rPr>
        <w:t>DRU</w:t>
      </w:r>
      <w:r w:rsidR="002051D2">
        <w:rPr>
          <w:b/>
          <w:bCs/>
          <w:lang w:val="sr-Latn-CS"/>
        </w:rPr>
        <w:t>OJ IZMENI</w:t>
      </w:r>
    </w:p>
    <w:p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2051D2"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</w:t>
      </w:r>
      <w:r w:rsidR="00DF5252">
        <w:rPr>
          <w:b/>
          <w:bCs/>
          <w:lang w:val="sr-Latn-CS"/>
        </w:rPr>
        <w:t>3</w:t>
      </w:r>
      <w:r w:rsidR="00535378">
        <w:rPr>
          <w:b/>
          <w:bCs/>
          <w:lang w:val="sr-Latn-CS"/>
        </w:rPr>
        <w:t>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 , rashodi i izdaci budžeta grada Novog Pazara za 20</w:t>
      </w:r>
      <w:r w:rsidR="007618C8">
        <w:t>2</w:t>
      </w:r>
      <w:r w:rsidR="00DF5252">
        <w:t>3</w:t>
      </w:r>
      <w:r>
        <w:t>.godinu (u daljem tekstu :budžet), sastoje se od 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6"/>
        <w:gridCol w:w="1984"/>
      </w:tblGrid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:rsidR="00E40DF2" w:rsidRPr="00314026" w:rsidRDefault="00061099" w:rsidP="009B7DE6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I</w:t>
            </w:r>
            <w:r w:rsidR="002051D2">
              <w:rPr>
                <w:sz w:val="20"/>
                <w:szCs w:val="20"/>
                <w:lang w:val="sr-Latn-CS"/>
              </w:rPr>
              <w:t xml:space="preserve">I REBALANS </w:t>
            </w:r>
            <w:r w:rsidR="00DF5252">
              <w:rPr>
                <w:sz w:val="20"/>
                <w:szCs w:val="20"/>
                <w:lang w:val="sr-Latn-CS"/>
              </w:rPr>
              <w:t>BUDŽET</w:t>
            </w:r>
            <w:r w:rsidR="002051D2">
              <w:rPr>
                <w:sz w:val="20"/>
                <w:szCs w:val="20"/>
                <w:lang w:val="sr-Latn-CS"/>
              </w:rPr>
              <w:t>A</w:t>
            </w:r>
            <w:r w:rsidR="00DF5252">
              <w:rPr>
                <w:sz w:val="20"/>
                <w:szCs w:val="20"/>
                <w:lang w:val="sr-Latn-CS"/>
              </w:rPr>
              <w:t xml:space="preserve"> 2023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62D27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prihodi i primanja od prodaje nefinansijske imovine     / 7 + 8</w:t>
            </w:r>
            <w:r w:rsidR="003B3DBF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/</w:t>
            </w:r>
          </w:p>
        </w:tc>
        <w:tc>
          <w:tcPr>
            <w:tcW w:w="1984" w:type="dxa"/>
            <w:vAlign w:val="center"/>
          </w:tcPr>
          <w:p w:rsidR="00E40DF2" w:rsidRPr="00BE35CE" w:rsidRDefault="00061099" w:rsidP="008B2D4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6</w:t>
            </w:r>
            <w:r w:rsidR="008B2D49">
              <w:rPr>
                <w:sz w:val="20"/>
                <w:szCs w:val="20"/>
                <w:lang w:val="sr-Latn-CS"/>
              </w:rPr>
              <w:t>94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5</w:t>
            </w:r>
            <w:r w:rsidR="00F542A3">
              <w:rPr>
                <w:sz w:val="20"/>
                <w:szCs w:val="20"/>
                <w:lang w:val="sr-Latn-CS"/>
              </w:rPr>
              <w:t>00</w:t>
            </w:r>
            <w:r w:rsidR="00F0034D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:rsidR="00E40DF2" w:rsidRPr="00BE35CE" w:rsidRDefault="00061099" w:rsidP="008B2D4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8</w:t>
            </w:r>
            <w:r w:rsidR="008B2D49">
              <w:rPr>
                <w:sz w:val="20"/>
                <w:szCs w:val="20"/>
                <w:lang w:val="sr-Latn-CS"/>
              </w:rPr>
              <w:t>72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5</w:t>
            </w:r>
            <w:r w:rsidR="00F542A3">
              <w:rPr>
                <w:sz w:val="20"/>
                <w:szCs w:val="20"/>
                <w:lang w:val="sr-Latn-CS"/>
              </w:rPr>
              <w:t>00</w:t>
            </w:r>
            <w:r w:rsidR="00F0034D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B068F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3B3DBF" w:rsidRPr="003B3DBF">
              <w:rPr>
                <w:bCs/>
                <w:sz w:val="20"/>
                <w:szCs w:val="20"/>
                <w:lang w:val="sr-Latn-CS"/>
              </w:rPr>
              <w:t>/</w:t>
            </w:r>
            <w:r w:rsidR="003B3DBF">
              <w:rPr>
                <w:bCs/>
                <w:sz w:val="20"/>
                <w:szCs w:val="20"/>
                <w:lang w:val="sr-Latn-CS"/>
              </w:rPr>
              <w:t xml:space="preserve"> </w:t>
            </w:r>
            <w:r w:rsidR="00B068F6"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</w:t>
            </w:r>
            <w:r w:rsidR="003B3DBF"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(7+8) – (4+5)</w:t>
            </w:r>
          </w:p>
        </w:tc>
        <w:tc>
          <w:tcPr>
            <w:tcW w:w="1984" w:type="dxa"/>
            <w:vAlign w:val="center"/>
          </w:tcPr>
          <w:p w:rsidR="00E40DF2" w:rsidRPr="007C2142" w:rsidRDefault="005D3306" w:rsidP="000610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1099">
              <w:rPr>
                <w:sz w:val="20"/>
                <w:szCs w:val="20"/>
              </w:rPr>
              <w:t>78</w:t>
            </w:r>
            <w:r w:rsidR="00C61EAF">
              <w:rPr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34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:rsidR="00E40DF2" w:rsidRPr="008F7843" w:rsidRDefault="00E40DF2" w:rsidP="000323BB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  <w:r w:rsidR="000323BB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40DF2" w:rsidRPr="00D15F1D" w:rsidRDefault="00E40DF2" w:rsidP="000323BB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:rsidR="00E40DF2" w:rsidRPr="00BE35CE" w:rsidRDefault="005D3306" w:rsidP="00F542A3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250</w:t>
            </w:r>
            <w:r w:rsidR="00C61EAF"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:rsidR="00E40DF2" w:rsidRPr="00BE35CE" w:rsidRDefault="00D60092" w:rsidP="00E40D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38</w:t>
            </w:r>
            <w:r w:rsidR="00F0034D"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:rsidR="00E40DF2" w:rsidRPr="00BE35CE" w:rsidRDefault="007F7E83" w:rsidP="000610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1099">
              <w:rPr>
                <w:sz w:val="20"/>
                <w:szCs w:val="20"/>
              </w:rPr>
              <w:t>10</w:t>
            </w:r>
            <w:r w:rsidR="00F0034D">
              <w:rPr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98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AE2B1E" w:rsidRDefault="00AE2B1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796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2238"/>
      </w:tblGrid>
      <w:tr w:rsidR="00E40DF2" w:rsidRPr="00314026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061099" w:rsidP="009B7DE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Latn-CS"/>
              </w:rPr>
              <w:t>I</w:t>
            </w:r>
            <w:r w:rsidR="002051D2">
              <w:rPr>
                <w:sz w:val="20"/>
                <w:szCs w:val="20"/>
                <w:lang w:val="sr-Latn-CS"/>
              </w:rPr>
              <w:t>I REBALANS</w:t>
            </w:r>
            <w:r w:rsidR="00DF5252">
              <w:rPr>
                <w:sz w:val="20"/>
                <w:szCs w:val="20"/>
                <w:lang w:val="sr-Latn-CS"/>
              </w:rPr>
              <w:t xml:space="preserve"> 2023</w:t>
            </w:r>
          </w:p>
        </w:tc>
      </w:tr>
      <w:tr w:rsidR="00E40DF2" w:rsidRPr="00314026" w:rsidTr="00ED66E7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2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A7F85" w:rsidRDefault="00E40DF2" w:rsidP="000A7F85">
            <w:pPr>
              <w:jc w:val="center"/>
              <w:rPr>
                <w:sz w:val="20"/>
                <w:szCs w:val="20"/>
              </w:rPr>
            </w:pP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061099" w:rsidP="008B2D4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0034D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8B2D49">
              <w:rPr>
                <w:b/>
                <w:bCs/>
                <w:sz w:val="20"/>
                <w:szCs w:val="20"/>
              </w:rPr>
              <w:t>82</w:t>
            </w:r>
            <w:r w:rsidR="00F0034D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F542A3">
              <w:rPr>
                <w:b/>
                <w:bCs/>
                <w:sz w:val="20"/>
                <w:szCs w:val="20"/>
              </w:rPr>
              <w:t>00</w:t>
            </w:r>
            <w:r w:rsidR="00F0034D"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E40DF2" w:rsidRPr="00314026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061099" w:rsidP="008B2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003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8B2D49">
              <w:rPr>
                <w:sz w:val="20"/>
                <w:szCs w:val="20"/>
              </w:rPr>
              <w:t>54</w:t>
            </w:r>
            <w:r w:rsidR="00562D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F0034D">
              <w:rPr>
                <w:sz w:val="20"/>
                <w:szCs w:val="20"/>
              </w:rPr>
              <w:t>00</w:t>
            </w:r>
            <w:r w:rsidR="00562D27">
              <w:rPr>
                <w:sz w:val="20"/>
                <w:szCs w:val="20"/>
              </w:rPr>
              <w:t>.00</w:t>
            </w:r>
            <w:r w:rsidR="00F0034D">
              <w:rPr>
                <w:sz w:val="20"/>
                <w:szCs w:val="20"/>
              </w:rPr>
              <w:t>0</w:t>
            </w: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C61EAF" w:rsidP="008B2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034D">
              <w:rPr>
                <w:sz w:val="20"/>
                <w:szCs w:val="20"/>
              </w:rPr>
              <w:t>.</w:t>
            </w:r>
            <w:r w:rsidR="00061099">
              <w:rPr>
                <w:sz w:val="20"/>
                <w:szCs w:val="20"/>
              </w:rPr>
              <w:t>3</w:t>
            </w:r>
            <w:r w:rsidR="008B2D49">
              <w:rPr>
                <w:sz w:val="20"/>
                <w:szCs w:val="20"/>
              </w:rPr>
              <w:t>75</w:t>
            </w:r>
            <w:r w:rsidR="00F0034D">
              <w:rPr>
                <w:sz w:val="20"/>
                <w:szCs w:val="20"/>
              </w:rPr>
              <w:t>.</w:t>
            </w:r>
            <w:r w:rsidR="00061099">
              <w:rPr>
                <w:sz w:val="20"/>
                <w:szCs w:val="20"/>
              </w:rPr>
              <w:t>5</w:t>
            </w:r>
            <w:r w:rsidR="00917DD9">
              <w:rPr>
                <w:sz w:val="20"/>
                <w:szCs w:val="20"/>
              </w:rPr>
              <w:t>0</w:t>
            </w:r>
            <w:r w:rsidR="00557FDB">
              <w:rPr>
                <w:sz w:val="20"/>
                <w:szCs w:val="20"/>
              </w:rPr>
              <w:t>0</w:t>
            </w:r>
            <w:r w:rsidR="00F0034D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557FDB" w:rsidP="0006109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  <w:r w:rsidR="0006109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468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06109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061099" w:rsidP="00ED66E7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587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F7E8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57274C" w:rsidRPr="00314026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4C" w:rsidRPr="0057274C" w:rsidRDefault="0057274C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1.3 Periodični porezi na nepokretnosti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4C" w:rsidRPr="0057274C" w:rsidRDefault="0057274C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7131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74C" w:rsidRDefault="00ED66E7" w:rsidP="0006109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06109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90</w:t>
            </w:r>
            <w:r w:rsidR="0057274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7274C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57274C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061099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7274C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57274C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5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C61EAF" w:rsidP="0006109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06109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F7E8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61099" w:rsidP="008B2D4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  <w:r w:rsidR="008B2D4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68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ED66E7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61099" w:rsidP="0006109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19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24DE0" w:rsidP="00C61EA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C61EA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862273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4B2425" w:rsidP="008B2D49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1.0</w:t>
            </w:r>
            <w:r w:rsidR="008B2D49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E24DE0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  <w:r w:rsidR="00E22E61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251DC1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24DE0" w:rsidP="00562D27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61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562D27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24DE0" w:rsidP="00E24DE0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1.114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40DF2" w:rsidRPr="00314026" w:rsidTr="00ED66E7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584A51" w:rsidP="007F7E8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80.000.000</w:t>
            </w:r>
          </w:p>
        </w:tc>
      </w:tr>
      <w:tr w:rsidR="00E40DF2" w:rsidRPr="00314026" w:rsidTr="00ED66E7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584A51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D66E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7F7E83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33792D" w:rsidRPr="00314026" w:rsidTr="00ED66E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2D" w:rsidRPr="0033792D" w:rsidRDefault="0033792D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-Naknada po osnovu konverzije prava korišćenja u pravo svojine  Otkup stanova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2D" w:rsidRPr="0033792D" w:rsidRDefault="0033792D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742144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92D" w:rsidRDefault="00584A51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33792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8D7A5C" w:rsidRPr="00314026" w:rsidTr="00ED66E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Pr="008D7A5C" w:rsidRDefault="008D7A5C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-Prihodi od usluge boravka dece u pred.ustanovama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Pr="008D7A5C" w:rsidRDefault="008D7A5C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742146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Default="00584A51" w:rsidP="0086227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67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D66E7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C1FD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1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00.000</w:t>
            </w:r>
          </w:p>
        </w:tc>
      </w:tr>
      <w:tr w:rsidR="00E40DF2" w:rsidRPr="00314026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B068F6" w:rsidP="00B068F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38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D7A5C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584A51" w:rsidP="00B068F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15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B068F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6C1F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251DC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D66E7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643FA" w:rsidRDefault="00E40DF2" w:rsidP="003643FA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. </w:t>
            </w:r>
            <w:r w:rsidR="003643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Primanja od prodaje nepokretnosti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643FA" w:rsidRDefault="003643FA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811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3643FA" w:rsidP="00135C0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  <w:r w:rsidR="00562D27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  <w:tr w:rsidR="003643FA" w:rsidRPr="00314026" w:rsidTr="00ED66E7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FA" w:rsidRPr="003643FA" w:rsidRDefault="003643FA" w:rsidP="003643FA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Primanja od prodaje 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zemljišta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FA" w:rsidRPr="003643FA" w:rsidRDefault="003643FA" w:rsidP="003643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841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FA" w:rsidRDefault="00584A51" w:rsidP="00135C0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 w:rsidR="003643FA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0.000.000</w:t>
            </w:r>
          </w:p>
        </w:tc>
      </w:tr>
      <w:tr w:rsidR="00E40DF2" w:rsidRPr="00314026" w:rsidTr="00ED66E7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D66E7" w:rsidP="00F542A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250</w:t>
            </w:r>
            <w:r w:rsidR="0033792D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  <w:tr w:rsidR="00E40DF2" w:rsidRPr="00314026" w:rsidTr="00ED66E7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D66E7" w:rsidP="000F129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38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</w:tbl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9779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3"/>
        <w:gridCol w:w="2126"/>
        <w:gridCol w:w="1700"/>
      </w:tblGrid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535378" w:rsidRDefault="009B7DE6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5F05D6">
            <w:r>
              <w:t xml:space="preserve">Ekonomka </w:t>
            </w:r>
          </w:p>
          <w:p w:rsidR="009B7DE6" w:rsidRPr="000F129C" w:rsidRDefault="009B7DE6" w:rsidP="005F05D6">
            <w:r>
              <w:t>klasifikacija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F129C" w:rsidRDefault="00061099" w:rsidP="009B7DE6">
            <w:pPr>
              <w:jc w:val="center"/>
              <w:rPr>
                <w:bCs/>
              </w:rPr>
            </w:pPr>
            <w:r>
              <w:rPr>
                <w:sz w:val="20"/>
                <w:szCs w:val="20"/>
                <w:lang w:val="sr-Latn-CS"/>
              </w:rPr>
              <w:t>I</w:t>
            </w:r>
            <w:r w:rsidR="002051D2">
              <w:rPr>
                <w:sz w:val="20"/>
                <w:szCs w:val="20"/>
                <w:lang w:val="sr-Latn-CS"/>
              </w:rPr>
              <w:t>I REBALANS</w:t>
            </w:r>
            <w:r w:rsidR="00DF5252">
              <w:rPr>
                <w:sz w:val="20"/>
                <w:szCs w:val="20"/>
                <w:lang w:val="sr-Latn-CS"/>
              </w:rPr>
              <w:t xml:space="preserve"> 2023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8D7A5C" w:rsidRDefault="00B068F6" w:rsidP="008B2D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B7DE6">
              <w:rPr>
                <w:b/>
                <w:bCs/>
              </w:rPr>
              <w:t>.</w:t>
            </w:r>
            <w:r w:rsidR="00584A51">
              <w:rPr>
                <w:b/>
                <w:bCs/>
              </w:rPr>
              <w:t>6</w:t>
            </w:r>
            <w:r w:rsidR="008B2D49">
              <w:rPr>
                <w:b/>
                <w:bCs/>
              </w:rPr>
              <w:t>53</w:t>
            </w:r>
            <w:r w:rsidR="009B7DE6">
              <w:rPr>
                <w:b/>
                <w:bCs/>
              </w:rPr>
              <w:t>.</w:t>
            </w:r>
            <w:r w:rsidR="00584A51">
              <w:rPr>
                <w:b/>
                <w:bCs/>
              </w:rPr>
              <w:t>20</w:t>
            </w:r>
            <w:r w:rsidR="00135C0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6C1FDF" w:rsidP="004B24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4B2425">
              <w:rPr>
                <w:b/>
                <w:bCs/>
              </w:rPr>
              <w:t>210</w:t>
            </w:r>
            <w:r w:rsidR="009B7DE6">
              <w:rPr>
                <w:b/>
                <w:bCs/>
              </w:rPr>
              <w:t>.</w:t>
            </w:r>
            <w:r w:rsidR="00584A51">
              <w:rPr>
                <w:b/>
                <w:bCs/>
              </w:rPr>
              <w:t>61</w:t>
            </w:r>
            <w:r w:rsidR="00A3588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A35883" w:rsidP="00584A51">
            <w:pPr>
              <w:jc w:val="right"/>
            </w:pPr>
            <w:r>
              <w:t>9</w:t>
            </w:r>
            <w:r w:rsidR="00584A51">
              <w:t>76</w:t>
            </w:r>
            <w:r w:rsidR="009B7DE6">
              <w:t>.</w:t>
            </w:r>
            <w:r>
              <w:t>9</w:t>
            </w:r>
            <w:r w:rsidR="00135C03">
              <w:t>0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84A51" w:rsidP="00584A51">
            <w:pPr>
              <w:jc w:val="right"/>
            </w:pPr>
            <w:r>
              <w:t>163</w:t>
            </w:r>
            <w:r w:rsidR="009B7DE6">
              <w:t>.</w:t>
            </w:r>
            <w:r>
              <w:t>97</w:t>
            </w:r>
            <w:r w:rsidR="00135C03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8A5394" w:rsidRDefault="009B7DE6" w:rsidP="005F05D6">
            <w:r>
              <w:t>-Naknade u naturi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BA3670" w:rsidRDefault="009B7DE6" w:rsidP="005F05D6">
            <w:pPr>
              <w:jc w:val="center"/>
            </w:pPr>
            <w:r>
              <w:t>413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6C1FDF" w:rsidP="00584A51">
            <w:pPr>
              <w:jc w:val="right"/>
            </w:pPr>
            <w:r>
              <w:t>2</w:t>
            </w:r>
            <w:r w:rsidR="009B7DE6">
              <w:t>.</w:t>
            </w:r>
            <w:r w:rsidR="00584A51">
              <w:t>91</w:t>
            </w:r>
            <w:r w:rsidR="00135C03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584A51">
            <w:pPr>
              <w:jc w:val="right"/>
            </w:pPr>
            <w:r>
              <w:t>1</w:t>
            </w:r>
            <w:r w:rsidR="00A35883">
              <w:t>9</w:t>
            </w:r>
            <w:r>
              <w:t>.</w:t>
            </w:r>
            <w:r w:rsidR="00A35883">
              <w:t>3</w:t>
            </w:r>
            <w:r w:rsidR="00584A51">
              <w:t>3</w:t>
            </w:r>
            <w:r w:rsidR="006C1FDF">
              <w:t>0</w:t>
            </w:r>
            <w: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84A51" w:rsidP="00584A51">
            <w:pPr>
              <w:jc w:val="right"/>
            </w:pPr>
            <w:r>
              <w:t>22</w:t>
            </w:r>
            <w:r w:rsidR="009B7DE6">
              <w:t>.</w:t>
            </w:r>
            <w:r>
              <w:t>250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4B2425" w:rsidP="00584A51">
            <w:pPr>
              <w:jc w:val="right"/>
            </w:pPr>
            <w:r>
              <w:t>25</w:t>
            </w:r>
            <w:r w:rsidR="009B7DE6">
              <w:t>.</w:t>
            </w:r>
            <w:r w:rsidR="00584A51">
              <w:t>250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84A51" w:rsidP="008B2D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8B2D49">
              <w:rPr>
                <w:b/>
                <w:bCs/>
              </w:rPr>
              <w:t>200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780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84A51" w:rsidP="00584A51">
            <w:pPr>
              <w:jc w:val="right"/>
            </w:pPr>
            <w:r>
              <w:t>249</w:t>
            </w:r>
            <w:r w:rsidR="009B7DE6">
              <w:t>.</w:t>
            </w:r>
            <w:r>
              <w:t>860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84A51" w:rsidP="00584A51">
            <w:pPr>
              <w:jc w:val="right"/>
            </w:pPr>
            <w:r>
              <w:t>11</w:t>
            </w:r>
            <w:r w:rsidR="009B7DE6">
              <w:t>.</w:t>
            </w:r>
            <w:r w:rsidR="00562D27">
              <w:t>2</w:t>
            </w:r>
            <w:r>
              <w:t>5</w:t>
            </w:r>
            <w:r w:rsidR="006C1FDF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922C25" w:rsidRDefault="009B7DE6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922C25" w:rsidRDefault="009B7DE6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84A51" w:rsidP="00135C03">
            <w:pPr>
              <w:jc w:val="right"/>
            </w:pPr>
            <w:r>
              <w:t>81</w:t>
            </w:r>
            <w:r w:rsidR="009B7DE6">
              <w:t>.</w:t>
            </w:r>
            <w:r w:rsidR="00135C03">
              <w:t>0</w:t>
            </w:r>
            <w:r w:rsidR="009B7DE6">
              <w:t>00.000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84A51" w:rsidP="008B2D49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8B2D49">
              <w:rPr>
                <w:bCs/>
              </w:rPr>
              <w:t>87</w:t>
            </w:r>
            <w:r w:rsidR="009B7DE6">
              <w:rPr>
                <w:bCs/>
              </w:rPr>
              <w:t>.</w:t>
            </w:r>
            <w:r w:rsidR="004B2425">
              <w:rPr>
                <w:bCs/>
              </w:rPr>
              <w:t>8</w:t>
            </w:r>
            <w:r>
              <w:rPr>
                <w:bCs/>
              </w:rPr>
              <w:t>7</w:t>
            </w:r>
            <w:r w:rsidR="009B7DE6">
              <w:rPr>
                <w:bCs/>
              </w:rPr>
              <w:t>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8B2D49">
            <w:pPr>
              <w:jc w:val="right"/>
            </w:pPr>
            <w:r>
              <w:t>7</w:t>
            </w:r>
            <w:r w:rsidR="008B2D49">
              <w:t>7</w:t>
            </w:r>
            <w:r w:rsidR="009B7DE6">
              <w:t>.</w:t>
            </w:r>
            <w:r w:rsidR="00366D2D">
              <w:t>3</w:t>
            </w:r>
            <w:r w:rsidR="00381C7C">
              <w:t>6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0B12E8">
            <w:pPr>
              <w:jc w:val="right"/>
              <w:rPr>
                <w:bCs/>
              </w:rPr>
            </w:pPr>
            <w:r>
              <w:rPr>
                <w:bCs/>
              </w:rPr>
              <w:t>500</w:t>
            </w:r>
            <w:r w:rsidR="009B7DE6">
              <w:rPr>
                <w:bCs/>
              </w:rPr>
              <w:t>.</w:t>
            </w:r>
            <w:r>
              <w:rPr>
                <w:bCs/>
              </w:rPr>
              <w:t>3</w:t>
            </w:r>
            <w:r w:rsidR="0048635F">
              <w:rPr>
                <w:bCs/>
              </w:rPr>
              <w:t>5</w:t>
            </w:r>
            <w:r w:rsidR="009B7DE6">
              <w:rPr>
                <w:bCs/>
              </w:rP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F24F60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F24F60">
              <w:rPr>
                <w:bCs/>
              </w:rPr>
              <w:t>4</w:t>
            </w:r>
            <w:r w:rsidR="009B7DE6">
              <w:rPr>
                <w:bCs/>
              </w:rPr>
              <w:t>.</w:t>
            </w:r>
            <w:r w:rsidR="0048635F">
              <w:rPr>
                <w:bCs/>
              </w:rPr>
              <w:t>00</w:t>
            </w:r>
            <w:r w:rsidR="009B7DE6">
              <w:rPr>
                <w:bCs/>
              </w:rP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4B2425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4B2425">
              <w:rPr>
                <w:bCs/>
              </w:rPr>
              <w:t>17</w:t>
            </w:r>
            <w:r w:rsidR="009B7DE6">
              <w:rPr>
                <w:bCs/>
              </w:rPr>
              <w:t>.</w:t>
            </w:r>
            <w:r w:rsidR="004B2425">
              <w:rPr>
                <w:bCs/>
              </w:rPr>
              <w:t>4</w:t>
            </w:r>
            <w:r>
              <w:rPr>
                <w:bCs/>
              </w:rPr>
              <w:t>5</w:t>
            </w:r>
            <w:r w:rsidR="006C1FDF">
              <w:rPr>
                <w:bCs/>
              </w:rPr>
              <w:t>0</w:t>
            </w:r>
            <w:r w:rsidR="009B7DE6">
              <w:rPr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0B12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="006C1FDF">
              <w:rPr>
                <w:b/>
                <w:bCs/>
              </w:rPr>
              <w:t>00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0B12E8">
            <w:pPr>
              <w:jc w:val="right"/>
            </w:pPr>
            <w:r>
              <w:t>36</w:t>
            </w:r>
            <w:r w:rsidR="009B7DE6">
              <w:t>.</w:t>
            </w:r>
            <w:r>
              <w:t>1</w:t>
            </w:r>
            <w:r w:rsidR="006C1FDF">
              <w:t>0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41E25" w:rsidRDefault="009B7DE6" w:rsidP="005F05D6">
            <w:r>
              <w:t>-Prateći troškovi zaduživanja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41E25" w:rsidRDefault="009B7DE6" w:rsidP="005F05D6">
            <w:pPr>
              <w:jc w:val="center"/>
            </w:pPr>
            <w:r>
              <w:t>444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00594D">
            <w:pPr>
              <w:jc w:val="right"/>
            </w:pPr>
            <w:r>
              <w:t>3.000.000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9B7DE6">
              <w:rPr>
                <w:b/>
                <w:bCs/>
              </w:rPr>
              <w:t>.000.000</w:t>
            </w:r>
          </w:p>
        </w:tc>
      </w:tr>
      <w:tr w:rsidR="009B7DE6" w:rsidRPr="00610DB0" w:rsidTr="009B7DE6">
        <w:trPr>
          <w:trHeight w:val="291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E40DF2">
            <w:pPr>
              <w:jc w:val="right"/>
            </w:pPr>
            <w:r>
              <w:t>55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36B72" w:rsidP="008B2D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B2D49">
              <w:rPr>
                <w:b/>
                <w:bCs/>
              </w:rPr>
              <w:t>85</w:t>
            </w:r>
            <w:r w:rsidR="009B7DE6">
              <w:rPr>
                <w:b/>
                <w:bCs/>
              </w:rPr>
              <w:t>.</w:t>
            </w:r>
            <w:r w:rsidR="000B12E8">
              <w:rPr>
                <w:b/>
                <w:bCs/>
              </w:rPr>
              <w:t>8</w:t>
            </w:r>
            <w:r w:rsidR="009B7DE6">
              <w:rPr>
                <w:b/>
                <w:bCs/>
              </w:rPr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381C7C" w:rsidP="000B12E8">
            <w:pPr>
              <w:jc w:val="right"/>
            </w:pPr>
            <w:r>
              <w:t>3</w:t>
            </w:r>
            <w:r w:rsidR="000B12E8">
              <w:t>90</w:t>
            </w:r>
            <w:r w:rsidR="009B7DE6">
              <w:t>.</w:t>
            </w:r>
            <w:r w:rsidR="000B12E8">
              <w:t>8</w:t>
            </w:r>
            <w:r w:rsidR="009B7DE6"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8B2D49">
            <w:pPr>
              <w:jc w:val="right"/>
            </w:pPr>
            <w:r>
              <w:t>1</w:t>
            </w:r>
            <w:r w:rsidR="008B2D49">
              <w:t>32</w:t>
            </w:r>
            <w:r w:rsidR="009B7DE6">
              <w:t>.</w:t>
            </w:r>
            <w:r>
              <w:t>5</w:t>
            </w:r>
            <w:r w:rsidR="009B7DE6"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8C7E2B" w:rsidRDefault="009B7DE6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8C7E2B" w:rsidRDefault="009B7DE6" w:rsidP="005F05D6">
            <w:pPr>
              <w:jc w:val="center"/>
            </w:pPr>
            <w:r>
              <w:t>464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E31E0F">
            <w:pPr>
              <w:jc w:val="right"/>
            </w:pPr>
            <w:r>
              <w:t>60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4F1320" w:rsidRDefault="009B7DE6" w:rsidP="005F05D6">
            <w:r>
              <w:t>-Ostale tekuce donacije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4F1320" w:rsidRDefault="009B7DE6" w:rsidP="005F05D6">
            <w:pPr>
              <w:jc w:val="center"/>
            </w:pPr>
            <w:r>
              <w:t>465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6C1FDF" w:rsidP="0000594D">
            <w:pPr>
              <w:jc w:val="right"/>
            </w:pPr>
            <w:r>
              <w:t>2</w:t>
            </w:r>
            <w:r w:rsidR="009B7DE6">
              <w:t>.500.000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CA4E65" w:rsidP="00AE29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E29B1">
              <w:rPr>
                <w:b/>
                <w:bCs/>
              </w:rPr>
              <w:t>97</w:t>
            </w:r>
            <w:r w:rsidR="009B7DE6">
              <w:rPr>
                <w:b/>
                <w:bCs/>
              </w:rPr>
              <w:t>.</w:t>
            </w:r>
            <w:r w:rsidR="000B12E8">
              <w:rPr>
                <w:b/>
                <w:bCs/>
              </w:rPr>
              <w:t>7</w:t>
            </w:r>
            <w:r w:rsidR="0048635F">
              <w:rPr>
                <w:b/>
                <w:bCs/>
              </w:rPr>
              <w:t>5</w:t>
            </w:r>
            <w:r w:rsidR="009B7DE6">
              <w:rPr>
                <w:b/>
                <w:bCs/>
              </w:rP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CA4E65" w:rsidP="00AE29B1">
            <w:pPr>
              <w:jc w:val="right"/>
            </w:pPr>
            <w:r>
              <w:t>1</w:t>
            </w:r>
            <w:r w:rsidR="00AE29B1">
              <w:t>97</w:t>
            </w:r>
            <w:r w:rsidR="009B7DE6">
              <w:t>.</w:t>
            </w:r>
            <w:r w:rsidR="000B12E8">
              <w:t>7</w:t>
            </w:r>
            <w:r w:rsidR="0048635F">
              <w:t>5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4B24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4B2425">
              <w:rPr>
                <w:b/>
                <w:bCs/>
              </w:rPr>
              <w:t>5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16</w:t>
            </w:r>
            <w:r w:rsidR="006C1FDF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0B12E8" w:rsidP="004B2425">
            <w:pPr>
              <w:jc w:val="right"/>
            </w:pPr>
            <w:r>
              <w:t>2</w:t>
            </w:r>
            <w:r w:rsidR="00F24F60">
              <w:t>6</w:t>
            </w:r>
            <w:r w:rsidR="004B2425">
              <w:t>9</w:t>
            </w:r>
            <w:r w:rsidR="009B7DE6">
              <w:t>.</w:t>
            </w:r>
            <w:r>
              <w:t>3</w:t>
            </w:r>
            <w:r w:rsidR="0048635F">
              <w:t>0</w:t>
            </w:r>
            <w:r w:rsidR="006C1FDF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60390" w:rsidP="00560390">
            <w:pPr>
              <w:jc w:val="right"/>
            </w:pPr>
            <w:r>
              <w:t>2</w:t>
            </w:r>
            <w:r w:rsidR="009B7DE6">
              <w:t>.</w:t>
            </w:r>
            <w:r w:rsidR="0048635F">
              <w:t>4</w:t>
            </w:r>
            <w:r>
              <w:t>3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9B7DE6" w:rsidP="00560390">
            <w:pPr>
              <w:jc w:val="right"/>
            </w:pPr>
            <w:r>
              <w:t>1</w:t>
            </w:r>
            <w:r w:rsidR="00381C7C">
              <w:t>5</w:t>
            </w:r>
            <w:r>
              <w:t>.</w:t>
            </w:r>
            <w:r w:rsidR="00560390">
              <w:t>43</w:t>
            </w:r>
            <w:r>
              <w:t>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73142" w:rsidRDefault="009B7DE6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</w:t>
            </w:r>
            <w:r w:rsidR="00AA048B"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73142" w:rsidRDefault="009B7DE6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60390" w:rsidP="00381C7C">
            <w:pPr>
              <w:jc w:val="right"/>
            </w:pPr>
            <w:r>
              <w:t>45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878B6" w:rsidRDefault="009B7DE6" w:rsidP="005F05D6">
            <w:r>
              <w:t>-Naknada stete za stetu nanetu od drzavnih organa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878B6" w:rsidRDefault="009B7DE6" w:rsidP="005F05D6">
            <w:pPr>
              <w:jc w:val="center"/>
            </w:pPr>
            <w:r>
              <w:t>485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60390" w:rsidP="0000594D">
            <w:pPr>
              <w:jc w:val="right"/>
            </w:pPr>
            <w:r>
              <w:t>23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48635F" w:rsidP="004863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48635F" w:rsidP="0048635F">
            <w:pPr>
              <w:jc w:val="right"/>
            </w:pPr>
            <w:r>
              <w:t>9</w:t>
            </w:r>
            <w:r w:rsidR="009B7DE6">
              <w:t>.</w:t>
            </w:r>
            <w:r>
              <w:t>0</w:t>
            </w:r>
            <w:r w:rsidR="009B7DE6">
              <w:t>00.000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184BB8" w:rsidRDefault="009B7DE6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4F132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60390" w:rsidP="00AE29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  <w:r w:rsidR="00AE29B1">
              <w:rPr>
                <w:b/>
                <w:bCs/>
              </w:rPr>
              <w:t>19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30</w:t>
            </w:r>
            <w:r w:rsidR="00F542A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60390" w:rsidP="00AE29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  <w:r w:rsidR="00AE29B1">
              <w:rPr>
                <w:b/>
                <w:bCs/>
              </w:rPr>
              <w:t>59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30</w:t>
            </w:r>
            <w:r w:rsidR="00F542A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60390" w:rsidP="00AE29B1">
            <w:pPr>
              <w:jc w:val="right"/>
            </w:pPr>
            <w:r>
              <w:t>1.0</w:t>
            </w:r>
            <w:r w:rsidR="00AE29B1">
              <w:t>35</w:t>
            </w:r>
            <w:r w:rsidR="009B7DE6">
              <w:t>.</w:t>
            </w:r>
            <w:r>
              <w:t>7</w:t>
            </w:r>
            <w:r w:rsidR="0048635F">
              <w:t>5</w:t>
            </w:r>
            <w:r w:rsidR="00F542A3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60390" w:rsidP="00560390">
            <w:pPr>
              <w:jc w:val="right"/>
            </w:pPr>
            <w:r>
              <w:t>120</w:t>
            </w:r>
            <w:r w:rsidR="009B7DE6">
              <w:t>.</w:t>
            </w:r>
            <w:r>
              <w:t>9</w:t>
            </w:r>
            <w:r w:rsidR="0048635F">
              <w:t>0</w:t>
            </w:r>
            <w:r w:rsidR="009B7DE6">
              <w:t>0.000</w:t>
            </w:r>
          </w:p>
        </w:tc>
      </w:tr>
      <w:tr w:rsidR="009B7DE6" w:rsidRPr="00610DB0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48635F" w:rsidP="00560390">
            <w:pPr>
              <w:jc w:val="right"/>
            </w:pPr>
            <w:r>
              <w:t>2</w:t>
            </w:r>
            <w:r w:rsidR="00AA048B">
              <w:t>.</w:t>
            </w:r>
            <w:r>
              <w:t>6</w:t>
            </w:r>
            <w:r w:rsidR="00560390">
              <w:t>5</w:t>
            </w:r>
            <w:r w:rsidR="00AA048B">
              <w:t>0</w:t>
            </w:r>
            <w:r w:rsidR="009B7DE6">
              <w:t>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lastRenderedPageBreak/>
              <w:t>11. Prirodna imovina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60390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C6AC1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.000.000</w:t>
            </w:r>
          </w:p>
        </w:tc>
      </w:tr>
      <w:tr w:rsidR="009B7DE6" w:rsidRPr="00610DB0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560390" w:rsidP="00E40DF2">
            <w:pPr>
              <w:jc w:val="right"/>
            </w:pPr>
            <w:r>
              <w:t>6</w:t>
            </w:r>
            <w:r w:rsidR="001C6AC1">
              <w:t>0</w:t>
            </w:r>
            <w:r w:rsidR="009B7DE6">
              <w:t>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1829"/>
      </w:tblGrid>
      <w:tr w:rsidR="009B7DE6" w:rsidRPr="00610DB0" w:rsidTr="009B7DE6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79617F" w:rsidRDefault="009B7DE6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0F129C" w:rsidRDefault="00061099" w:rsidP="009B7DE6">
            <w:pPr>
              <w:jc w:val="center"/>
              <w:rPr>
                <w:bCs/>
              </w:rPr>
            </w:pPr>
            <w:r>
              <w:rPr>
                <w:sz w:val="20"/>
                <w:szCs w:val="20"/>
                <w:lang w:val="sr-Latn-CS"/>
              </w:rPr>
              <w:t>I</w:t>
            </w:r>
            <w:r w:rsidR="00895194">
              <w:rPr>
                <w:sz w:val="20"/>
                <w:szCs w:val="20"/>
                <w:lang w:val="sr-Latn-CS"/>
              </w:rPr>
              <w:t>I REBALANS</w:t>
            </w:r>
            <w:r w:rsidR="00DF5252">
              <w:rPr>
                <w:sz w:val="20"/>
                <w:szCs w:val="20"/>
                <w:lang w:val="sr-Latn-CS"/>
              </w:rPr>
              <w:t xml:space="preserve"> 2023</w:t>
            </w:r>
          </w:p>
        </w:tc>
      </w:tr>
      <w:tr w:rsidR="009B7DE6" w:rsidRPr="00610DB0" w:rsidTr="009B7DE6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D94E59" w:rsidP="00F542A3">
            <w:pPr>
              <w:jc w:val="right"/>
            </w:pPr>
            <w:r>
              <w:t>25</w:t>
            </w:r>
            <w:r w:rsidR="00A35883">
              <w:t>0.000.000</w:t>
            </w:r>
          </w:p>
        </w:tc>
      </w:tr>
      <w:tr w:rsidR="009B7DE6" w:rsidRPr="00610DB0" w:rsidTr="009B7DE6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D94E59" w:rsidP="00F542A3">
            <w:pPr>
              <w:jc w:val="right"/>
            </w:pPr>
            <w:r>
              <w:t>25</w:t>
            </w:r>
            <w:r w:rsidR="00A35883">
              <w:t>0.000.000</w:t>
            </w:r>
          </w:p>
        </w:tc>
      </w:tr>
      <w:tr w:rsidR="009B7DE6" w:rsidRPr="00610DB0" w:rsidTr="009B7DE6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D94E59" w:rsidP="00F542A3">
            <w:pPr>
              <w:jc w:val="right"/>
            </w:pPr>
            <w:r>
              <w:t>25</w:t>
            </w:r>
            <w:r w:rsidR="00A35883">
              <w:t>0.000.000</w:t>
            </w:r>
          </w:p>
        </w:tc>
      </w:tr>
      <w:tr w:rsidR="009B7DE6" w:rsidRPr="00610DB0" w:rsidTr="009B7DE6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E40DF2">
            <w:pPr>
              <w:jc w:val="right"/>
            </w:pP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610DB0" w:rsidRDefault="009B7DE6" w:rsidP="00E40DF2">
            <w:pPr>
              <w:jc w:val="right"/>
            </w:pP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C2BCF" w:rsidP="00560390">
            <w:pPr>
              <w:jc w:val="right"/>
            </w:pPr>
            <w:r>
              <w:t>1</w:t>
            </w:r>
            <w:r w:rsidR="00560390">
              <w:t>10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C2BCF" w:rsidP="00560390">
            <w:pPr>
              <w:jc w:val="right"/>
            </w:pPr>
            <w:r>
              <w:t>1</w:t>
            </w:r>
            <w:r w:rsidR="00560390">
              <w:t>10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BC2BCF" w:rsidP="00560390">
            <w:pPr>
              <w:jc w:val="right"/>
            </w:pPr>
            <w:r>
              <w:t>1</w:t>
            </w:r>
            <w:r w:rsidR="00560390">
              <w:t>10</w:t>
            </w:r>
            <w:r w:rsidR="009B7DE6">
              <w:t>.000.000</w:t>
            </w: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1507AD" w:rsidRDefault="009B7DE6" w:rsidP="00E40DF2">
            <w:pPr>
              <w:jc w:val="right"/>
              <w:rPr>
                <w:b/>
                <w:color w:val="FF0000"/>
              </w:rPr>
            </w:pP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Pr="001507AD" w:rsidRDefault="009B7DE6" w:rsidP="00E40DF2">
            <w:pPr>
              <w:jc w:val="right"/>
              <w:rPr>
                <w:b/>
                <w:color w:val="FF0000"/>
              </w:rPr>
            </w:pPr>
          </w:p>
        </w:tc>
      </w:tr>
      <w:tr w:rsidR="009B7DE6" w:rsidRPr="00610DB0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DE6" w:rsidRPr="00610DB0" w:rsidRDefault="009B7DE6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DE6" w:rsidRDefault="00D94E59" w:rsidP="00DD0949">
            <w:pPr>
              <w:jc w:val="right"/>
            </w:pPr>
            <w:r>
              <w:t>38</w:t>
            </w:r>
            <w:r w:rsidR="009B7DE6"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061099">
        <w:rPr>
          <w:b w:val="0"/>
          <w:bCs w:val="0"/>
          <w:lang w:val="sr-Latn-CS"/>
        </w:rPr>
        <w:t>drugo</w:t>
      </w:r>
      <w:r w:rsidR="00895194">
        <w:rPr>
          <w:b w:val="0"/>
          <w:bCs w:val="0"/>
          <w:lang w:val="sr-Latn-CS"/>
        </w:rPr>
        <w:t xml:space="preserve">j izmeni </w:t>
      </w:r>
      <w:r w:rsidR="00CD166D">
        <w:rPr>
          <w:b w:val="0"/>
          <w:bCs w:val="0"/>
          <w:lang w:val="sr-Latn-CS"/>
        </w:rPr>
        <w:t>b</w:t>
      </w:r>
      <w:r>
        <w:rPr>
          <w:b w:val="0"/>
          <w:bCs w:val="0"/>
          <w:lang w:val="sr-Latn-CS"/>
        </w:rPr>
        <w:t>udžet</w:t>
      </w:r>
      <w:r w:rsidR="00895194">
        <w:rPr>
          <w:b w:val="0"/>
          <w:bCs w:val="0"/>
          <w:lang w:val="sr-Latn-CS"/>
        </w:rPr>
        <w:t>a</w:t>
      </w:r>
      <w:r w:rsidR="00DF5252">
        <w:rPr>
          <w:b w:val="0"/>
          <w:bCs w:val="0"/>
          <w:lang w:val="sr-Latn-CS"/>
        </w:rPr>
        <w:t xml:space="preserve"> grada Novog Pazara</w:t>
      </w:r>
      <w:r w:rsidR="00DD0949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>za  20</w:t>
      </w:r>
      <w:r w:rsidR="007618C8">
        <w:rPr>
          <w:b w:val="0"/>
          <w:bCs w:val="0"/>
          <w:lang w:val="sr-Latn-CS"/>
        </w:rPr>
        <w:t>2</w:t>
      </w:r>
      <w:r w:rsidR="00DF5252">
        <w:rPr>
          <w:b w:val="0"/>
          <w:bCs w:val="0"/>
          <w:lang w:val="sr-Latn-CS"/>
        </w:rPr>
        <w:t>3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112B42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112B42">
        <w:rPr>
          <w:b w:val="0"/>
          <w:bCs w:val="0"/>
          <w:lang w:val="sr-Latn-CS"/>
        </w:rPr>
        <w:t xml:space="preserve"> Prihoda i primanja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u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iznosu</w:t>
      </w:r>
      <w:r w:rsidR="00427472" w:rsidRPr="00112B42">
        <w:rPr>
          <w:b w:val="0"/>
          <w:bCs w:val="0"/>
          <w:lang w:val="sr-Latn-CS"/>
        </w:rPr>
        <w:t xml:space="preserve"> 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od</w:t>
      </w:r>
      <w:r w:rsidRPr="00112B42">
        <w:rPr>
          <w:b w:val="0"/>
          <w:bCs w:val="0"/>
        </w:rPr>
        <w:t xml:space="preserve"> </w:t>
      </w:r>
      <w:r w:rsidR="00427472" w:rsidRPr="00112B42">
        <w:rPr>
          <w:b w:val="0"/>
          <w:bCs w:val="0"/>
        </w:rPr>
        <w:t xml:space="preserve">  </w:t>
      </w:r>
      <w:r w:rsidR="005101BC" w:rsidRPr="00112B42">
        <w:rPr>
          <w:b w:val="0"/>
          <w:bCs w:val="0"/>
        </w:rPr>
        <w:t>:</w:t>
      </w:r>
      <w:r w:rsidR="00CD0508" w:rsidRPr="00112B42">
        <w:rPr>
          <w:b w:val="0"/>
          <w:bCs w:val="0"/>
        </w:rPr>
        <w:t xml:space="preserve">   </w:t>
      </w:r>
      <w:r w:rsidR="00821FBD" w:rsidRPr="00112B42">
        <w:rPr>
          <w:b w:val="0"/>
          <w:bCs w:val="0"/>
        </w:rPr>
        <w:t xml:space="preserve"> </w:t>
      </w:r>
      <w:r w:rsidR="00112B42" w:rsidRPr="00112B42">
        <w:rPr>
          <w:b w:val="0"/>
          <w:bCs w:val="0"/>
        </w:rPr>
        <w:t xml:space="preserve"> </w:t>
      </w:r>
      <w:r w:rsidR="006152D0">
        <w:rPr>
          <w:b w:val="0"/>
          <w:bCs w:val="0"/>
        </w:rPr>
        <w:t>4</w:t>
      </w:r>
      <w:r w:rsidR="00CD0508" w:rsidRPr="00112B42">
        <w:rPr>
          <w:b w:val="0"/>
          <w:bCs w:val="0"/>
        </w:rPr>
        <w:t>.</w:t>
      </w:r>
      <w:r w:rsidR="004B59FC" w:rsidRPr="00112B42">
        <w:rPr>
          <w:b w:val="0"/>
          <w:bCs w:val="0"/>
        </w:rPr>
        <w:t>6</w:t>
      </w:r>
      <w:r w:rsidR="008B2D49">
        <w:rPr>
          <w:b w:val="0"/>
          <w:bCs w:val="0"/>
        </w:rPr>
        <w:t>94</w:t>
      </w:r>
      <w:r w:rsidR="00CD0508" w:rsidRPr="00112B42">
        <w:rPr>
          <w:b w:val="0"/>
          <w:bCs w:val="0"/>
        </w:rPr>
        <w:t>.</w:t>
      </w:r>
      <w:r w:rsidR="006152D0">
        <w:rPr>
          <w:b w:val="0"/>
          <w:bCs w:val="0"/>
        </w:rPr>
        <w:t>5</w:t>
      </w:r>
      <w:r w:rsidR="00F542A3" w:rsidRPr="00112B42">
        <w:rPr>
          <w:b w:val="0"/>
          <w:bCs w:val="0"/>
        </w:rPr>
        <w:t>00</w:t>
      </w:r>
      <w:r w:rsidR="00CD0508" w:rsidRPr="00112B42">
        <w:rPr>
          <w:b w:val="0"/>
          <w:bCs w:val="0"/>
        </w:rPr>
        <w:t>.</w:t>
      </w:r>
      <w:r w:rsidR="00B71D0F" w:rsidRPr="00112B42">
        <w:rPr>
          <w:b w:val="0"/>
          <w:bCs w:val="0"/>
        </w:rPr>
        <w:t>000</w:t>
      </w:r>
      <w:r w:rsidR="00CD0508" w:rsidRPr="00112B42">
        <w:rPr>
          <w:b w:val="0"/>
          <w:bCs w:val="0"/>
        </w:rPr>
        <w:t>,00</w:t>
      </w:r>
      <w:r w:rsidR="00F47FB4" w:rsidRPr="00112B42">
        <w:rPr>
          <w:b w:val="0"/>
          <w:bCs w:val="0"/>
        </w:rPr>
        <w:t xml:space="preserve">    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dinara</w:t>
      </w:r>
    </w:p>
    <w:p w:rsidR="00E173AE" w:rsidRPr="00112B42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112B42">
        <w:rPr>
          <w:b w:val="0"/>
          <w:bCs w:val="0"/>
          <w:lang w:val="sr-Latn-CS"/>
        </w:rPr>
        <w:t xml:space="preserve"> Rashoda i izdataka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u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iznosu</w:t>
      </w:r>
      <w:r w:rsidRPr="00112B42">
        <w:rPr>
          <w:b w:val="0"/>
          <w:bCs w:val="0"/>
        </w:rPr>
        <w:t xml:space="preserve">  </w:t>
      </w:r>
      <w:r w:rsidRPr="00112B42">
        <w:rPr>
          <w:b w:val="0"/>
          <w:bCs w:val="0"/>
          <w:lang w:val="sr-Latn-CS"/>
        </w:rPr>
        <w:t>od</w:t>
      </w:r>
      <w:r w:rsidR="00C8613D" w:rsidRPr="00112B42">
        <w:rPr>
          <w:b w:val="0"/>
          <w:bCs w:val="0"/>
        </w:rPr>
        <w:t xml:space="preserve">  </w:t>
      </w:r>
      <w:r w:rsidR="00F47FB4" w:rsidRPr="00112B42">
        <w:rPr>
          <w:b w:val="0"/>
          <w:bCs w:val="0"/>
        </w:rPr>
        <w:t xml:space="preserve"> ;</w:t>
      </w:r>
      <w:r w:rsidR="00CD0508" w:rsidRPr="00112B42">
        <w:rPr>
          <w:b w:val="0"/>
          <w:bCs w:val="0"/>
        </w:rPr>
        <w:t xml:space="preserve">  </w:t>
      </w:r>
      <w:r w:rsidR="00D85A48" w:rsidRPr="00112B42">
        <w:rPr>
          <w:b w:val="0"/>
          <w:bCs w:val="0"/>
        </w:rPr>
        <w:t xml:space="preserve"> </w:t>
      </w:r>
      <w:r w:rsidR="0000594D" w:rsidRPr="00112B42">
        <w:rPr>
          <w:b w:val="0"/>
          <w:bCs w:val="0"/>
        </w:rPr>
        <w:t xml:space="preserve"> </w:t>
      </w:r>
      <w:r w:rsidR="006152D0">
        <w:rPr>
          <w:b w:val="0"/>
          <w:bCs w:val="0"/>
        </w:rPr>
        <w:t>4</w:t>
      </w:r>
      <w:r w:rsidR="00CD0508" w:rsidRPr="00112B42">
        <w:rPr>
          <w:b w:val="0"/>
          <w:bCs w:val="0"/>
        </w:rPr>
        <w:t>.</w:t>
      </w:r>
      <w:r w:rsidR="000E00A0">
        <w:rPr>
          <w:b w:val="0"/>
          <w:bCs w:val="0"/>
        </w:rPr>
        <w:t>8</w:t>
      </w:r>
      <w:r w:rsidR="008B2D49">
        <w:rPr>
          <w:b w:val="0"/>
          <w:bCs w:val="0"/>
        </w:rPr>
        <w:t>72</w:t>
      </w:r>
      <w:r w:rsidR="00CD0508" w:rsidRPr="00112B42">
        <w:rPr>
          <w:b w:val="0"/>
          <w:bCs w:val="0"/>
        </w:rPr>
        <w:t>.</w:t>
      </w:r>
      <w:r w:rsidR="006152D0">
        <w:rPr>
          <w:b w:val="0"/>
          <w:bCs w:val="0"/>
        </w:rPr>
        <w:t>5</w:t>
      </w:r>
      <w:r w:rsidR="00F542A3" w:rsidRPr="00112B42">
        <w:rPr>
          <w:b w:val="0"/>
          <w:bCs w:val="0"/>
        </w:rPr>
        <w:t>00</w:t>
      </w:r>
      <w:r w:rsidR="00CD0508" w:rsidRPr="00112B42">
        <w:rPr>
          <w:b w:val="0"/>
          <w:bCs w:val="0"/>
        </w:rPr>
        <w:t>.</w:t>
      </w:r>
      <w:r w:rsidR="00B71D0F" w:rsidRPr="00112B42">
        <w:rPr>
          <w:b w:val="0"/>
          <w:bCs w:val="0"/>
        </w:rPr>
        <w:t>000</w:t>
      </w:r>
      <w:r w:rsidR="00CD0508" w:rsidRPr="00112B42">
        <w:rPr>
          <w:b w:val="0"/>
          <w:bCs w:val="0"/>
        </w:rPr>
        <w:t>,00</w:t>
      </w:r>
      <w:r w:rsidR="00F47FB4" w:rsidRPr="00112B42">
        <w:rPr>
          <w:b w:val="0"/>
          <w:bCs w:val="0"/>
        </w:rPr>
        <w:t xml:space="preserve">   </w:t>
      </w:r>
      <w:r w:rsidR="00A85222" w:rsidRPr="00112B42">
        <w:rPr>
          <w:b w:val="0"/>
          <w:bCs w:val="0"/>
        </w:rPr>
        <w:t xml:space="preserve"> </w:t>
      </w:r>
      <w:r w:rsidR="00F47FB4"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dinara</w:t>
      </w:r>
    </w:p>
    <w:p w:rsidR="00E173AE" w:rsidRPr="00112B42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112B42">
        <w:rPr>
          <w:b w:val="0"/>
          <w:bCs w:val="0"/>
          <w:lang w:val="sr-Latn-CS"/>
        </w:rPr>
        <w:t xml:space="preserve"> </w:t>
      </w:r>
      <w:r w:rsidR="00E173AE" w:rsidRPr="00112B42">
        <w:rPr>
          <w:b w:val="0"/>
          <w:bCs w:val="0"/>
          <w:lang w:val="sr-Latn-CS"/>
        </w:rPr>
        <w:t xml:space="preserve">Budžetskog </w:t>
      </w:r>
      <w:r w:rsidR="00A35883" w:rsidRPr="00112B42">
        <w:rPr>
          <w:b w:val="0"/>
          <w:bCs w:val="0"/>
          <w:lang w:val="sr-Latn-CS"/>
        </w:rPr>
        <w:t>deficit</w:t>
      </w:r>
      <w:r w:rsidR="00E173AE" w:rsidRPr="00112B42">
        <w:rPr>
          <w:b w:val="0"/>
          <w:bCs w:val="0"/>
          <w:lang w:val="sr-Latn-CS"/>
        </w:rPr>
        <w:t xml:space="preserve"> u iznosu</w:t>
      </w:r>
      <w:r w:rsidRPr="00112B42">
        <w:rPr>
          <w:b w:val="0"/>
          <w:bCs w:val="0"/>
          <w:lang w:val="sr-Latn-CS"/>
        </w:rPr>
        <w:t xml:space="preserve">  </w:t>
      </w:r>
      <w:r w:rsidR="00C8613D" w:rsidRPr="00112B42">
        <w:rPr>
          <w:b w:val="0"/>
          <w:bCs w:val="0"/>
          <w:lang w:val="sr-Latn-CS"/>
        </w:rPr>
        <w:t xml:space="preserve"> od   :    </w:t>
      </w:r>
      <w:r w:rsidR="004B59FC" w:rsidRPr="00112B42">
        <w:rPr>
          <w:b w:val="0"/>
          <w:bCs w:val="0"/>
          <w:lang w:val="sr-Latn-CS"/>
        </w:rPr>
        <w:t xml:space="preserve">  </w:t>
      </w:r>
      <w:r w:rsidR="007C2142" w:rsidRPr="00112B42">
        <w:rPr>
          <w:b w:val="0"/>
          <w:bCs w:val="0"/>
          <w:lang w:val="sr-Latn-CS"/>
        </w:rPr>
        <w:t xml:space="preserve"> </w:t>
      </w:r>
      <w:r w:rsidR="00112B42" w:rsidRPr="00112B42">
        <w:rPr>
          <w:b w:val="0"/>
          <w:bCs w:val="0"/>
          <w:lang w:val="sr-Latn-CS"/>
        </w:rPr>
        <w:t>1</w:t>
      </w:r>
      <w:r w:rsidR="006152D0">
        <w:rPr>
          <w:b w:val="0"/>
          <w:bCs w:val="0"/>
          <w:lang w:val="sr-Latn-CS"/>
        </w:rPr>
        <w:t>78</w:t>
      </w:r>
      <w:r w:rsidR="00CD0508" w:rsidRPr="00112B42">
        <w:rPr>
          <w:b w:val="0"/>
          <w:bCs w:val="0"/>
          <w:lang w:val="sr-Latn-CS"/>
        </w:rPr>
        <w:t>.</w:t>
      </w:r>
      <w:r w:rsidR="00F542A3" w:rsidRPr="00112B42">
        <w:rPr>
          <w:b w:val="0"/>
          <w:bCs w:val="0"/>
          <w:lang w:val="sr-Latn-CS"/>
        </w:rPr>
        <w:t>000</w:t>
      </w:r>
      <w:r w:rsidR="00CD0508" w:rsidRPr="00112B42">
        <w:rPr>
          <w:b w:val="0"/>
          <w:bCs w:val="0"/>
          <w:lang w:val="sr-Latn-CS"/>
        </w:rPr>
        <w:t>.000,00</w:t>
      </w:r>
      <w:r w:rsidR="00C8613D" w:rsidRPr="00112B42">
        <w:rPr>
          <w:b w:val="0"/>
          <w:bCs w:val="0"/>
          <w:lang w:val="sr-Latn-CS"/>
        </w:rPr>
        <w:t xml:space="preserve">    </w:t>
      </w:r>
      <w:r w:rsidR="00302631" w:rsidRPr="00112B42">
        <w:rPr>
          <w:b w:val="0"/>
          <w:bCs w:val="0"/>
          <w:lang w:val="sr-Latn-CS"/>
        </w:rPr>
        <w:t xml:space="preserve"> </w:t>
      </w:r>
      <w:r w:rsidR="00E173AE" w:rsidRPr="00112B42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3761E1" w:rsidRPr="002A55B5" w:rsidRDefault="00FC07D4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 w:rsidRPr="002A55B5">
        <w:rPr>
          <w:b w:val="0"/>
          <w:bCs w:val="0"/>
          <w:lang w:val="sr-Latn-CS"/>
        </w:rPr>
        <w:t xml:space="preserve">Ukupna sredstva </w:t>
      </w:r>
      <w:r w:rsidR="002A55B5" w:rsidRPr="002A55B5">
        <w:rPr>
          <w:b w:val="0"/>
          <w:bCs w:val="0"/>
          <w:lang w:val="sr-Latn-CS"/>
        </w:rPr>
        <w:t xml:space="preserve">za finansiranje budžetskog deficita iz člana 2 u iznosu od </w:t>
      </w:r>
      <w:r w:rsidR="00112B42">
        <w:rPr>
          <w:b w:val="0"/>
          <w:bCs w:val="0"/>
          <w:lang w:val="sr-Latn-CS"/>
        </w:rPr>
        <w:t>1</w:t>
      </w:r>
      <w:r w:rsidR="006152D0">
        <w:rPr>
          <w:b w:val="0"/>
          <w:bCs w:val="0"/>
          <w:lang w:val="sr-Latn-CS"/>
        </w:rPr>
        <w:t>78</w:t>
      </w:r>
      <w:r w:rsidR="002A55B5" w:rsidRPr="002A55B5">
        <w:rPr>
          <w:b w:val="0"/>
          <w:bCs w:val="0"/>
          <w:lang w:val="sr-Latn-CS"/>
        </w:rPr>
        <w:t>.000.000,00 dinara i otplate duga od 1</w:t>
      </w:r>
      <w:r w:rsidR="006152D0">
        <w:rPr>
          <w:b w:val="0"/>
          <w:bCs w:val="0"/>
          <w:lang w:val="sr-Latn-CS"/>
        </w:rPr>
        <w:t>10</w:t>
      </w:r>
      <w:r w:rsidR="002A55B5" w:rsidRPr="002A55B5">
        <w:rPr>
          <w:b w:val="0"/>
          <w:bCs w:val="0"/>
          <w:lang w:val="sr-Latn-CS"/>
        </w:rPr>
        <w:t xml:space="preserve">.000.000,00 dinara obezbediće se iz dodatnog zaduživanja grada Novog Pazara u </w:t>
      </w:r>
      <w:r w:rsidRPr="002A55B5">
        <w:rPr>
          <w:b w:val="0"/>
          <w:bCs w:val="0"/>
          <w:lang w:val="sr-Latn-CS"/>
        </w:rPr>
        <w:t xml:space="preserve"> iznosu od </w:t>
      </w:r>
      <w:r w:rsidR="00112B42">
        <w:rPr>
          <w:b w:val="0"/>
          <w:bCs w:val="0"/>
          <w:lang w:val="sr-Latn-CS"/>
        </w:rPr>
        <w:t>250</w:t>
      </w:r>
      <w:r w:rsidRPr="002A55B5">
        <w:rPr>
          <w:b w:val="0"/>
          <w:bCs w:val="0"/>
          <w:lang w:val="sr-Latn-CS"/>
        </w:rPr>
        <w:t>.</w:t>
      </w:r>
      <w:r w:rsidR="00F542A3" w:rsidRPr="002A55B5">
        <w:rPr>
          <w:b w:val="0"/>
          <w:bCs w:val="0"/>
          <w:lang w:val="sr-Latn-CS"/>
        </w:rPr>
        <w:t>000</w:t>
      </w:r>
      <w:r w:rsidRPr="002A55B5">
        <w:rPr>
          <w:b w:val="0"/>
          <w:bCs w:val="0"/>
          <w:lang w:val="sr-Latn-CS"/>
        </w:rPr>
        <w:t xml:space="preserve">.000,00 dinara </w:t>
      </w:r>
      <w:r w:rsidR="002A55B5" w:rsidRPr="002A55B5">
        <w:rPr>
          <w:b w:val="0"/>
          <w:bCs w:val="0"/>
          <w:lang w:val="sr-Latn-CS"/>
        </w:rPr>
        <w:t>i prenetih sredstava u i</w:t>
      </w:r>
      <w:r w:rsidR="002A55B5">
        <w:rPr>
          <w:b w:val="0"/>
          <w:bCs w:val="0"/>
          <w:lang w:val="sr-Latn-CS"/>
        </w:rPr>
        <w:t>z</w:t>
      </w:r>
      <w:r w:rsidR="002A55B5" w:rsidRPr="002A55B5">
        <w:rPr>
          <w:b w:val="0"/>
          <w:bCs w:val="0"/>
          <w:lang w:val="sr-Latn-CS"/>
        </w:rPr>
        <w:t xml:space="preserve">nosu od </w:t>
      </w:r>
      <w:r w:rsidR="00112B42">
        <w:rPr>
          <w:b w:val="0"/>
          <w:bCs w:val="0"/>
          <w:lang w:val="sr-Latn-CS"/>
        </w:rPr>
        <w:t>38</w:t>
      </w:r>
      <w:r w:rsidR="002A55B5" w:rsidRPr="002A55B5">
        <w:rPr>
          <w:b w:val="0"/>
          <w:bCs w:val="0"/>
          <w:lang w:val="sr-Latn-CS"/>
        </w:rPr>
        <w:t>.000.000,00 dinara</w:t>
      </w:r>
      <w:r w:rsidR="00F8086D" w:rsidRPr="002A55B5">
        <w:rPr>
          <w:b w:val="0"/>
          <w:bCs w:val="0"/>
          <w:lang w:val="sr-Latn-CS"/>
        </w:rPr>
        <w:t xml:space="preserve">(prenesena neutrošena sredstva iz prethodne godine) </w:t>
      </w:r>
      <w:r w:rsidR="002A55B5" w:rsidRPr="002A55B5">
        <w:rPr>
          <w:b w:val="0"/>
          <w:bCs w:val="0"/>
          <w:lang w:val="sr-Latn-CS"/>
        </w:rPr>
        <w:t>.</w:t>
      </w:r>
    </w:p>
    <w:p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F8086D">
        <w:rPr>
          <w:b w:val="0"/>
          <w:bCs w:val="0"/>
          <w:lang w:val="sr-Latn-CS"/>
        </w:rPr>
        <w:t>6</w:t>
      </w:r>
      <w:r w:rsidR="00CD0508">
        <w:rPr>
          <w:b w:val="0"/>
          <w:bCs w:val="0"/>
          <w:lang w:val="sr-Latn-CS"/>
        </w:rPr>
        <w:t>.</w:t>
      </w:r>
      <w:r w:rsidR="00F8086D">
        <w:rPr>
          <w:b w:val="0"/>
          <w:bCs w:val="0"/>
          <w:lang w:val="sr-Latn-CS"/>
        </w:rPr>
        <w:t>0</w:t>
      </w:r>
      <w:r w:rsidR="00CD0508">
        <w:rPr>
          <w:b w:val="0"/>
          <w:bCs w:val="0"/>
          <w:lang w:val="sr-Latn-CS"/>
        </w:rPr>
        <w:t>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F8086D">
        <w:rPr>
          <w:lang w:val="sr-Latn-CS"/>
        </w:rPr>
        <w:t>3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</w:t>
      </w:r>
      <w:r w:rsidR="007618C8">
        <w:rPr>
          <w:b w:val="0"/>
          <w:bCs w:val="0"/>
          <w:lang w:val="sr-Latn-CS"/>
        </w:rPr>
        <w:t>2</w:t>
      </w:r>
      <w:r w:rsidR="00F8086D">
        <w:rPr>
          <w:b w:val="0"/>
          <w:bCs w:val="0"/>
          <w:lang w:val="sr-Latn-CS"/>
        </w:rPr>
        <w:t>3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03577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</w:t>
            </w:r>
            <w:r w:rsidR="006151CE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03577A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AA048B">
              <w:rPr>
                <w:b/>
                <w:bCs/>
                <w:color w:val="000000"/>
                <w:sz w:val="16"/>
                <w:szCs w:val="16"/>
                <w:u w:val="single"/>
              </w:rPr>
              <w:t>3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6152D0" w:rsidP="006152D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770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F542A3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6152D0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490.000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6152D0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</w:t>
            </w:r>
            <w:r w:rsidR="00DC0B4D">
              <w:rPr>
                <w:b/>
                <w:bCs/>
                <w:sz w:val="16"/>
                <w:szCs w:val="16"/>
              </w:rPr>
              <w:t>20</w:t>
            </w:r>
            <w:r w:rsidRPr="00F71F6A">
              <w:rPr>
                <w:b/>
                <w:bCs/>
                <w:sz w:val="16"/>
                <w:szCs w:val="16"/>
              </w:rPr>
              <w:t>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DC0B4D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  <w:r w:rsidR="0043040B"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6151CE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DC0B4D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6151CE">
              <w:rPr>
                <w:color w:val="000000"/>
                <w:sz w:val="16"/>
                <w:szCs w:val="16"/>
              </w:rPr>
              <w:t>2</w:t>
            </w:r>
            <w:r w:rsidR="00DC0B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C337F5" w:rsidP="00AA048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  <w:r w:rsidR="00AA048B">
              <w:rPr>
                <w:color w:val="000000"/>
                <w:sz w:val="16"/>
                <w:szCs w:val="16"/>
              </w:rPr>
              <w:t>4</w:t>
            </w:r>
            <w:r w:rsidR="00A0652F">
              <w:rPr>
                <w:color w:val="000000"/>
                <w:sz w:val="16"/>
                <w:szCs w:val="16"/>
              </w:rPr>
              <w:t>.</w:t>
            </w:r>
            <w:r w:rsidR="00AA048B">
              <w:rPr>
                <w:color w:val="000000"/>
                <w:sz w:val="16"/>
                <w:szCs w:val="16"/>
              </w:rPr>
              <w:t>8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6152D0" w:rsidP="00C152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 w:rsidR="009C7E42">
              <w:rPr>
                <w:color w:val="000000"/>
                <w:sz w:val="16"/>
                <w:szCs w:val="16"/>
              </w:rPr>
              <w:t>0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6152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6152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</w:t>
            </w: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C0B4D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</w:t>
            </w:r>
            <w:r w:rsidR="00DC0B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AA048B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6151CE">
              <w:rPr>
                <w:color w:val="000000"/>
                <w:sz w:val="16"/>
                <w:szCs w:val="16"/>
              </w:rPr>
              <w:t>0</w:t>
            </w:r>
            <w:r w:rsidR="00164936" w:rsidRPr="00F71F6A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F8086D">
              <w:rPr>
                <w:color w:val="000000"/>
                <w:sz w:val="16"/>
                <w:szCs w:val="16"/>
              </w:rPr>
              <w:t>0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</w:t>
            </w:r>
          </w:p>
        </w:tc>
      </w:tr>
      <w:tr w:rsidR="00B07108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867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108" w:rsidRPr="00F71F6A" w:rsidRDefault="00B07108" w:rsidP="00867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Dogradnja hotela na Atletskom stadionu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867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DC0B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DC0B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6152D0" w:rsidP="00867B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="00B07108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07108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Default="00B07108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108" w:rsidRPr="00F71F6A" w:rsidRDefault="00B07108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Investiciono održavanje gradskih saobraćalnica I lok.puteva u N.Pazaru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DC0B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DC0B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Default="00B07108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Default="00112B42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2A55B5">
              <w:rPr>
                <w:color w:val="000000"/>
                <w:sz w:val="16"/>
                <w:szCs w:val="16"/>
              </w:rPr>
              <w:t>50</w:t>
            </w:r>
            <w:r w:rsidR="00B07108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</w:t>
            </w:r>
          </w:p>
        </w:tc>
      </w:tr>
      <w:tr w:rsidR="00B07108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Default="006152D0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108" w:rsidRPr="00F71F6A" w:rsidRDefault="006152D0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IT centar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6151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Pr="00F71F6A" w:rsidRDefault="00B07108" w:rsidP="00AA04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108" w:rsidRDefault="00B07108" w:rsidP="000059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Default="006152D0" w:rsidP="00F542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152D0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2D0" w:rsidRDefault="006152D0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D0" w:rsidRDefault="006152D0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IT Centar druga faza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2D0" w:rsidRPr="00F71F6A" w:rsidRDefault="006152D0" w:rsidP="006151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2D0" w:rsidRPr="00F71F6A" w:rsidRDefault="006152D0" w:rsidP="00AA04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2D0" w:rsidRDefault="006152D0" w:rsidP="000059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Default="006152D0" w:rsidP="00F542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152D0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2D0" w:rsidRDefault="006152D0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2D0" w:rsidRDefault="006152D0" w:rsidP="006152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Omladinskog centra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2D0" w:rsidRPr="00F71F6A" w:rsidRDefault="006152D0" w:rsidP="006151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2D0" w:rsidRPr="00F71F6A" w:rsidRDefault="006152D0" w:rsidP="00AA04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2D0" w:rsidRDefault="006152D0" w:rsidP="0000594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Default="006152D0" w:rsidP="00F542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305"/>
        <w:gridCol w:w="356"/>
        <w:gridCol w:w="454"/>
        <w:gridCol w:w="397"/>
        <w:gridCol w:w="413"/>
        <w:gridCol w:w="631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E80A6A" w:rsidRPr="00F71F6A" w:rsidRDefault="00E80A6A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03577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</w:t>
            </w:r>
            <w:r w:rsidR="0003577A">
              <w:rPr>
                <w:b/>
                <w:bCs/>
                <w:color w:val="000000"/>
                <w:sz w:val="16"/>
                <w:szCs w:val="16"/>
                <w:u w:val="single"/>
              </w:rPr>
              <w:t>22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03577A">
              <w:rPr>
                <w:b/>
                <w:bCs/>
                <w:color w:val="000000"/>
                <w:sz w:val="16"/>
                <w:szCs w:val="16"/>
                <w:u w:val="single"/>
              </w:rPr>
              <w:t>3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E80A6A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E80A6A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E80A6A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ED34CD" w:rsidRPr="0097476F" w:rsidTr="00E80A6A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97476F" w:rsidRDefault="00ED34CD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F71F6A" w:rsidRDefault="00ED34CD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D34CD" w:rsidRDefault="000E00A0" w:rsidP="00C152D4"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C152D4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9.000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F71F6A" w:rsidRDefault="00ED34CD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97476F" w:rsidRDefault="00ED34CD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D34CD" w:rsidRPr="0097476F" w:rsidTr="00E80A6A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4CD" w:rsidRPr="0097476F" w:rsidRDefault="00ED34CD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97476F" w:rsidRDefault="00ED34CD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F71F6A" w:rsidRDefault="00ED34CD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ED34CD" w:rsidRDefault="000E00A0" w:rsidP="00C152D4"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C152D4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9.000</w:t>
            </w:r>
          </w:p>
        </w:tc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F71F6A" w:rsidRDefault="00ED34CD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D34CD" w:rsidRPr="0097476F" w:rsidRDefault="00ED34CD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E80A6A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E80A6A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lastRenderedPageBreak/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lastRenderedPageBreak/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 xml:space="preserve">. </w:t>
            </w:r>
            <w:r w:rsidRPr="0097476F">
              <w:rPr>
                <w:b/>
                <w:bCs/>
                <w:sz w:val="16"/>
                <w:szCs w:val="16"/>
              </w:rPr>
              <w:lastRenderedPageBreak/>
              <w:t>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DC0B4D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2020</w:t>
            </w:r>
            <w:r w:rsidR="00F811E9"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DC0B4D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F811E9"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B43546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AA048B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DC0B4D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F811E9" w:rsidRPr="0097476F" w:rsidTr="00E80A6A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E80A6A" w:rsidRPr="0097476F" w:rsidTr="00E80A6A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0A6A" w:rsidRPr="0097476F" w:rsidRDefault="00E80A6A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E80A6A" w:rsidRPr="0097476F" w:rsidRDefault="00E80A6A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E80A6A" w:rsidRPr="0097476F" w:rsidRDefault="00E80A6A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811E9" w:rsidRDefault="00E80A6A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0A6A" w:rsidRPr="0097476F" w:rsidTr="00E80A6A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E80A6A" w:rsidRPr="00236F4D" w:rsidRDefault="00E80A6A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0A6A" w:rsidRPr="0097476F" w:rsidRDefault="00E80A6A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E80A6A" w:rsidRPr="00A1222E" w:rsidRDefault="00E80A6A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811E9" w:rsidRDefault="00E80A6A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811E9" w:rsidRDefault="00E80A6A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0A6A" w:rsidRPr="0097476F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E80A6A" w:rsidRPr="00F71F6A" w:rsidRDefault="00E80A6A" w:rsidP="00EB12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Dogradnja hotela na Atletskom stadionu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0A6A" w:rsidRPr="00A1222E" w:rsidRDefault="00E80A6A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811E9" w:rsidRDefault="00E80A6A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811E9" w:rsidRDefault="00E80A6A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0A6A" w:rsidRPr="0097476F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E80A6A" w:rsidRPr="00F71F6A" w:rsidRDefault="00E80A6A" w:rsidP="00867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Investiciono održavanje gradskih saobraćalnica I lok.puteva u N.Pazaru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0A6A" w:rsidRDefault="00E80A6A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811E9" w:rsidRDefault="00E80A6A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0A6A" w:rsidRPr="0097476F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E80A6A" w:rsidRPr="00F71F6A" w:rsidRDefault="00E80A6A" w:rsidP="00E80A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IT centar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0A6A" w:rsidRPr="00F71F6A" w:rsidRDefault="00E80A6A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62.500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0A6A" w:rsidRPr="0097476F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E80A6A" w:rsidRDefault="00E80A6A" w:rsidP="00E80A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IT Centar druga faza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0A6A" w:rsidRPr="00F71F6A" w:rsidRDefault="00E80A6A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47.900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0A6A" w:rsidRPr="0097476F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E80A6A" w:rsidRDefault="00E80A6A" w:rsidP="00E80A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Izgradnja Omladinskog centra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0A6A" w:rsidRPr="00F71F6A" w:rsidRDefault="00E80A6A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F71F6A" w:rsidRDefault="00E80A6A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E80A6A" w:rsidRPr="0097476F" w:rsidRDefault="00E80A6A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0A6A" w:rsidRPr="0097476F" w:rsidTr="00E80A6A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E80A6A">
        <w:rPr>
          <w:lang w:val="hr-HR"/>
        </w:rPr>
        <w:t>4</w:t>
      </w:r>
      <w:r w:rsidR="001B09A3" w:rsidRPr="001B09A3">
        <w:rPr>
          <w:lang w:val="hr-HR"/>
        </w:rPr>
        <w:t>.</w:t>
      </w:r>
      <w:r w:rsidR="004B59FC">
        <w:rPr>
          <w:lang w:val="hr-HR"/>
        </w:rPr>
        <w:t>9</w:t>
      </w:r>
      <w:r w:rsidR="008B2D49">
        <w:rPr>
          <w:lang w:val="hr-HR"/>
        </w:rPr>
        <w:t>82</w:t>
      </w:r>
      <w:r w:rsidR="001B09A3" w:rsidRPr="001B09A3">
        <w:rPr>
          <w:lang w:val="hr-HR"/>
        </w:rPr>
        <w:t>.</w:t>
      </w:r>
      <w:r w:rsidR="00E80A6A">
        <w:rPr>
          <w:lang w:val="hr-HR"/>
        </w:rPr>
        <w:t>5</w:t>
      </w:r>
      <w:r w:rsidR="00F542A3">
        <w:rPr>
          <w:lang w:val="hr-HR"/>
        </w:rPr>
        <w:t>00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15"/>
        <w:gridCol w:w="1843"/>
        <w:gridCol w:w="1843"/>
      </w:tblGrid>
      <w:tr w:rsidR="00E0685B" w:rsidRPr="001E6C1C" w:rsidTr="00E0685B">
        <w:trPr>
          <w:trHeight w:val="269"/>
        </w:trPr>
        <w:tc>
          <w:tcPr>
            <w:tcW w:w="1305" w:type="dxa"/>
            <w:noWrap/>
          </w:tcPr>
          <w:p w:rsidR="00E0685B" w:rsidRPr="001E6C1C" w:rsidRDefault="00E0685B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15" w:type="dxa"/>
            <w:noWrap/>
            <w:vAlign w:val="center"/>
          </w:tcPr>
          <w:p w:rsidR="00E0685B" w:rsidRPr="001E6C1C" w:rsidRDefault="00E0685B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1843" w:type="dxa"/>
          </w:tcPr>
          <w:p w:rsidR="00E80A6A" w:rsidRPr="00D22C32" w:rsidRDefault="00E80A6A" w:rsidP="00E80A6A">
            <w:pPr>
              <w:jc w:val="center"/>
              <w:rPr>
                <w:bCs/>
              </w:rPr>
            </w:pPr>
            <w:r>
              <w:rPr>
                <w:bCs/>
              </w:rPr>
              <w:t>I REBALANS</w:t>
            </w:r>
          </w:p>
          <w:p w:rsidR="005D1B88" w:rsidRDefault="00E80A6A" w:rsidP="00E80A6A">
            <w:pPr>
              <w:jc w:val="center"/>
              <w:rPr>
                <w:bCs/>
              </w:rPr>
            </w:pPr>
            <w:r>
              <w:rPr>
                <w:bCs/>
              </w:rPr>
              <w:t>2023.G</w:t>
            </w:r>
          </w:p>
        </w:tc>
        <w:tc>
          <w:tcPr>
            <w:tcW w:w="1843" w:type="dxa"/>
          </w:tcPr>
          <w:p w:rsidR="00E0685B" w:rsidRPr="00D22C32" w:rsidRDefault="00E80A6A" w:rsidP="00815BAA">
            <w:pPr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="00E0685B">
              <w:rPr>
                <w:bCs/>
              </w:rPr>
              <w:t>I REBALANS</w:t>
            </w:r>
          </w:p>
          <w:p w:rsidR="00E0685B" w:rsidRPr="000F129C" w:rsidRDefault="00E0685B" w:rsidP="009B7DE6">
            <w:pPr>
              <w:jc w:val="center"/>
              <w:rPr>
                <w:bCs/>
              </w:rPr>
            </w:pPr>
            <w:r>
              <w:rPr>
                <w:bCs/>
              </w:rPr>
              <w:t>2023.G</w:t>
            </w:r>
          </w:p>
        </w:tc>
      </w:tr>
      <w:tr w:rsidR="00E0685B" w:rsidRPr="001E6C1C" w:rsidTr="00E0685B">
        <w:trPr>
          <w:trHeight w:val="269"/>
        </w:trPr>
        <w:tc>
          <w:tcPr>
            <w:tcW w:w="1305" w:type="dxa"/>
            <w:noWrap/>
          </w:tcPr>
          <w:p w:rsidR="00E0685B" w:rsidRPr="001E6C1C" w:rsidRDefault="00E0685B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15" w:type="dxa"/>
            <w:noWrap/>
            <w:vAlign w:val="center"/>
          </w:tcPr>
          <w:p w:rsidR="00E0685B" w:rsidRPr="001E6C1C" w:rsidRDefault="00E0685B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1843" w:type="dxa"/>
          </w:tcPr>
          <w:p w:rsidR="00E0685B" w:rsidRPr="005101BC" w:rsidRDefault="00E0685B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E0685B" w:rsidRPr="005101BC" w:rsidRDefault="00E0685B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15" w:type="dxa"/>
            <w:noWrap/>
            <w:vAlign w:val="center"/>
          </w:tcPr>
          <w:p w:rsidR="00E80A6A" w:rsidRPr="001E6C1C" w:rsidRDefault="00E80A6A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3.528.000.000</w:t>
            </w:r>
          </w:p>
        </w:tc>
        <w:tc>
          <w:tcPr>
            <w:tcW w:w="1843" w:type="dxa"/>
          </w:tcPr>
          <w:p w:rsidR="00E80A6A" w:rsidRDefault="00E80A6A" w:rsidP="008B2D49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4.5</w:t>
            </w:r>
            <w:r w:rsidR="008B2D49">
              <w:rPr>
                <w:sz w:val="22"/>
                <w:szCs w:val="22"/>
                <w:lang w:val="pl-PL"/>
              </w:rPr>
              <w:t>54</w:t>
            </w:r>
            <w:r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15" w:type="dxa"/>
            <w:noWrap/>
            <w:vAlign w:val="center"/>
          </w:tcPr>
          <w:p w:rsidR="00E80A6A" w:rsidRPr="001E6C1C" w:rsidRDefault="00E80A6A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2.011.200.000</w:t>
            </w:r>
          </w:p>
        </w:tc>
        <w:tc>
          <w:tcPr>
            <w:tcW w:w="1843" w:type="dxa"/>
          </w:tcPr>
          <w:p w:rsidR="00E80A6A" w:rsidRDefault="00E80A6A" w:rsidP="008B2D49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2.3</w:t>
            </w:r>
            <w:r w:rsidR="008B2D49">
              <w:rPr>
                <w:sz w:val="22"/>
                <w:szCs w:val="22"/>
                <w:lang w:val="pl-PL"/>
              </w:rPr>
              <w:t>75</w:t>
            </w:r>
            <w:r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E80A6A" w:rsidRPr="001E6C1C" w:rsidTr="00E0685B">
        <w:trPr>
          <w:trHeight w:val="345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1.307.000.000</w:t>
            </w:r>
          </w:p>
        </w:tc>
        <w:tc>
          <w:tcPr>
            <w:tcW w:w="1843" w:type="dxa"/>
          </w:tcPr>
          <w:p w:rsidR="00E80A6A" w:rsidRDefault="00E80A6A" w:rsidP="004B59FC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1.468.500.000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1.051.500.000</w:t>
            </w:r>
          </w:p>
        </w:tc>
        <w:tc>
          <w:tcPr>
            <w:tcW w:w="1843" w:type="dxa"/>
          </w:tcPr>
          <w:p w:rsidR="00E80A6A" w:rsidRDefault="00E80A6A" w:rsidP="00531C9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1.151.500.000</w:t>
            </w:r>
          </w:p>
        </w:tc>
      </w:tr>
      <w:tr w:rsidR="00E80A6A" w:rsidRPr="001E6C1C" w:rsidTr="00E0685B">
        <w:trPr>
          <w:trHeight w:val="184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142.000.000</w:t>
            </w:r>
          </w:p>
        </w:tc>
        <w:tc>
          <w:tcPr>
            <w:tcW w:w="1843" w:type="dxa"/>
          </w:tcPr>
          <w:p w:rsidR="00E80A6A" w:rsidRDefault="00E80A6A" w:rsidP="004B59F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182.000.000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  <w:tc>
          <w:tcPr>
            <w:tcW w:w="1843" w:type="dxa"/>
          </w:tcPr>
          <w:p w:rsidR="00E80A6A" w:rsidRDefault="00E80A6A" w:rsidP="004B59F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4.000.000</w:t>
            </w:r>
          </w:p>
        </w:tc>
      </w:tr>
      <w:tr w:rsidR="00E80A6A" w:rsidRPr="001E6C1C" w:rsidTr="00E0685B">
        <w:trPr>
          <w:trHeight w:val="337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111.000.000</w:t>
            </w:r>
          </w:p>
        </w:tc>
        <w:tc>
          <w:tcPr>
            <w:tcW w:w="1843" w:type="dxa"/>
          </w:tcPr>
          <w:p w:rsidR="00E80A6A" w:rsidRDefault="00E80A6A" w:rsidP="004B59F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131.000.000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475.000.000</w:t>
            </w:r>
          </w:p>
        </w:tc>
        <w:tc>
          <w:tcPr>
            <w:tcW w:w="1843" w:type="dxa"/>
          </w:tcPr>
          <w:p w:rsidR="00E80A6A" w:rsidRDefault="00E80A6A" w:rsidP="004B59F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300.000.000</w:t>
            </w:r>
          </w:p>
        </w:tc>
        <w:tc>
          <w:tcPr>
            <w:tcW w:w="1843" w:type="dxa"/>
          </w:tcPr>
          <w:p w:rsidR="00E80A6A" w:rsidRDefault="00E80A6A" w:rsidP="000E00A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390.000.000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  <w:tc>
          <w:tcPr>
            <w:tcW w:w="1843" w:type="dxa"/>
          </w:tcPr>
          <w:p w:rsidR="00E80A6A" w:rsidRDefault="00E80A6A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9C7E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  <w:r w:rsidRPr="001E6C1C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9C7E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 xml:space="preserve">Porez na 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finansijske i kapitalne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 xml:space="preserve"> transakcije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170.000.000</w:t>
            </w:r>
          </w:p>
        </w:tc>
        <w:tc>
          <w:tcPr>
            <w:tcW w:w="1843" w:type="dxa"/>
          </w:tcPr>
          <w:p w:rsidR="00E80A6A" w:rsidRDefault="00E80A6A" w:rsidP="000E00A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190.000.000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149.200.000</w:t>
            </w:r>
          </w:p>
        </w:tc>
        <w:tc>
          <w:tcPr>
            <w:tcW w:w="1843" w:type="dxa"/>
          </w:tcPr>
          <w:p w:rsidR="00E80A6A" w:rsidRDefault="00E80A6A" w:rsidP="008B2D49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8B2D49">
              <w:rPr>
                <w:sz w:val="22"/>
                <w:szCs w:val="22"/>
                <w:lang w:val="pl-PL"/>
              </w:rPr>
              <w:t>21</w:t>
            </w:r>
            <w:r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8E22C7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0</w:t>
            </w:r>
          </w:p>
        </w:tc>
        <w:tc>
          <w:tcPr>
            <w:tcW w:w="1843" w:type="dxa"/>
          </w:tcPr>
          <w:p w:rsidR="00E80A6A" w:rsidRDefault="00E80A6A" w:rsidP="00610E4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92.000.000</w:t>
            </w:r>
          </w:p>
        </w:tc>
        <w:tc>
          <w:tcPr>
            <w:tcW w:w="1843" w:type="dxa"/>
          </w:tcPr>
          <w:p w:rsidR="00E80A6A" w:rsidRDefault="00E80A6A" w:rsidP="008B2D4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8B2D49">
              <w:rPr>
                <w:b w:val="0"/>
                <w:bCs w:val="0"/>
                <w:sz w:val="22"/>
                <w:szCs w:val="22"/>
              </w:rPr>
              <w:t>36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0E00A0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0E00A0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promenu namene poljopriv.zemljista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</w:t>
            </w:r>
          </w:p>
        </w:tc>
        <w:tc>
          <w:tcPr>
            <w:tcW w:w="1843" w:type="dxa"/>
          </w:tcPr>
          <w:p w:rsidR="00E80A6A" w:rsidRDefault="00E80A6A" w:rsidP="008E22C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4.000.000</w:t>
            </w:r>
          </w:p>
        </w:tc>
        <w:tc>
          <w:tcPr>
            <w:tcW w:w="1843" w:type="dxa"/>
          </w:tcPr>
          <w:p w:rsidR="00E80A6A" w:rsidRDefault="00E80A6A" w:rsidP="002A55B5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714562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29.000.000</w:t>
            </w:r>
          </w:p>
        </w:tc>
        <w:tc>
          <w:tcPr>
            <w:tcW w:w="1843" w:type="dxa"/>
          </w:tcPr>
          <w:p w:rsidR="00E80A6A" w:rsidRDefault="00E80A6A" w:rsidP="004B59F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39.000.000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215" w:type="dxa"/>
            <w:noWrap/>
            <w:vAlign w:val="bottom"/>
          </w:tcPr>
          <w:p w:rsidR="00E80A6A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18.000.000</w:t>
            </w:r>
          </w:p>
        </w:tc>
        <w:tc>
          <w:tcPr>
            <w:tcW w:w="1843" w:type="dxa"/>
          </w:tcPr>
          <w:p w:rsidR="00E80A6A" w:rsidRDefault="00E80A6A" w:rsidP="000E00A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28.000.000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714566</w:t>
            </w:r>
          </w:p>
        </w:tc>
        <w:tc>
          <w:tcPr>
            <w:tcW w:w="5215" w:type="dxa"/>
            <w:noWrap/>
            <w:vAlign w:val="bottom"/>
          </w:tcPr>
          <w:p w:rsidR="00E80A6A" w:rsidRDefault="00E80A6A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6.000.000</w:t>
            </w:r>
          </w:p>
        </w:tc>
        <w:tc>
          <w:tcPr>
            <w:tcW w:w="1843" w:type="dxa"/>
          </w:tcPr>
          <w:p w:rsidR="00E80A6A" w:rsidRDefault="00E80A6A" w:rsidP="000E00A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80.000.000</w:t>
            </w:r>
          </w:p>
        </w:tc>
        <w:tc>
          <w:tcPr>
            <w:tcW w:w="1843" w:type="dxa"/>
          </w:tcPr>
          <w:p w:rsidR="00E80A6A" w:rsidRDefault="00E80A6A" w:rsidP="00F5178D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80.000.000</w:t>
            </w:r>
          </w:p>
        </w:tc>
        <w:tc>
          <w:tcPr>
            <w:tcW w:w="1843" w:type="dxa"/>
          </w:tcPr>
          <w:p w:rsidR="00E80A6A" w:rsidRDefault="00E80A6A" w:rsidP="00F5178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99.000.000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711.500.000</w:t>
            </w:r>
          </w:p>
        </w:tc>
        <w:tc>
          <w:tcPr>
            <w:tcW w:w="1843" w:type="dxa"/>
          </w:tcPr>
          <w:p w:rsidR="00E80A6A" w:rsidRDefault="00E80A6A" w:rsidP="001C6AC1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1.176.100.000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51.500.000</w:t>
            </w:r>
          </w:p>
        </w:tc>
        <w:tc>
          <w:tcPr>
            <w:tcW w:w="1843" w:type="dxa"/>
          </w:tcPr>
          <w:p w:rsidR="00E80A6A" w:rsidRDefault="00E80A6A" w:rsidP="001C6AC1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61.500.000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0D746E" w:rsidRDefault="00E80A6A" w:rsidP="008E22C7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</w:t>
            </w: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E80A6A" w:rsidRPr="000D746E" w:rsidRDefault="00E80A6A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40.000.000</w:t>
            </w:r>
          </w:p>
        </w:tc>
        <w:tc>
          <w:tcPr>
            <w:tcW w:w="1843" w:type="dxa"/>
          </w:tcPr>
          <w:p w:rsidR="00E80A6A" w:rsidRDefault="00E80A6A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0D746E" w:rsidRDefault="00E80A6A" w:rsidP="008E22C7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</w:t>
            </w: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:rsidR="00E80A6A" w:rsidRPr="000D746E" w:rsidRDefault="00E80A6A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11.500.000</w:t>
            </w:r>
          </w:p>
        </w:tc>
        <w:tc>
          <w:tcPr>
            <w:tcW w:w="1843" w:type="dxa"/>
          </w:tcPr>
          <w:p w:rsidR="00E80A6A" w:rsidRDefault="00E80A6A" w:rsidP="001C6AC1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11.500.000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660.000.000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1.114.600.000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590.000.000</w:t>
            </w:r>
          </w:p>
        </w:tc>
        <w:tc>
          <w:tcPr>
            <w:tcW w:w="1843" w:type="dxa"/>
          </w:tcPr>
          <w:p w:rsidR="00E80A6A" w:rsidRDefault="00E80A6A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864.600.000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70.000.000</w:t>
            </w:r>
          </w:p>
        </w:tc>
        <w:tc>
          <w:tcPr>
            <w:tcW w:w="1843" w:type="dxa"/>
          </w:tcPr>
          <w:p w:rsidR="00E80A6A" w:rsidRDefault="00E80A6A" w:rsidP="008E22C7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250.000.000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805.300.000</w:t>
            </w:r>
          </w:p>
        </w:tc>
        <w:tc>
          <w:tcPr>
            <w:tcW w:w="1843" w:type="dxa"/>
          </w:tcPr>
          <w:p w:rsidR="00E80A6A" w:rsidRDefault="002876E3" w:rsidP="002876E3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1.002</w:t>
            </w:r>
            <w:r w:rsidR="00E80A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E80A6A">
              <w:rPr>
                <w:sz w:val="22"/>
                <w:szCs w:val="22"/>
              </w:rPr>
              <w:t>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3723DE" w:rsidRDefault="00E80A6A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215" w:type="dxa"/>
            <w:noWrap/>
            <w:vAlign w:val="bottom"/>
          </w:tcPr>
          <w:p w:rsidR="00E80A6A" w:rsidRPr="003723DE" w:rsidRDefault="00E80A6A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688.000.000</w:t>
            </w:r>
          </w:p>
        </w:tc>
        <w:tc>
          <w:tcPr>
            <w:tcW w:w="1843" w:type="dxa"/>
          </w:tcPr>
          <w:p w:rsidR="00E80A6A" w:rsidRDefault="00E80A6A" w:rsidP="002876E3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7</w:t>
            </w:r>
            <w:r w:rsidR="002876E3">
              <w:rPr>
                <w:bCs w:val="0"/>
                <w:sz w:val="22"/>
                <w:szCs w:val="22"/>
              </w:rPr>
              <w:t>81</w:t>
            </w:r>
            <w:r>
              <w:rPr>
                <w:bCs w:val="0"/>
                <w:sz w:val="22"/>
                <w:szCs w:val="22"/>
              </w:rPr>
              <w:t>.600.000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10.600.000</w:t>
            </w:r>
          </w:p>
        </w:tc>
        <w:tc>
          <w:tcPr>
            <w:tcW w:w="1843" w:type="dxa"/>
          </w:tcPr>
          <w:p w:rsidR="00E80A6A" w:rsidRDefault="00E80A6A" w:rsidP="00315AA6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10.600.000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44D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</w:t>
            </w: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44D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poljoprivrednog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400.000</w:t>
            </w:r>
          </w:p>
        </w:tc>
        <w:tc>
          <w:tcPr>
            <w:tcW w:w="1843" w:type="dxa"/>
          </w:tcPr>
          <w:p w:rsidR="00E80A6A" w:rsidRDefault="003F7EE9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  <w:tc>
          <w:tcPr>
            <w:tcW w:w="1843" w:type="dxa"/>
          </w:tcPr>
          <w:p w:rsidR="00E80A6A" w:rsidRDefault="003F7EE9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3.500.000</w:t>
            </w:r>
          </w:p>
        </w:tc>
        <w:tc>
          <w:tcPr>
            <w:tcW w:w="1843" w:type="dxa"/>
          </w:tcPr>
          <w:p w:rsidR="00E80A6A" w:rsidRDefault="003F7EE9" w:rsidP="00315AA6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3.500.000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673.400.000</w:t>
            </w:r>
          </w:p>
        </w:tc>
        <w:tc>
          <w:tcPr>
            <w:tcW w:w="1843" w:type="dxa"/>
          </w:tcPr>
          <w:p w:rsidR="00E80A6A" w:rsidRDefault="003F7EE9" w:rsidP="002876E3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7</w:t>
            </w:r>
            <w:r w:rsidR="002876E3">
              <w:rPr>
                <w:b w:val="0"/>
                <w:bCs w:val="0"/>
                <w:sz w:val="22"/>
                <w:szCs w:val="22"/>
                <w:lang w:val="pl-PL"/>
              </w:rPr>
              <w:t>67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.000.000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70.100.000</w:t>
            </w:r>
          </w:p>
        </w:tc>
        <w:tc>
          <w:tcPr>
            <w:tcW w:w="1843" w:type="dxa"/>
          </w:tcPr>
          <w:p w:rsidR="00E80A6A" w:rsidRDefault="003F7EE9" w:rsidP="00112B42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167.100.000</w:t>
            </w:r>
          </w:p>
        </w:tc>
      </w:tr>
      <w:tr w:rsidR="00E80A6A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15" w:type="dxa"/>
            <w:noWrap/>
            <w:vAlign w:val="bottom"/>
          </w:tcPr>
          <w:p w:rsidR="00E80A6A" w:rsidRPr="001E6C1C" w:rsidRDefault="00E80A6A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</w:tcPr>
          <w:p w:rsidR="00E80A6A" w:rsidRDefault="00E80A6A" w:rsidP="00E80A6A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57.500.000</w:t>
            </w:r>
          </w:p>
        </w:tc>
        <w:tc>
          <w:tcPr>
            <w:tcW w:w="1843" w:type="dxa"/>
          </w:tcPr>
          <w:p w:rsidR="00E80A6A" w:rsidRDefault="003F7EE9" w:rsidP="00D1418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148.000.000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730049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742142</w:t>
            </w:r>
          </w:p>
        </w:tc>
        <w:tc>
          <w:tcPr>
            <w:tcW w:w="5215" w:type="dxa"/>
            <w:noWrap/>
            <w:vAlign w:val="bottom"/>
          </w:tcPr>
          <w:p w:rsidR="003F7EE9" w:rsidRDefault="003F7EE9" w:rsidP="00730049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davanja u zakup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3F7EE9" w:rsidRPr="003F7EE9" w:rsidRDefault="003F7EE9" w:rsidP="00D14181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 w:rsidRPr="003F7EE9">
              <w:rPr>
                <w:b w:val="0"/>
                <w:sz w:val="22"/>
                <w:szCs w:val="22"/>
                <w:lang w:val="pl-PL"/>
              </w:rPr>
              <w:t>80.000.000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</w:t>
            </w:r>
          </w:p>
        </w:tc>
        <w:tc>
          <w:tcPr>
            <w:tcW w:w="1843" w:type="dxa"/>
          </w:tcPr>
          <w:p w:rsidR="003F7EE9" w:rsidRDefault="003F7EE9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  <w:tc>
          <w:tcPr>
            <w:tcW w:w="1843" w:type="dxa"/>
          </w:tcPr>
          <w:p w:rsidR="003F7EE9" w:rsidRDefault="003F7EE9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57.000.000</w:t>
            </w:r>
          </w:p>
        </w:tc>
        <w:tc>
          <w:tcPr>
            <w:tcW w:w="1843" w:type="dxa"/>
          </w:tcPr>
          <w:p w:rsidR="003F7EE9" w:rsidRDefault="003F7EE9" w:rsidP="00D1418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67.000.000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12.500.000</w:t>
            </w:r>
          </w:p>
        </w:tc>
        <w:tc>
          <w:tcPr>
            <w:tcW w:w="1843" w:type="dxa"/>
          </w:tcPr>
          <w:p w:rsidR="003F7EE9" w:rsidRDefault="003F7EE9" w:rsidP="00112B4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1843" w:type="dxa"/>
          </w:tcPr>
          <w:p w:rsidR="003F7EE9" w:rsidRDefault="003F7EE9" w:rsidP="00E80A6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9.500.000</w:t>
            </w:r>
          </w:p>
        </w:tc>
        <w:tc>
          <w:tcPr>
            <w:tcW w:w="1843" w:type="dxa"/>
          </w:tcPr>
          <w:p w:rsidR="003F7EE9" w:rsidRDefault="003F7EE9" w:rsidP="00112B4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1843" w:type="dxa"/>
          </w:tcPr>
          <w:p w:rsidR="003F7EE9" w:rsidRDefault="003F7EE9" w:rsidP="00E80A6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  <w:tc>
          <w:tcPr>
            <w:tcW w:w="1843" w:type="dxa"/>
          </w:tcPr>
          <w:p w:rsidR="003F7EE9" w:rsidRDefault="003F7EE9" w:rsidP="00D1418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1843" w:type="dxa"/>
          </w:tcPr>
          <w:p w:rsidR="003F7EE9" w:rsidRDefault="003F7EE9" w:rsidP="00E80A6A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100.000</w:t>
            </w:r>
          </w:p>
        </w:tc>
        <w:tc>
          <w:tcPr>
            <w:tcW w:w="1843" w:type="dxa"/>
          </w:tcPr>
          <w:p w:rsidR="003F7EE9" w:rsidRDefault="003F7EE9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1843" w:type="dxa"/>
          </w:tcPr>
          <w:p w:rsidR="003F7EE9" w:rsidRDefault="003F7EE9" w:rsidP="00E80A6A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100.000</w:t>
            </w:r>
          </w:p>
        </w:tc>
        <w:tc>
          <w:tcPr>
            <w:tcW w:w="1843" w:type="dxa"/>
          </w:tcPr>
          <w:p w:rsidR="003F7EE9" w:rsidRDefault="003F7EE9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15" w:type="dxa"/>
            <w:noWrap/>
            <w:vAlign w:val="bottom"/>
          </w:tcPr>
          <w:p w:rsidR="003F7EE9" w:rsidRPr="008D2733" w:rsidRDefault="003F7EE9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38.700.000</w:t>
            </w:r>
          </w:p>
        </w:tc>
        <w:tc>
          <w:tcPr>
            <w:tcW w:w="1843" w:type="dxa"/>
          </w:tcPr>
          <w:p w:rsidR="003F7EE9" w:rsidRDefault="003F7EE9" w:rsidP="00315AA6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37.000.000</w:t>
            </w:r>
          </w:p>
        </w:tc>
        <w:tc>
          <w:tcPr>
            <w:tcW w:w="1843" w:type="dxa"/>
          </w:tcPr>
          <w:p w:rsidR="003F7EE9" w:rsidRDefault="003F7EE9" w:rsidP="00315AA6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37.000.000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1.100.000</w:t>
            </w:r>
          </w:p>
        </w:tc>
        <w:tc>
          <w:tcPr>
            <w:tcW w:w="1843" w:type="dxa"/>
          </w:tcPr>
          <w:p w:rsidR="003F7EE9" w:rsidRDefault="003F7EE9" w:rsidP="00112B4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1.100.000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  <w:tc>
          <w:tcPr>
            <w:tcW w:w="1843" w:type="dxa"/>
          </w:tcPr>
          <w:p w:rsidR="003F7EE9" w:rsidRDefault="003F7EE9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1843" w:type="dxa"/>
          </w:tcPr>
          <w:p w:rsidR="003F7EE9" w:rsidRDefault="003F7EE9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8.500.000</w:t>
            </w:r>
          </w:p>
        </w:tc>
        <w:tc>
          <w:tcPr>
            <w:tcW w:w="1843" w:type="dxa"/>
          </w:tcPr>
          <w:p w:rsidR="003F7EE9" w:rsidRDefault="003F7EE9" w:rsidP="00315AA6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8.500.000</w:t>
            </w:r>
          </w:p>
        </w:tc>
        <w:tc>
          <w:tcPr>
            <w:tcW w:w="1843" w:type="dxa"/>
          </w:tcPr>
          <w:p w:rsidR="003F7EE9" w:rsidRDefault="003F7EE9" w:rsidP="00315AA6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15.500.000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1843" w:type="dxa"/>
          </w:tcPr>
          <w:p w:rsidR="003F7EE9" w:rsidRDefault="003F7EE9" w:rsidP="00E80A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120.000.000</w:t>
            </w:r>
          </w:p>
        </w:tc>
        <w:tc>
          <w:tcPr>
            <w:tcW w:w="1843" w:type="dxa"/>
          </w:tcPr>
          <w:p w:rsidR="003F7EE9" w:rsidRDefault="003F7EE9" w:rsidP="003643F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140.000.000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C34497">
            <w:pPr>
              <w:pStyle w:val="BodyText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811140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1C6AC1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Primanja od prodaje </w:t>
            </w:r>
            <w:r>
              <w:rPr>
                <w:b w:val="0"/>
                <w:bCs w:val="0"/>
                <w:sz w:val="22"/>
                <w:szCs w:val="22"/>
              </w:rPr>
              <w:t>nepokretnosti u korist gradova</w:t>
            </w:r>
          </w:p>
        </w:tc>
        <w:tc>
          <w:tcPr>
            <w:tcW w:w="1843" w:type="dxa"/>
          </w:tcPr>
          <w:p w:rsidR="003F7EE9" w:rsidRDefault="003F7EE9" w:rsidP="00E80A6A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90.000.000</w:t>
            </w:r>
          </w:p>
        </w:tc>
        <w:tc>
          <w:tcPr>
            <w:tcW w:w="1843" w:type="dxa"/>
          </w:tcPr>
          <w:p w:rsidR="003F7EE9" w:rsidRDefault="003F7EE9" w:rsidP="00BF27E8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90.000.000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C6AC1" w:rsidRDefault="003F7EE9" w:rsidP="005F05D6">
            <w:pPr>
              <w:pStyle w:val="BodyText3"/>
              <w:rPr>
                <w:bCs/>
                <w:sz w:val="22"/>
                <w:szCs w:val="22"/>
              </w:rPr>
            </w:pPr>
            <w:r w:rsidRPr="001C6AC1">
              <w:rPr>
                <w:bCs/>
                <w:sz w:val="22"/>
                <w:szCs w:val="22"/>
              </w:rPr>
              <w:t>841141</w:t>
            </w:r>
          </w:p>
        </w:tc>
        <w:tc>
          <w:tcPr>
            <w:tcW w:w="5215" w:type="dxa"/>
            <w:noWrap/>
            <w:vAlign w:val="bottom"/>
          </w:tcPr>
          <w:p w:rsidR="003F7EE9" w:rsidRPr="001C6AC1" w:rsidRDefault="003F7EE9" w:rsidP="00A50DC7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C6AC1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1843" w:type="dxa"/>
          </w:tcPr>
          <w:p w:rsidR="003F7EE9" w:rsidRPr="001C6AC1" w:rsidRDefault="003F7EE9" w:rsidP="00E80A6A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1C6AC1">
              <w:rPr>
                <w:bCs/>
                <w:sz w:val="22"/>
                <w:szCs w:val="22"/>
                <w:lang w:val="pl-PL"/>
              </w:rPr>
              <w:t>30.000.000</w:t>
            </w:r>
          </w:p>
        </w:tc>
        <w:tc>
          <w:tcPr>
            <w:tcW w:w="1843" w:type="dxa"/>
          </w:tcPr>
          <w:p w:rsidR="003F7EE9" w:rsidRPr="001C6AC1" w:rsidRDefault="003F7EE9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50.000.000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1E6C1C" w:rsidRDefault="003F7EE9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1843" w:type="dxa"/>
          </w:tcPr>
          <w:p w:rsidR="003F7EE9" w:rsidRDefault="003F7EE9" w:rsidP="00E80A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250.000.000</w:t>
            </w:r>
          </w:p>
        </w:tc>
        <w:tc>
          <w:tcPr>
            <w:tcW w:w="1843" w:type="dxa"/>
          </w:tcPr>
          <w:p w:rsidR="003F7EE9" w:rsidRDefault="003F7EE9" w:rsidP="00F542A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250.000.000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C06476" w:rsidRDefault="003F7EE9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215" w:type="dxa"/>
            <w:noWrap/>
            <w:vAlign w:val="bottom"/>
          </w:tcPr>
          <w:p w:rsidR="003F7EE9" w:rsidRPr="00C06476" w:rsidRDefault="003F7EE9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1843" w:type="dxa"/>
          </w:tcPr>
          <w:p w:rsidR="003F7EE9" w:rsidRDefault="003F7EE9" w:rsidP="00E80A6A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250.000.000</w:t>
            </w:r>
          </w:p>
        </w:tc>
        <w:tc>
          <w:tcPr>
            <w:tcW w:w="1843" w:type="dxa"/>
          </w:tcPr>
          <w:p w:rsidR="003F7EE9" w:rsidRDefault="003F7EE9" w:rsidP="00F542A3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250.000.000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C06476" w:rsidRDefault="003F7EE9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215" w:type="dxa"/>
            <w:noWrap/>
            <w:vAlign w:val="bottom"/>
          </w:tcPr>
          <w:p w:rsidR="003F7EE9" w:rsidRPr="00C06476" w:rsidRDefault="003F7EE9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1843" w:type="dxa"/>
          </w:tcPr>
          <w:p w:rsidR="003F7EE9" w:rsidRDefault="003F7EE9" w:rsidP="00E80A6A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250.000.000</w:t>
            </w:r>
          </w:p>
        </w:tc>
        <w:tc>
          <w:tcPr>
            <w:tcW w:w="1843" w:type="dxa"/>
          </w:tcPr>
          <w:p w:rsidR="003F7EE9" w:rsidRDefault="003F7EE9" w:rsidP="00F542A3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250.000.000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Default="003F7EE9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15" w:type="dxa"/>
            <w:noWrap/>
            <w:vAlign w:val="bottom"/>
          </w:tcPr>
          <w:p w:rsidR="003F7EE9" w:rsidRDefault="003F7EE9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1843" w:type="dxa"/>
          </w:tcPr>
          <w:p w:rsidR="003F7EE9" w:rsidRDefault="003F7EE9" w:rsidP="00E80A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38.000.000</w:t>
            </w:r>
          </w:p>
        </w:tc>
        <w:tc>
          <w:tcPr>
            <w:tcW w:w="1843" w:type="dxa"/>
          </w:tcPr>
          <w:p w:rsidR="003F7EE9" w:rsidRDefault="003F7EE9" w:rsidP="000402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38.000.000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Default="003F7EE9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5" w:type="dxa"/>
            <w:noWrap/>
            <w:vAlign w:val="bottom"/>
          </w:tcPr>
          <w:p w:rsidR="003F7EE9" w:rsidRDefault="003F7EE9" w:rsidP="00A50DC7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3F7EE9" w:rsidRDefault="003F7EE9" w:rsidP="00E80A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3F7EE9" w:rsidRDefault="003F7EE9" w:rsidP="00F542A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0D746E" w:rsidRDefault="003F7EE9" w:rsidP="00631D9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lastRenderedPageBreak/>
              <w:t xml:space="preserve">3+7 + 8 </w:t>
            </w:r>
            <w:r>
              <w:rPr>
                <w:b/>
                <w:sz w:val="22"/>
                <w:szCs w:val="22"/>
                <w:lang w:val="pl-PL"/>
              </w:rPr>
              <w:t>+9</w:t>
            </w:r>
          </w:p>
        </w:tc>
        <w:tc>
          <w:tcPr>
            <w:tcW w:w="5215" w:type="dxa"/>
            <w:noWrap/>
            <w:vAlign w:val="bottom"/>
          </w:tcPr>
          <w:p w:rsidR="003F7EE9" w:rsidRPr="001E6C1C" w:rsidRDefault="003F7EE9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1843" w:type="dxa"/>
          </w:tcPr>
          <w:p w:rsidR="003F7EE9" w:rsidRDefault="003F7EE9" w:rsidP="00E80A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3.936.000.000</w:t>
            </w:r>
          </w:p>
        </w:tc>
        <w:tc>
          <w:tcPr>
            <w:tcW w:w="1843" w:type="dxa"/>
          </w:tcPr>
          <w:p w:rsidR="003F7EE9" w:rsidRDefault="003F7EE9" w:rsidP="008B2D4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4.9</w:t>
            </w:r>
            <w:r w:rsidR="008B2D49">
              <w:rPr>
                <w:b/>
                <w:bCs/>
                <w:sz w:val="22"/>
                <w:szCs w:val="22"/>
                <w:lang w:val="pl-PL"/>
              </w:rPr>
              <w:t>82</w:t>
            </w:r>
            <w:r>
              <w:rPr>
                <w:b/>
                <w:bCs/>
                <w:sz w:val="22"/>
                <w:szCs w:val="22"/>
                <w:lang w:val="pl-PL"/>
              </w:rPr>
              <w:t>.500.000</w:t>
            </w:r>
          </w:p>
        </w:tc>
      </w:tr>
      <w:tr w:rsidR="003F7EE9" w:rsidRPr="001E6C1C" w:rsidTr="00E0685B">
        <w:trPr>
          <w:trHeight w:val="269"/>
        </w:trPr>
        <w:tc>
          <w:tcPr>
            <w:tcW w:w="1305" w:type="dxa"/>
            <w:noWrap/>
            <w:vAlign w:val="bottom"/>
          </w:tcPr>
          <w:p w:rsidR="003F7EE9" w:rsidRPr="000D746E" w:rsidRDefault="003F7EE9" w:rsidP="00631D96">
            <w:pPr>
              <w:pStyle w:val="BodyText3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5215" w:type="dxa"/>
            <w:noWrap/>
            <w:vAlign w:val="bottom"/>
          </w:tcPr>
          <w:p w:rsidR="003F7EE9" w:rsidRDefault="003F7EE9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3F7EE9" w:rsidRDefault="003F7EE9" w:rsidP="00B541F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3F7EE9" w:rsidRDefault="003F7EE9" w:rsidP="00112B4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112B42" w:rsidRDefault="00112B42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112B42" w:rsidRDefault="00112B42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69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6"/>
        <w:gridCol w:w="5302"/>
        <w:gridCol w:w="1818"/>
        <w:gridCol w:w="1818"/>
      </w:tblGrid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2573" w:type="pct"/>
            <w:vAlign w:val="center"/>
          </w:tcPr>
          <w:p w:rsidR="003F7EE9" w:rsidRPr="001E6C1C" w:rsidRDefault="003F7EE9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center"/>
              <w:rPr>
                <w:bCs/>
              </w:rPr>
            </w:pPr>
            <w:r>
              <w:rPr>
                <w:bCs/>
              </w:rPr>
              <w:t>I REBALANS</w:t>
            </w:r>
          </w:p>
          <w:p w:rsidR="003F7EE9" w:rsidRPr="000F129C" w:rsidRDefault="003F7EE9" w:rsidP="00730049">
            <w:pPr>
              <w:jc w:val="center"/>
              <w:rPr>
                <w:bCs/>
              </w:rPr>
            </w:pPr>
            <w:r>
              <w:rPr>
                <w:bCs/>
              </w:rPr>
              <w:t>2023.G</w:t>
            </w:r>
          </w:p>
        </w:tc>
        <w:tc>
          <w:tcPr>
            <w:tcW w:w="882" w:type="pct"/>
          </w:tcPr>
          <w:p w:rsidR="003F7EE9" w:rsidRDefault="003F7EE9" w:rsidP="009B7DE6">
            <w:pPr>
              <w:jc w:val="center"/>
              <w:rPr>
                <w:bCs/>
              </w:rPr>
            </w:pPr>
            <w:r>
              <w:rPr>
                <w:bCs/>
              </w:rPr>
              <w:t>II REBALANS</w:t>
            </w:r>
          </w:p>
          <w:p w:rsidR="003F7EE9" w:rsidRPr="000F129C" w:rsidRDefault="003F7EE9" w:rsidP="009B7DE6">
            <w:pPr>
              <w:jc w:val="center"/>
              <w:rPr>
                <w:bCs/>
              </w:rPr>
            </w:pPr>
            <w:r>
              <w:rPr>
                <w:bCs/>
              </w:rPr>
              <w:t>2023.G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2573" w:type="pct"/>
            <w:vAlign w:val="center"/>
          </w:tcPr>
          <w:p w:rsidR="003F7EE9" w:rsidRPr="001E6C1C" w:rsidRDefault="003F7EE9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3.031.350.000</w:t>
            </w:r>
          </w:p>
        </w:tc>
        <w:tc>
          <w:tcPr>
            <w:tcW w:w="882" w:type="pct"/>
          </w:tcPr>
          <w:p w:rsidR="003F7EE9" w:rsidRDefault="003F7EE9" w:rsidP="008B2D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3.6</w:t>
            </w:r>
            <w:r w:rsidR="008B2D49">
              <w:rPr>
                <w:b/>
                <w:bCs/>
                <w:sz w:val="22"/>
                <w:szCs w:val="22"/>
                <w:lang w:val="hr-HR"/>
              </w:rPr>
              <w:t>53</w:t>
            </w:r>
            <w:r>
              <w:rPr>
                <w:b/>
                <w:bCs/>
                <w:sz w:val="22"/>
                <w:szCs w:val="22"/>
                <w:lang w:val="hr-HR"/>
              </w:rPr>
              <w:t>.200.000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1.143.390.000</w:t>
            </w:r>
          </w:p>
        </w:tc>
        <w:tc>
          <w:tcPr>
            <w:tcW w:w="882" w:type="pct"/>
          </w:tcPr>
          <w:p w:rsidR="003F7EE9" w:rsidRDefault="003F7EE9" w:rsidP="002876E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2876E3">
              <w:rPr>
                <w:b/>
                <w:bCs/>
                <w:sz w:val="22"/>
                <w:szCs w:val="22"/>
              </w:rPr>
              <w:t>210</w:t>
            </w:r>
            <w:r>
              <w:rPr>
                <w:b/>
                <w:bCs/>
                <w:sz w:val="22"/>
                <w:szCs w:val="22"/>
              </w:rPr>
              <w:t>.610.000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934.900.000</w:t>
            </w:r>
          </w:p>
        </w:tc>
        <w:tc>
          <w:tcPr>
            <w:tcW w:w="882" w:type="pct"/>
          </w:tcPr>
          <w:p w:rsidR="003F7EE9" w:rsidRDefault="003F7EE9" w:rsidP="007B30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976.900.000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159.810.000</w:t>
            </w:r>
          </w:p>
        </w:tc>
        <w:tc>
          <w:tcPr>
            <w:tcW w:w="882" w:type="pct"/>
          </w:tcPr>
          <w:p w:rsidR="003F7EE9" w:rsidRDefault="003F7EE9" w:rsidP="007B30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163.970.000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2.310.000</w:t>
            </w:r>
          </w:p>
        </w:tc>
        <w:tc>
          <w:tcPr>
            <w:tcW w:w="882" w:type="pct"/>
          </w:tcPr>
          <w:p w:rsidR="003F7EE9" w:rsidRDefault="003F7EE9" w:rsidP="00CC3CB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2.910.000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19.370.000</w:t>
            </w:r>
          </w:p>
        </w:tc>
        <w:tc>
          <w:tcPr>
            <w:tcW w:w="882" w:type="pct"/>
          </w:tcPr>
          <w:p w:rsidR="003F7EE9" w:rsidRDefault="003F7EE9" w:rsidP="007B30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19.330.000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15.500.000</w:t>
            </w:r>
          </w:p>
        </w:tc>
        <w:tc>
          <w:tcPr>
            <w:tcW w:w="882" w:type="pct"/>
          </w:tcPr>
          <w:p w:rsidR="003F7EE9" w:rsidRDefault="003F7EE9" w:rsidP="007B30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22.250.000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11.500.000</w:t>
            </w:r>
          </w:p>
        </w:tc>
        <w:tc>
          <w:tcPr>
            <w:tcW w:w="882" w:type="pct"/>
          </w:tcPr>
          <w:p w:rsidR="003F7EE9" w:rsidRDefault="002876E3" w:rsidP="007B30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25</w:t>
            </w:r>
            <w:r w:rsidR="003F7EE9">
              <w:rPr>
                <w:sz w:val="22"/>
                <w:szCs w:val="22"/>
                <w:lang w:val="hr-HR"/>
              </w:rPr>
              <w:t>.250.000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885.840.000</w:t>
            </w:r>
          </w:p>
        </w:tc>
        <w:tc>
          <w:tcPr>
            <w:tcW w:w="882" w:type="pct"/>
          </w:tcPr>
          <w:p w:rsidR="003F7EE9" w:rsidRDefault="003F7EE9" w:rsidP="008B2D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1.</w:t>
            </w:r>
            <w:r w:rsidR="008B2D49">
              <w:rPr>
                <w:b/>
                <w:bCs/>
                <w:sz w:val="22"/>
                <w:szCs w:val="22"/>
                <w:lang w:val="hr-HR"/>
              </w:rPr>
              <w:t>200</w:t>
            </w:r>
            <w:r>
              <w:rPr>
                <w:b/>
                <w:bCs/>
                <w:sz w:val="22"/>
                <w:szCs w:val="22"/>
                <w:lang w:val="hr-HR"/>
              </w:rPr>
              <w:t>.780.000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209.520.000</w:t>
            </w:r>
          </w:p>
        </w:tc>
        <w:tc>
          <w:tcPr>
            <w:tcW w:w="882" w:type="pct"/>
          </w:tcPr>
          <w:p w:rsidR="003F7EE9" w:rsidRDefault="003F7EE9" w:rsidP="007B30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249.860.000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8.270.000</w:t>
            </w:r>
          </w:p>
        </w:tc>
        <w:tc>
          <w:tcPr>
            <w:tcW w:w="882" w:type="pct"/>
          </w:tcPr>
          <w:p w:rsidR="003F7EE9" w:rsidRDefault="003F7EE9" w:rsidP="001C6AC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11.250.000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249.310.000</w:t>
            </w:r>
          </w:p>
        </w:tc>
        <w:tc>
          <w:tcPr>
            <w:tcW w:w="882" w:type="pct"/>
          </w:tcPr>
          <w:p w:rsidR="003F7EE9" w:rsidRDefault="003F7EE9" w:rsidP="008B2D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28</w:t>
            </w:r>
            <w:r w:rsidR="008B2D49">
              <w:rPr>
                <w:sz w:val="22"/>
                <w:szCs w:val="22"/>
                <w:lang w:val="hr-HR"/>
              </w:rPr>
              <w:t>7</w:t>
            </w:r>
            <w:r>
              <w:rPr>
                <w:sz w:val="22"/>
                <w:szCs w:val="22"/>
                <w:lang w:val="hr-HR"/>
              </w:rPr>
              <w:t>.</w:t>
            </w:r>
            <w:r w:rsidR="002876E3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70.000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322.550.000</w:t>
            </w:r>
          </w:p>
        </w:tc>
        <w:tc>
          <w:tcPr>
            <w:tcW w:w="882" w:type="pct"/>
          </w:tcPr>
          <w:p w:rsidR="003F7EE9" w:rsidRDefault="003F7EE9" w:rsidP="00130D48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500.350.000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2573" w:type="pct"/>
          </w:tcPr>
          <w:p w:rsidR="003F7EE9" w:rsidRPr="001E6C1C" w:rsidRDefault="003F7EE9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24.000.000</w:t>
            </w:r>
          </w:p>
        </w:tc>
        <w:tc>
          <w:tcPr>
            <w:tcW w:w="882" w:type="pct"/>
          </w:tcPr>
          <w:p w:rsidR="003F7EE9" w:rsidRDefault="003F7EE9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34.000.000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72.190.000</w:t>
            </w:r>
          </w:p>
        </w:tc>
        <w:tc>
          <w:tcPr>
            <w:tcW w:w="882" w:type="pct"/>
          </w:tcPr>
          <w:p w:rsidR="003F7EE9" w:rsidRDefault="003F7EE9" w:rsidP="002876E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</w:t>
            </w:r>
            <w:r w:rsidR="002876E3">
              <w:rPr>
                <w:sz w:val="22"/>
                <w:szCs w:val="22"/>
                <w:lang w:val="hr-HR"/>
              </w:rPr>
              <w:t>7</w:t>
            </w:r>
            <w:r>
              <w:rPr>
                <w:sz w:val="22"/>
                <w:szCs w:val="22"/>
                <w:lang w:val="hr-HR"/>
              </w:rPr>
              <w:t>.</w:t>
            </w:r>
            <w:r w:rsidR="002876E3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50.000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5F24C7" w:rsidRDefault="003F7EE9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2573" w:type="pct"/>
          </w:tcPr>
          <w:p w:rsidR="003F7EE9" w:rsidRPr="005F24C7" w:rsidRDefault="003F7EE9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12.600.000</w:t>
            </w:r>
          </w:p>
        </w:tc>
        <w:tc>
          <w:tcPr>
            <w:tcW w:w="882" w:type="pct"/>
          </w:tcPr>
          <w:p w:rsidR="003F7EE9" w:rsidRDefault="003F7EE9" w:rsidP="00D14181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39.100.000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9.600.000</w:t>
            </w:r>
          </w:p>
        </w:tc>
        <w:tc>
          <w:tcPr>
            <w:tcW w:w="882" w:type="pct"/>
          </w:tcPr>
          <w:p w:rsidR="003F7EE9" w:rsidRDefault="003F7EE9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36.100.000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Prateći troškovi zaduživanja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3.000.000</w:t>
            </w:r>
          </w:p>
        </w:tc>
        <w:tc>
          <w:tcPr>
            <w:tcW w:w="882" w:type="pct"/>
          </w:tcPr>
          <w:p w:rsidR="003F7EE9" w:rsidRDefault="003F7EE9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3.000.000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SUBVENC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IJE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82" w:type="pct"/>
          </w:tcPr>
          <w:p w:rsidR="003F7EE9" w:rsidRDefault="003F7EE9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55.000.000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82" w:type="pct"/>
          </w:tcPr>
          <w:p w:rsidR="003F7EE9" w:rsidRDefault="003F7EE9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55.000.000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501.500.000</w:t>
            </w:r>
          </w:p>
        </w:tc>
        <w:tc>
          <w:tcPr>
            <w:tcW w:w="882" w:type="pct"/>
          </w:tcPr>
          <w:p w:rsidR="003F7EE9" w:rsidRDefault="003F7EE9" w:rsidP="008B2D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8B2D49">
              <w:rPr>
                <w:b/>
                <w:bCs/>
                <w:sz w:val="22"/>
                <w:szCs w:val="22"/>
                <w:lang w:val="hr-HR"/>
              </w:rPr>
              <w:t>85</w:t>
            </w:r>
            <w:r>
              <w:rPr>
                <w:b/>
                <w:bCs/>
                <w:sz w:val="22"/>
                <w:szCs w:val="22"/>
                <w:lang w:val="hr-HR"/>
              </w:rPr>
              <w:t>.800.000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429.000.000</w:t>
            </w:r>
          </w:p>
        </w:tc>
        <w:tc>
          <w:tcPr>
            <w:tcW w:w="882" w:type="pct"/>
          </w:tcPr>
          <w:p w:rsidR="003F7EE9" w:rsidRDefault="003F7EE9" w:rsidP="008B2D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</w:t>
            </w:r>
            <w:r w:rsidR="008B2D49">
              <w:rPr>
                <w:sz w:val="22"/>
                <w:szCs w:val="22"/>
                <w:lang w:val="hr-HR"/>
              </w:rPr>
              <w:t>23</w:t>
            </w:r>
            <w:r>
              <w:rPr>
                <w:sz w:val="22"/>
                <w:szCs w:val="22"/>
                <w:lang w:val="hr-HR"/>
              </w:rPr>
              <w:t>.300.000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340.000.000</w:t>
            </w:r>
          </w:p>
        </w:tc>
        <w:tc>
          <w:tcPr>
            <w:tcW w:w="882" w:type="pct"/>
          </w:tcPr>
          <w:p w:rsidR="003F7EE9" w:rsidRDefault="003F7EE9" w:rsidP="00130D48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390.800.000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89.000.000</w:t>
            </w:r>
          </w:p>
        </w:tc>
        <w:tc>
          <w:tcPr>
            <w:tcW w:w="882" w:type="pct"/>
          </w:tcPr>
          <w:p w:rsidR="003F7EE9" w:rsidRDefault="003F7EE9" w:rsidP="008B2D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8B2D49">
              <w:rPr>
                <w:sz w:val="22"/>
                <w:szCs w:val="22"/>
                <w:lang w:val="hr-HR"/>
              </w:rPr>
              <w:t>32</w:t>
            </w:r>
            <w:r>
              <w:rPr>
                <w:sz w:val="22"/>
                <w:szCs w:val="22"/>
                <w:lang w:val="hr-HR"/>
              </w:rPr>
              <w:t>.500.000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780293" w:rsidRDefault="003F7EE9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2573" w:type="pct"/>
          </w:tcPr>
          <w:p w:rsidR="003F7EE9" w:rsidRPr="00780293" w:rsidRDefault="003F7EE9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70.000.000</w:t>
            </w:r>
          </w:p>
        </w:tc>
        <w:tc>
          <w:tcPr>
            <w:tcW w:w="882" w:type="pct"/>
          </w:tcPr>
          <w:p w:rsidR="003F7EE9" w:rsidRDefault="003F7EE9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60.000.000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2573" w:type="pct"/>
          </w:tcPr>
          <w:p w:rsidR="003F7EE9" w:rsidRPr="001E6C1C" w:rsidRDefault="003F7EE9" w:rsidP="00E5610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Tekuće donacije i transferi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70.000.000</w:t>
            </w:r>
          </w:p>
        </w:tc>
        <w:tc>
          <w:tcPr>
            <w:tcW w:w="882" w:type="pct"/>
          </w:tcPr>
          <w:p w:rsidR="003F7EE9" w:rsidRDefault="003F7EE9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60.000.000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Default="003F7EE9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4642</w:t>
            </w:r>
          </w:p>
        </w:tc>
        <w:tc>
          <w:tcPr>
            <w:tcW w:w="2573" w:type="pct"/>
          </w:tcPr>
          <w:p w:rsidR="003F7EE9" w:rsidRDefault="003F7EE9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Kapitalne donacije i transferi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882" w:type="pct"/>
          </w:tcPr>
          <w:p w:rsidR="003F7EE9" w:rsidRDefault="003F7EE9" w:rsidP="00E56100">
            <w:pPr>
              <w:jc w:val="right"/>
              <w:rPr>
                <w:sz w:val="22"/>
                <w:szCs w:val="22"/>
                <w:lang w:val="hr-HR"/>
              </w:rPr>
            </w:pP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2.500.000</w:t>
            </w:r>
          </w:p>
        </w:tc>
        <w:tc>
          <w:tcPr>
            <w:tcW w:w="882" w:type="pct"/>
          </w:tcPr>
          <w:p w:rsidR="003F7EE9" w:rsidRDefault="003F7EE9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2.500.000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2573" w:type="pct"/>
          </w:tcPr>
          <w:p w:rsidR="003F7EE9" w:rsidRPr="001E6C1C" w:rsidRDefault="003F7EE9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2.500.000</w:t>
            </w:r>
          </w:p>
        </w:tc>
        <w:tc>
          <w:tcPr>
            <w:tcW w:w="882" w:type="pct"/>
          </w:tcPr>
          <w:p w:rsidR="003F7EE9" w:rsidRDefault="003F7EE9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2.500.000</w:t>
            </w:r>
          </w:p>
        </w:tc>
      </w:tr>
      <w:tr w:rsidR="003F7EE9" w:rsidRPr="001E6C1C" w:rsidTr="003F7EE9">
        <w:trPr>
          <w:trHeight w:val="15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172.350.000</w:t>
            </w:r>
          </w:p>
        </w:tc>
        <w:tc>
          <w:tcPr>
            <w:tcW w:w="882" w:type="pct"/>
          </w:tcPr>
          <w:p w:rsidR="003F7EE9" w:rsidRDefault="003F7EE9" w:rsidP="00AE29B1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AE29B1">
              <w:rPr>
                <w:b/>
                <w:bCs/>
                <w:sz w:val="22"/>
                <w:szCs w:val="22"/>
                <w:lang w:val="hr-HR"/>
              </w:rPr>
              <w:t>97</w:t>
            </w:r>
            <w:r>
              <w:rPr>
                <w:b/>
                <w:bCs/>
                <w:sz w:val="22"/>
                <w:szCs w:val="22"/>
                <w:lang w:val="hr-HR"/>
              </w:rPr>
              <w:t>.750.000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172.350.000</w:t>
            </w:r>
          </w:p>
        </w:tc>
        <w:tc>
          <w:tcPr>
            <w:tcW w:w="882" w:type="pct"/>
          </w:tcPr>
          <w:p w:rsidR="003F7EE9" w:rsidRDefault="003F7EE9" w:rsidP="00AE29B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AE29B1">
              <w:rPr>
                <w:sz w:val="22"/>
                <w:szCs w:val="22"/>
                <w:lang w:val="hr-HR"/>
              </w:rPr>
              <w:t>97</w:t>
            </w:r>
            <w:r>
              <w:rPr>
                <w:sz w:val="22"/>
                <w:szCs w:val="22"/>
                <w:lang w:val="hr-HR"/>
              </w:rPr>
              <w:t>.750.000</w:t>
            </w:r>
          </w:p>
        </w:tc>
      </w:tr>
      <w:tr w:rsidR="003F7EE9" w:rsidRPr="001E6C1C" w:rsidTr="003F7EE9">
        <w:trPr>
          <w:trHeight w:val="379"/>
        </w:trPr>
        <w:tc>
          <w:tcPr>
            <w:tcW w:w="663" w:type="pct"/>
            <w:vAlign w:val="center"/>
          </w:tcPr>
          <w:p w:rsidR="003F7EE9" w:rsidRPr="001E6C1C" w:rsidRDefault="003F7EE9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2573" w:type="pct"/>
            <w:vAlign w:val="center"/>
          </w:tcPr>
          <w:p w:rsidR="003F7EE9" w:rsidRPr="001E6C1C" w:rsidRDefault="003F7EE9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286.670.000</w:t>
            </w:r>
          </w:p>
        </w:tc>
        <w:tc>
          <w:tcPr>
            <w:tcW w:w="882" w:type="pct"/>
          </w:tcPr>
          <w:p w:rsidR="003F7EE9" w:rsidRDefault="003F7EE9" w:rsidP="002876E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35</w:t>
            </w:r>
            <w:r w:rsidR="002876E3">
              <w:rPr>
                <w:b/>
                <w:bCs/>
                <w:sz w:val="22"/>
                <w:szCs w:val="22"/>
                <w:lang w:val="hr-HR"/>
              </w:rPr>
              <w:t>5</w:t>
            </w:r>
            <w:r>
              <w:rPr>
                <w:b/>
                <w:bCs/>
                <w:sz w:val="22"/>
                <w:szCs w:val="22"/>
                <w:lang w:val="hr-HR"/>
              </w:rPr>
              <w:t>.160.000</w:t>
            </w:r>
          </w:p>
        </w:tc>
      </w:tr>
      <w:tr w:rsidR="003F7EE9" w:rsidRPr="001E6C1C" w:rsidTr="003F7EE9">
        <w:trPr>
          <w:trHeight w:val="379"/>
        </w:trPr>
        <w:tc>
          <w:tcPr>
            <w:tcW w:w="663" w:type="pct"/>
          </w:tcPr>
          <w:p w:rsidR="003F7EE9" w:rsidRPr="001E6C1C" w:rsidRDefault="003F7EE9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481</w:t>
            </w:r>
          </w:p>
        </w:tc>
        <w:tc>
          <w:tcPr>
            <w:tcW w:w="2573" w:type="pct"/>
          </w:tcPr>
          <w:p w:rsidR="003F7EE9" w:rsidRPr="001E6C1C" w:rsidRDefault="003F7EE9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233.600.000</w:t>
            </w:r>
          </w:p>
        </w:tc>
        <w:tc>
          <w:tcPr>
            <w:tcW w:w="882" w:type="pct"/>
          </w:tcPr>
          <w:p w:rsidR="003F7EE9" w:rsidRDefault="003F7EE9" w:rsidP="002876E3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26</w:t>
            </w:r>
            <w:r w:rsidR="002876E3">
              <w:rPr>
                <w:bCs/>
                <w:sz w:val="22"/>
                <w:szCs w:val="22"/>
                <w:lang w:val="hr-HR"/>
              </w:rPr>
              <w:t>9</w:t>
            </w:r>
            <w:r>
              <w:rPr>
                <w:bCs/>
                <w:sz w:val="22"/>
                <w:szCs w:val="22"/>
                <w:lang w:val="hr-HR"/>
              </w:rPr>
              <w:t>.300.000</w:t>
            </w:r>
          </w:p>
        </w:tc>
      </w:tr>
      <w:tr w:rsidR="003F7EE9" w:rsidRPr="001E6C1C" w:rsidTr="003F7EE9">
        <w:trPr>
          <w:trHeight w:val="579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1.420.000</w:t>
            </w:r>
          </w:p>
        </w:tc>
        <w:tc>
          <w:tcPr>
            <w:tcW w:w="882" w:type="pct"/>
          </w:tcPr>
          <w:p w:rsidR="003F7EE9" w:rsidRDefault="003F7EE9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2.430.000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15.650.000</w:t>
            </w:r>
          </w:p>
        </w:tc>
        <w:tc>
          <w:tcPr>
            <w:tcW w:w="882" w:type="pct"/>
          </w:tcPr>
          <w:p w:rsidR="003F7EE9" w:rsidRDefault="006001F9" w:rsidP="00D1418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15.430.000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2573" w:type="pct"/>
          </w:tcPr>
          <w:p w:rsidR="003F7EE9" w:rsidRPr="001E6C1C" w:rsidRDefault="003F7EE9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82" w:type="pct"/>
          </w:tcPr>
          <w:p w:rsidR="003F7EE9" w:rsidRDefault="00EF3F9B" w:rsidP="00CC3CB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45.000.000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2573" w:type="pct"/>
          </w:tcPr>
          <w:p w:rsidR="003F7EE9" w:rsidRPr="001E6C1C" w:rsidRDefault="003F7EE9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16.000.000</w:t>
            </w:r>
          </w:p>
        </w:tc>
        <w:tc>
          <w:tcPr>
            <w:tcW w:w="882" w:type="pct"/>
          </w:tcPr>
          <w:p w:rsidR="003F7EE9" w:rsidRDefault="00EF3F9B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23.000.000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7400AD" w:rsidRDefault="003F7EE9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2573" w:type="pct"/>
          </w:tcPr>
          <w:p w:rsidR="003F7EE9" w:rsidRPr="007400AD" w:rsidRDefault="003F7EE9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9.000.000</w:t>
            </w:r>
          </w:p>
        </w:tc>
        <w:tc>
          <w:tcPr>
            <w:tcW w:w="882" w:type="pct"/>
          </w:tcPr>
          <w:p w:rsidR="003F7EE9" w:rsidRDefault="00EF3F9B" w:rsidP="0005709A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9.000.000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9.000.000</w:t>
            </w:r>
          </w:p>
        </w:tc>
        <w:tc>
          <w:tcPr>
            <w:tcW w:w="882" w:type="pct"/>
          </w:tcPr>
          <w:p w:rsidR="003F7EE9" w:rsidRDefault="00EF3F9B" w:rsidP="0005709A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9.000.000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1E6C1C" w:rsidRDefault="003F7EE9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2573" w:type="pct"/>
          </w:tcPr>
          <w:p w:rsidR="003F7EE9" w:rsidRPr="001E6C1C" w:rsidRDefault="003F7EE9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783.650.000</w:t>
            </w:r>
          </w:p>
        </w:tc>
        <w:tc>
          <w:tcPr>
            <w:tcW w:w="882" w:type="pct"/>
          </w:tcPr>
          <w:p w:rsidR="003F7EE9" w:rsidRDefault="00EF3F9B" w:rsidP="00AE29B1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1.2</w:t>
            </w:r>
            <w:r w:rsidR="00AE29B1">
              <w:rPr>
                <w:b/>
                <w:bCs/>
                <w:sz w:val="22"/>
                <w:szCs w:val="22"/>
                <w:lang w:val="hr-HR"/>
              </w:rPr>
              <w:t>19</w:t>
            </w:r>
            <w:r>
              <w:rPr>
                <w:b/>
                <w:bCs/>
                <w:sz w:val="22"/>
                <w:szCs w:val="22"/>
                <w:lang w:val="hr-HR"/>
              </w:rPr>
              <w:t>.300.000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733.650.000</w:t>
            </w:r>
          </w:p>
        </w:tc>
        <w:tc>
          <w:tcPr>
            <w:tcW w:w="882" w:type="pct"/>
          </w:tcPr>
          <w:p w:rsidR="003F7EE9" w:rsidRDefault="00EF3F9B" w:rsidP="00AE29B1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1.1</w:t>
            </w:r>
            <w:r w:rsidR="00AE29B1">
              <w:rPr>
                <w:b/>
                <w:bCs/>
                <w:sz w:val="22"/>
                <w:szCs w:val="22"/>
                <w:lang w:val="hr-HR"/>
              </w:rPr>
              <w:t>59</w:t>
            </w:r>
            <w:r>
              <w:rPr>
                <w:b/>
                <w:bCs/>
                <w:sz w:val="22"/>
                <w:szCs w:val="22"/>
                <w:lang w:val="hr-HR"/>
              </w:rPr>
              <w:t>.300.000</w:t>
            </w:r>
          </w:p>
        </w:tc>
      </w:tr>
      <w:tr w:rsidR="003F7EE9" w:rsidRPr="001E6C1C" w:rsidTr="003F7EE9">
        <w:trPr>
          <w:trHeight w:val="305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676.250.000</w:t>
            </w:r>
          </w:p>
        </w:tc>
        <w:tc>
          <w:tcPr>
            <w:tcW w:w="882" w:type="pct"/>
          </w:tcPr>
          <w:p w:rsidR="003F7EE9" w:rsidRDefault="00EF3F9B" w:rsidP="00AE29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AE29B1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.750.000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54.800.000</w:t>
            </w:r>
          </w:p>
        </w:tc>
        <w:tc>
          <w:tcPr>
            <w:tcW w:w="882" w:type="pct"/>
          </w:tcPr>
          <w:p w:rsidR="003F7EE9" w:rsidRDefault="00EF3F9B" w:rsidP="00130D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120.900.000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2.600.000</w:t>
            </w:r>
          </w:p>
        </w:tc>
        <w:tc>
          <w:tcPr>
            <w:tcW w:w="882" w:type="pct"/>
          </w:tcPr>
          <w:p w:rsidR="003F7EE9" w:rsidRDefault="00EF3F9B" w:rsidP="000570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2.650.000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50.000.000</w:t>
            </w:r>
          </w:p>
        </w:tc>
        <w:tc>
          <w:tcPr>
            <w:tcW w:w="882" w:type="pct"/>
          </w:tcPr>
          <w:p w:rsidR="003F7EE9" w:rsidRDefault="00EF3F9B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60.000.000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1E6C1C" w:rsidRDefault="003F7EE9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2573" w:type="pct"/>
          </w:tcPr>
          <w:p w:rsidR="003F7EE9" w:rsidRPr="001E6C1C" w:rsidRDefault="003F7EE9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50.000.000</w:t>
            </w:r>
          </w:p>
        </w:tc>
        <w:tc>
          <w:tcPr>
            <w:tcW w:w="882" w:type="pct"/>
          </w:tcPr>
          <w:p w:rsidR="003F7EE9" w:rsidRDefault="00EF3F9B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60.000.000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533B40" w:rsidRDefault="003F7EE9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2573" w:type="pct"/>
          </w:tcPr>
          <w:p w:rsidR="003F7EE9" w:rsidRPr="001E6C1C" w:rsidRDefault="003F7EE9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3.815.000.000</w:t>
            </w:r>
          </w:p>
        </w:tc>
        <w:tc>
          <w:tcPr>
            <w:tcW w:w="882" w:type="pct"/>
          </w:tcPr>
          <w:p w:rsidR="003F7EE9" w:rsidRDefault="00EF3F9B" w:rsidP="008B2D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4.8</w:t>
            </w:r>
            <w:r w:rsidR="008B2D49">
              <w:rPr>
                <w:b/>
                <w:bCs/>
                <w:sz w:val="22"/>
                <w:szCs w:val="22"/>
                <w:lang w:val="hr-HR"/>
              </w:rPr>
              <w:t>72</w:t>
            </w:r>
            <w:r>
              <w:rPr>
                <w:b/>
                <w:bCs/>
                <w:sz w:val="22"/>
                <w:szCs w:val="22"/>
                <w:lang w:val="hr-HR"/>
              </w:rPr>
              <w:t>.500.000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1E6C1C" w:rsidRDefault="003F7EE9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2573" w:type="pct"/>
          </w:tcPr>
          <w:p w:rsidR="003F7EE9" w:rsidRPr="001E6C1C" w:rsidRDefault="003F7EE9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121.000.000</w:t>
            </w:r>
          </w:p>
        </w:tc>
        <w:tc>
          <w:tcPr>
            <w:tcW w:w="882" w:type="pct"/>
          </w:tcPr>
          <w:p w:rsidR="003F7EE9" w:rsidRDefault="00EF3F9B" w:rsidP="00967C6E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110.000.000</w:t>
            </w:r>
          </w:p>
        </w:tc>
      </w:tr>
      <w:tr w:rsidR="003F7EE9" w:rsidRPr="001E6C1C" w:rsidTr="003F7EE9">
        <w:trPr>
          <w:trHeight w:val="290"/>
        </w:trPr>
        <w:tc>
          <w:tcPr>
            <w:tcW w:w="663" w:type="pct"/>
          </w:tcPr>
          <w:p w:rsidR="003F7EE9" w:rsidRPr="00EE6862" w:rsidRDefault="003F7EE9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2573" w:type="pct"/>
          </w:tcPr>
          <w:p w:rsidR="003F7EE9" w:rsidRPr="00EE6862" w:rsidRDefault="003F7EE9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121.000.000</w:t>
            </w:r>
          </w:p>
        </w:tc>
        <w:tc>
          <w:tcPr>
            <w:tcW w:w="882" w:type="pct"/>
          </w:tcPr>
          <w:p w:rsidR="003F7EE9" w:rsidRDefault="00EF3F9B" w:rsidP="00967C6E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110.000.000</w:t>
            </w:r>
          </w:p>
        </w:tc>
      </w:tr>
      <w:tr w:rsidR="003F7EE9" w:rsidRPr="001E6C1C" w:rsidTr="003F7EE9">
        <w:trPr>
          <w:trHeight w:val="595"/>
        </w:trPr>
        <w:tc>
          <w:tcPr>
            <w:tcW w:w="663" w:type="pct"/>
          </w:tcPr>
          <w:p w:rsidR="003F7EE9" w:rsidRPr="001E6C1C" w:rsidRDefault="003F7EE9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2573" w:type="pct"/>
          </w:tcPr>
          <w:p w:rsidR="003F7EE9" w:rsidRPr="001E6C1C" w:rsidRDefault="003F7EE9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882" w:type="pct"/>
          </w:tcPr>
          <w:p w:rsidR="003F7EE9" w:rsidRDefault="003F7EE9" w:rsidP="007300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3.936.000.000</w:t>
            </w:r>
          </w:p>
        </w:tc>
        <w:tc>
          <w:tcPr>
            <w:tcW w:w="882" w:type="pct"/>
          </w:tcPr>
          <w:p w:rsidR="003F7EE9" w:rsidRDefault="00EF3F9B" w:rsidP="008B2D4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4.9</w:t>
            </w:r>
            <w:r w:rsidR="008B2D49">
              <w:rPr>
                <w:b/>
                <w:bCs/>
                <w:sz w:val="22"/>
                <w:szCs w:val="22"/>
                <w:lang w:val="hr-HR"/>
              </w:rPr>
              <w:t>82</w:t>
            </w:r>
            <w:r>
              <w:rPr>
                <w:b/>
                <w:bCs/>
                <w:sz w:val="22"/>
                <w:szCs w:val="22"/>
                <w:lang w:val="hr-HR"/>
              </w:rPr>
              <w:t>.500.000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622D0F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622D0F" w:rsidRDefault="00E173AE" w:rsidP="005F05D6">
      <w:pPr>
        <w:jc w:val="both"/>
        <w:rPr>
          <w:lang w:val="hr-HR"/>
        </w:rPr>
      </w:pPr>
      <w:r w:rsidRPr="00622D0F">
        <w:rPr>
          <w:b/>
          <w:bCs/>
          <w:lang w:val="hr-HR"/>
        </w:rPr>
        <w:tab/>
      </w:r>
      <w:r w:rsidRPr="00622D0F">
        <w:rPr>
          <w:lang w:val="pl-PL"/>
        </w:rPr>
        <w:t xml:space="preserve">Ukupni rashodi i izdaci , uključujući </w:t>
      </w:r>
      <w:r w:rsidRPr="00622D0F">
        <w:rPr>
          <w:lang w:val="hr-HR"/>
        </w:rPr>
        <w:t xml:space="preserve">izdatke za otplatu glavnice duga u iznosu od </w:t>
      </w:r>
      <w:r w:rsidR="00622D0F" w:rsidRPr="00622D0F">
        <w:rPr>
          <w:lang w:val="hr-HR"/>
        </w:rPr>
        <w:t>1</w:t>
      </w:r>
      <w:r w:rsidR="00922740">
        <w:rPr>
          <w:lang w:val="hr-HR"/>
        </w:rPr>
        <w:t>0</w:t>
      </w:r>
      <w:r w:rsidR="00815BAA" w:rsidRPr="00622D0F">
        <w:rPr>
          <w:lang w:val="hr-HR"/>
        </w:rPr>
        <w:t>0</w:t>
      </w:r>
      <w:r w:rsidR="00841AAA" w:rsidRPr="00622D0F">
        <w:rPr>
          <w:lang w:val="hr-HR"/>
        </w:rPr>
        <w:t>.</w:t>
      </w:r>
      <w:r w:rsidR="00B265A9" w:rsidRPr="00622D0F">
        <w:rPr>
          <w:lang w:val="hr-HR"/>
        </w:rPr>
        <w:t>00</w:t>
      </w:r>
      <w:r w:rsidR="009531B9" w:rsidRPr="00622D0F">
        <w:rPr>
          <w:lang w:val="hr-HR"/>
        </w:rPr>
        <w:t>0</w:t>
      </w:r>
      <w:r w:rsidR="00841AAA" w:rsidRPr="00622D0F">
        <w:rPr>
          <w:lang w:val="hr-HR"/>
        </w:rPr>
        <w:t>.000,00</w:t>
      </w:r>
      <w:r w:rsidRPr="00622D0F">
        <w:rPr>
          <w:lang w:val="hr-HR"/>
        </w:rPr>
        <w:t xml:space="preserve"> dinara , finasirani  iz svih izvora finansiranja rasporedjuju se po korisnicima i</w:t>
      </w:r>
      <w:r w:rsidR="006C4B29" w:rsidRPr="00622D0F">
        <w:rPr>
          <w:lang w:val="hr-HR"/>
        </w:rPr>
        <w:t xml:space="preserve"> programima</w:t>
      </w:r>
      <w:r w:rsidRPr="00622D0F">
        <w:rPr>
          <w:lang w:val="hr-HR"/>
        </w:rPr>
        <w:t xml:space="preserve"> iskazuju u koloni   </w:t>
      </w:r>
      <w:r w:rsidR="00F91C1E" w:rsidRPr="00622D0F">
        <w:rPr>
          <w:lang w:val="hr-HR"/>
        </w:rPr>
        <w:t>8</w:t>
      </w:r>
      <w:r w:rsidRPr="00622D0F">
        <w:rPr>
          <w:lang w:val="hr-HR"/>
        </w:rPr>
        <w:t>.</w:t>
      </w:r>
    </w:p>
    <w:p w:rsidR="00E173AE" w:rsidRPr="00622D0F" w:rsidRDefault="00E173AE" w:rsidP="005F05D6">
      <w:pPr>
        <w:jc w:val="both"/>
        <w:rPr>
          <w:color w:val="FF0000"/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C5001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C50014" w:rsidRDefault="003B746C" w:rsidP="00F51107">
            <w:pPr>
              <w:pStyle w:val="Footer"/>
              <w:tabs>
                <w:tab w:val="clear" w:pos="4320"/>
                <w:tab w:val="clear" w:pos="8640"/>
              </w:tabs>
            </w:pPr>
            <w:r w:rsidRPr="00C50014">
              <w:rPr>
                <w:b/>
                <w:bCs/>
              </w:rPr>
              <w:t xml:space="preserve">SKUPŠTINA GRADA </w:t>
            </w:r>
            <w:r w:rsidR="008945DD" w:rsidRPr="00C50014">
              <w:rPr>
                <w:b/>
                <w:bCs/>
              </w:rPr>
              <w:t>–</w:t>
            </w:r>
            <w:r w:rsidRPr="00C50014">
              <w:rPr>
                <w:b/>
                <w:bCs/>
              </w:rPr>
              <w:t xml:space="preserve"> 1</w:t>
            </w:r>
            <w:r w:rsidR="00F51107">
              <w:rPr>
                <w:b/>
                <w:bCs/>
              </w:rPr>
              <w:t>0</w:t>
            </w:r>
            <w:r w:rsidRPr="00C50014">
              <w:rPr>
                <w:b/>
                <w:bCs/>
              </w:rPr>
              <w:t>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Pr="00DE58A5" w:rsidRDefault="00DF71F7" w:rsidP="006E1CEE">
            <w:pPr>
              <w:jc w:val="right"/>
              <w:rPr>
                <w:b/>
              </w:rPr>
            </w:pPr>
            <w:r>
              <w:rPr>
                <w:b/>
              </w:rPr>
              <w:t>45</w:t>
            </w:r>
            <w:r w:rsidR="00990E72" w:rsidRPr="00DE58A5">
              <w:rPr>
                <w:b/>
              </w:rPr>
              <w:t>.</w:t>
            </w:r>
            <w:r w:rsidR="006E1CEE">
              <w:rPr>
                <w:b/>
              </w:rPr>
              <w:t>3</w:t>
            </w:r>
            <w:r w:rsidR="00EB12AA" w:rsidRPr="00DE58A5">
              <w:rPr>
                <w:b/>
              </w:rPr>
              <w:t>0</w:t>
            </w:r>
            <w:r w:rsidR="00815BAA" w:rsidRPr="00DE58A5">
              <w:rPr>
                <w:b/>
              </w:rPr>
              <w:t>0</w:t>
            </w:r>
            <w:r w:rsidR="00990E72" w:rsidRPr="00DE58A5">
              <w:rPr>
                <w:b/>
              </w:rPr>
              <w:t>.</w:t>
            </w:r>
            <w:r w:rsidR="007E199D" w:rsidRPr="00DE58A5">
              <w:rPr>
                <w:b/>
              </w:rPr>
              <w:t>0</w:t>
            </w:r>
            <w:r w:rsidR="00990E72" w:rsidRPr="00DE58A5">
              <w:rPr>
                <w:b/>
              </w:rPr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411980" w:rsidP="006E1CEE">
            <w:pPr>
              <w:jc w:val="right"/>
            </w:pPr>
            <w:r>
              <w:t>30</w:t>
            </w:r>
            <w:r w:rsidR="00EB12AA">
              <w:t>.</w:t>
            </w:r>
            <w:r w:rsidR="006E1CEE">
              <w:t>3</w:t>
            </w:r>
            <w:r w:rsidR="00EB12AA">
              <w:t>00.000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EC35BB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EC35BB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C007D" w:rsidRDefault="00411980" w:rsidP="004119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F3C56" w:rsidRPr="003C00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B265A9" w:rsidRPr="003C007D">
              <w:rPr>
                <w:sz w:val="22"/>
                <w:szCs w:val="22"/>
              </w:rPr>
              <w:t>0</w:t>
            </w:r>
            <w:r w:rsidR="00E3749D" w:rsidRPr="003C007D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EC35BB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EC35B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C007D" w:rsidRDefault="000F3C56" w:rsidP="00411980">
            <w:pPr>
              <w:jc w:val="right"/>
              <w:rPr>
                <w:sz w:val="22"/>
                <w:szCs w:val="22"/>
              </w:rPr>
            </w:pPr>
            <w:r w:rsidRPr="003C007D">
              <w:rPr>
                <w:sz w:val="22"/>
                <w:szCs w:val="22"/>
              </w:rPr>
              <w:t>1.</w:t>
            </w:r>
            <w:r w:rsidR="00411980">
              <w:rPr>
                <w:sz w:val="22"/>
                <w:szCs w:val="22"/>
              </w:rPr>
              <w:t>550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Pr="00EC35BB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EC35BB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Pr="003C007D" w:rsidRDefault="00C42AF2" w:rsidP="00411980">
            <w:pPr>
              <w:jc w:val="right"/>
              <w:rPr>
                <w:sz w:val="22"/>
                <w:szCs w:val="22"/>
              </w:rPr>
            </w:pPr>
            <w:r w:rsidRPr="003C007D">
              <w:rPr>
                <w:sz w:val="22"/>
                <w:szCs w:val="22"/>
              </w:rPr>
              <w:t>1</w:t>
            </w:r>
            <w:r w:rsidR="00411980">
              <w:rPr>
                <w:sz w:val="22"/>
                <w:szCs w:val="22"/>
              </w:rPr>
              <w:t>5</w:t>
            </w:r>
            <w:r w:rsidR="00E3749D" w:rsidRPr="003C007D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EC35BB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EC35BB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C007D" w:rsidRDefault="00EB12AA" w:rsidP="0001502A">
            <w:pPr>
              <w:jc w:val="right"/>
              <w:rPr>
                <w:sz w:val="22"/>
                <w:szCs w:val="22"/>
                <w:lang w:val="pl-PL"/>
              </w:rPr>
            </w:pPr>
            <w:r w:rsidRPr="003C007D">
              <w:rPr>
                <w:sz w:val="22"/>
                <w:szCs w:val="22"/>
                <w:lang w:val="pl-PL"/>
              </w:rPr>
              <w:t>1</w:t>
            </w:r>
            <w:r w:rsidR="0001502A">
              <w:rPr>
                <w:sz w:val="22"/>
                <w:szCs w:val="22"/>
                <w:lang w:val="pl-PL"/>
              </w:rPr>
              <w:t>7</w:t>
            </w:r>
            <w:r w:rsidR="005100D1" w:rsidRPr="003C007D">
              <w:rPr>
                <w:sz w:val="22"/>
                <w:szCs w:val="22"/>
                <w:lang w:val="pl-PL"/>
              </w:rPr>
              <w:t>.</w:t>
            </w:r>
            <w:r w:rsidR="0001502A">
              <w:rPr>
                <w:sz w:val="22"/>
                <w:szCs w:val="22"/>
                <w:lang w:val="pl-PL"/>
              </w:rPr>
              <w:t>7</w:t>
            </w:r>
            <w:r w:rsidR="005100D1" w:rsidRPr="003C007D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Pr="00EC35BB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EC35BB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Pr="003C007D" w:rsidRDefault="0056745B" w:rsidP="006E1CEE">
            <w:pPr>
              <w:jc w:val="right"/>
              <w:rPr>
                <w:sz w:val="22"/>
                <w:szCs w:val="22"/>
                <w:lang w:val="pl-PL"/>
              </w:rPr>
            </w:pPr>
            <w:r w:rsidRPr="003C007D">
              <w:rPr>
                <w:sz w:val="22"/>
                <w:szCs w:val="22"/>
                <w:lang w:val="pl-PL"/>
              </w:rPr>
              <w:t>2</w:t>
            </w:r>
            <w:r w:rsidR="00990E72" w:rsidRPr="003C007D">
              <w:rPr>
                <w:sz w:val="22"/>
                <w:szCs w:val="22"/>
                <w:lang w:val="pl-PL"/>
              </w:rPr>
              <w:t>.</w:t>
            </w:r>
            <w:r w:rsidR="006E1CEE">
              <w:rPr>
                <w:sz w:val="22"/>
                <w:szCs w:val="22"/>
                <w:lang w:val="pl-PL"/>
              </w:rPr>
              <w:t>3</w:t>
            </w:r>
            <w:r w:rsidR="0001502A">
              <w:rPr>
                <w:sz w:val="22"/>
                <w:szCs w:val="22"/>
                <w:lang w:val="pl-PL"/>
              </w:rPr>
              <w:t>0</w:t>
            </w:r>
            <w:r w:rsidR="00EB12AA" w:rsidRPr="003C007D">
              <w:rPr>
                <w:sz w:val="22"/>
                <w:szCs w:val="22"/>
                <w:lang w:val="pl-PL"/>
              </w:rPr>
              <w:t>0</w:t>
            </w:r>
            <w:r w:rsidR="00990E72" w:rsidRPr="003C007D">
              <w:rPr>
                <w:sz w:val="22"/>
                <w:szCs w:val="22"/>
                <w:lang w:val="pl-PL"/>
              </w:rPr>
              <w:t>.</w:t>
            </w:r>
            <w:r w:rsidR="005100D1" w:rsidRPr="003C007D">
              <w:rPr>
                <w:sz w:val="22"/>
                <w:szCs w:val="22"/>
                <w:lang w:val="pl-PL"/>
              </w:rPr>
              <w:t>0</w:t>
            </w:r>
            <w:r w:rsidR="00990E72" w:rsidRPr="003C007D">
              <w:rPr>
                <w:sz w:val="22"/>
                <w:szCs w:val="22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01502A" w:rsidRDefault="00C87D6A" w:rsidP="00B41357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1162C8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1162C8" w:rsidRDefault="00C87D6A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1162C8">
              <w:rPr>
                <w:sz w:val="20"/>
                <w:szCs w:val="20"/>
                <w:lang w:val="pl-PL"/>
              </w:rPr>
              <w:t>0</w:t>
            </w:r>
            <w:r w:rsidR="00B97706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372" w:type="pct"/>
            <w:vAlign w:val="center"/>
          </w:tcPr>
          <w:p w:rsidR="00C87D6A" w:rsidRPr="001162C8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1162C8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1162C8" w:rsidRDefault="00B97706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1162C8" w:rsidRDefault="00411980" w:rsidP="006E1CEE">
            <w:pPr>
              <w:jc w:val="right"/>
              <w:rPr>
                <w:sz w:val="22"/>
                <w:szCs w:val="22"/>
              </w:rPr>
            </w:pPr>
            <w:r>
              <w:t>30</w:t>
            </w:r>
            <w:r w:rsidR="00EB12AA" w:rsidRPr="001162C8">
              <w:t>.</w:t>
            </w:r>
            <w:r w:rsidR="006E1CEE">
              <w:t>3</w:t>
            </w:r>
            <w:r w:rsidR="00EB12AA" w:rsidRPr="001162C8">
              <w:t>00.000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01502A" w:rsidRDefault="00C87D6A" w:rsidP="00B41357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1162C8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1162C8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162C8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1162C8" w:rsidRDefault="00411980" w:rsidP="006E1CEE">
            <w:pPr>
              <w:jc w:val="right"/>
              <w:rPr>
                <w:sz w:val="22"/>
                <w:szCs w:val="22"/>
              </w:rPr>
            </w:pPr>
            <w:r>
              <w:t>30</w:t>
            </w:r>
            <w:r w:rsidR="00EB12AA" w:rsidRPr="001162C8">
              <w:t>.</w:t>
            </w:r>
            <w:r w:rsidR="006E1CEE">
              <w:t>3</w:t>
            </w:r>
            <w:r w:rsidR="00EB12AA" w:rsidRPr="001162C8">
              <w:t>00.000</w:t>
            </w: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Default="00615204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:rsidR="00615204" w:rsidRPr="0045008C" w:rsidRDefault="00615204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15204" w:rsidRPr="003B746C" w:rsidRDefault="00615204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</w:t>
            </w:r>
            <w:r w:rsidR="00B97706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372" w:type="pct"/>
            <w:vAlign w:val="center"/>
          </w:tcPr>
          <w:p w:rsidR="00615204" w:rsidRPr="003B746C" w:rsidRDefault="00615204" w:rsidP="00D10D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615204" w:rsidRPr="003B746C" w:rsidRDefault="00B97706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615204" w:rsidRPr="0045008C" w:rsidRDefault="00615204" w:rsidP="009531B9">
            <w:pPr>
              <w:jc w:val="right"/>
            </w:pP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Default="00615204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:rsidR="00615204" w:rsidRPr="0045008C" w:rsidRDefault="00615204" w:rsidP="0056745B">
            <w:pPr>
              <w:jc w:val="right"/>
            </w:pPr>
          </w:p>
        </w:tc>
      </w:tr>
      <w:tr w:rsidR="00B97706" w:rsidRPr="003B746C" w:rsidTr="00545CC2">
        <w:tc>
          <w:tcPr>
            <w:tcW w:w="162" w:type="pct"/>
          </w:tcPr>
          <w:p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B97706" w:rsidRPr="0045008C" w:rsidRDefault="00B97706" w:rsidP="006E1CEE">
            <w:pPr>
              <w:jc w:val="right"/>
              <w:rPr>
                <w:sz w:val="22"/>
                <w:szCs w:val="22"/>
              </w:rPr>
            </w:pPr>
            <w:r>
              <w:t>30.</w:t>
            </w:r>
            <w:r w:rsidR="006E1CEE">
              <w:t>3</w:t>
            </w:r>
            <w:r>
              <w:t>00.000</w:t>
            </w: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Default="00615204" w:rsidP="00BE550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Pr="00BE550A" w:rsidRDefault="00615204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</w:tc>
        <w:tc>
          <w:tcPr>
            <w:tcW w:w="964" w:type="pct"/>
          </w:tcPr>
          <w:p w:rsidR="00615204" w:rsidRPr="0045008C" w:rsidRDefault="00615204" w:rsidP="00BE550A">
            <w:pPr>
              <w:jc w:val="right"/>
            </w:pPr>
          </w:p>
        </w:tc>
      </w:tr>
      <w:tr w:rsidR="00B97706" w:rsidRPr="003B746C" w:rsidTr="00545CC2">
        <w:tc>
          <w:tcPr>
            <w:tcW w:w="162" w:type="pct"/>
          </w:tcPr>
          <w:p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B97706" w:rsidRPr="0045008C" w:rsidRDefault="00B97706" w:rsidP="006E1CEE">
            <w:pPr>
              <w:jc w:val="right"/>
              <w:rPr>
                <w:sz w:val="22"/>
                <w:szCs w:val="22"/>
              </w:rPr>
            </w:pPr>
            <w:r>
              <w:t>30.</w:t>
            </w:r>
            <w:r w:rsidR="006E1CEE">
              <w:t>3</w:t>
            </w:r>
            <w:r>
              <w:t>00.000</w:t>
            </w:r>
          </w:p>
        </w:tc>
      </w:tr>
      <w:tr w:rsidR="00615204" w:rsidRPr="003B746C" w:rsidTr="00545CC2">
        <w:tc>
          <w:tcPr>
            <w:tcW w:w="162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15204" w:rsidRPr="003B746C" w:rsidRDefault="00615204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615204" w:rsidRPr="0045008C" w:rsidRDefault="00411980" w:rsidP="006E1CEE">
            <w:pPr>
              <w:jc w:val="right"/>
              <w:rPr>
                <w:b/>
              </w:rPr>
            </w:pPr>
            <w:r>
              <w:t>30</w:t>
            </w:r>
            <w:r w:rsidR="00615204">
              <w:t>.</w:t>
            </w:r>
            <w:r w:rsidR="006E1CEE">
              <w:t>3</w:t>
            </w:r>
            <w:r w:rsidR="00615204">
              <w:t>00.000</w:t>
            </w:r>
          </w:p>
        </w:tc>
      </w:tr>
      <w:tr w:rsidR="003E1403" w:rsidRPr="003B746C" w:rsidTr="00545CC2">
        <w:tc>
          <w:tcPr>
            <w:tcW w:w="162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E1403" w:rsidRPr="003B746C" w:rsidRDefault="003E140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:rsidR="003E1403" w:rsidRDefault="003E1403" w:rsidP="006E1CEE">
            <w:pPr>
              <w:jc w:val="right"/>
            </w:pPr>
          </w:p>
        </w:tc>
      </w:tr>
      <w:tr w:rsidR="003E1403" w:rsidRPr="003B746C" w:rsidTr="00545CC2">
        <w:tc>
          <w:tcPr>
            <w:tcW w:w="162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E1403" w:rsidRPr="003B746C" w:rsidRDefault="003E1403" w:rsidP="008249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2101-0001</w:t>
            </w:r>
          </w:p>
        </w:tc>
        <w:tc>
          <w:tcPr>
            <w:tcW w:w="260" w:type="pct"/>
          </w:tcPr>
          <w:p w:rsidR="003E1403" w:rsidRPr="003B746C" w:rsidRDefault="003E1403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E1403" w:rsidRPr="003B746C" w:rsidRDefault="003E1403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E1403" w:rsidRPr="003E1403" w:rsidRDefault="003E1403" w:rsidP="003E14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-PA 0002 - Funkcionisanje  izvršnih organa</w:t>
            </w:r>
          </w:p>
        </w:tc>
        <w:tc>
          <w:tcPr>
            <w:tcW w:w="964" w:type="pct"/>
          </w:tcPr>
          <w:p w:rsidR="003E1403" w:rsidRPr="00DF71F7" w:rsidRDefault="00DF71F7" w:rsidP="00824957">
            <w:pPr>
              <w:jc w:val="right"/>
              <w:rPr>
                <w:b/>
              </w:rPr>
            </w:pPr>
            <w:r w:rsidRPr="00DF71F7">
              <w:rPr>
                <w:b/>
              </w:rPr>
              <w:t>15.000.000</w:t>
            </w:r>
          </w:p>
        </w:tc>
      </w:tr>
      <w:tr w:rsidR="003E1403" w:rsidRPr="003B746C" w:rsidTr="00545CC2">
        <w:tc>
          <w:tcPr>
            <w:tcW w:w="162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E1403" w:rsidRPr="003B746C" w:rsidRDefault="003E1403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E1403" w:rsidRPr="003B746C" w:rsidRDefault="003E1403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E1403" w:rsidRPr="003B746C" w:rsidRDefault="003E1403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E1403" w:rsidRPr="003B746C" w:rsidRDefault="003E1403" w:rsidP="008249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E1403" w:rsidRPr="003B746C" w:rsidRDefault="003E1403" w:rsidP="008249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E1403" w:rsidRPr="003B746C" w:rsidTr="00545CC2">
        <w:tc>
          <w:tcPr>
            <w:tcW w:w="162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E1403" w:rsidRPr="003B746C" w:rsidRDefault="003E1403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E1403" w:rsidRPr="00EC35BB" w:rsidRDefault="00723198" w:rsidP="008249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:rsidR="003E1403" w:rsidRPr="003B746C" w:rsidRDefault="003E1403" w:rsidP="003E1403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E1403" w:rsidRPr="003B746C" w:rsidRDefault="003E1403" w:rsidP="00824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NAGRADE I BONUSI</w:t>
            </w:r>
            <w:r w:rsidRPr="003B7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pct"/>
          </w:tcPr>
          <w:p w:rsidR="003E1403" w:rsidRPr="003C007D" w:rsidRDefault="003E1403" w:rsidP="00824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12.000.000</w:t>
            </w:r>
          </w:p>
        </w:tc>
      </w:tr>
      <w:tr w:rsidR="003E1403" w:rsidRPr="003B746C" w:rsidTr="00545CC2">
        <w:tc>
          <w:tcPr>
            <w:tcW w:w="162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E1403" w:rsidRPr="003B746C" w:rsidRDefault="003E1403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E1403" w:rsidRPr="00EC35BB" w:rsidRDefault="00723198" w:rsidP="008249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5" w:type="pct"/>
          </w:tcPr>
          <w:p w:rsidR="003E1403" w:rsidRPr="003B746C" w:rsidRDefault="003E1403" w:rsidP="008249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E1403" w:rsidRPr="003B746C" w:rsidRDefault="003E1403" w:rsidP="008249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E1403" w:rsidRPr="003C007D" w:rsidRDefault="003E1403" w:rsidP="00824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3E1403" w:rsidRPr="003B746C" w:rsidTr="00545CC2">
        <w:tc>
          <w:tcPr>
            <w:tcW w:w="162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E1403" w:rsidRPr="003B746C" w:rsidRDefault="003E1403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E1403" w:rsidRPr="00EC35BB" w:rsidRDefault="00723198" w:rsidP="008249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5" w:type="pct"/>
          </w:tcPr>
          <w:p w:rsidR="003E1403" w:rsidRDefault="003E1403" w:rsidP="008249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72" w:type="pct"/>
            <w:vAlign w:val="center"/>
          </w:tcPr>
          <w:p w:rsidR="003E1403" w:rsidRDefault="003E1403" w:rsidP="008249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64" w:type="pct"/>
          </w:tcPr>
          <w:p w:rsidR="003E1403" w:rsidRPr="003C007D" w:rsidRDefault="003E1403" w:rsidP="00824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2.800.000</w:t>
            </w:r>
          </w:p>
        </w:tc>
      </w:tr>
      <w:tr w:rsidR="00DF71F7" w:rsidRPr="003B746C" w:rsidTr="00545CC2">
        <w:tc>
          <w:tcPr>
            <w:tcW w:w="162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DF71F7" w:rsidRPr="003B746C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F71F7" w:rsidRPr="00EC35BB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DF71F7" w:rsidRPr="003B746C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DF71F7" w:rsidRDefault="00DF71F7" w:rsidP="008249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:rsidR="00DF71F7" w:rsidRPr="0045008C" w:rsidRDefault="00DF71F7" w:rsidP="00824957">
            <w:pPr>
              <w:jc w:val="right"/>
            </w:pPr>
          </w:p>
        </w:tc>
      </w:tr>
      <w:tr w:rsidR="00DF71F7" w:rsidRPr="003B746C" w:rsidTr="00545CC2">
        <w:tc>
          <w:tcPr>
            <w:tcW w:w="162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DF71F7" w:rsidRPr="003B746C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F71F7" w:rsidRPr="00EC35BB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DF71F7" w:rsidRPr="0073771A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DF71F7" w:rsidRPr="0073771A" w:rsidRDefault="00DF71F7" w:rsidP="008249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DF71F7" w:rsidRPr="0045008C" w:rsidRDefault="00DF71F7" w:rsidP="00DF71F7">
            <w:pPr>
              <w:jc w:val="right"/>
              <w:rPr>
                <w:sz w:val="22"/>
                <w:szCs w:val="22"/>
              </w:rPr>
            </w:pPr>
            <w:r>
              <w:t>15.000.000</w:t>
            </w:r>
          </w:p>
        </w:tc>
      </w:tr>
      <w:tr w:rsidR="00DF71F7" w:rsidRPr="003B746C" w:rsidTr="00545CC2">
        <w:tc>
          <w:tcPr>
            <w:tcW w:w="162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DF71F7" w:rsidRPr="003B746C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F71F7" w:rsidRPr="00EC35BB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DF71F7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DF71F7" w:rsidRPr="00BE550A" w:rsidRDefault="00DF71F7" w:rsidP="008249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</w:tc>
        <w:tc>
          <w:tcPr>
            <w:tcW w:w="964" w:type="pct"/>
          </w:tcPr>
          <w:p w:rsidR="00DF71F7" w:rsidRPr="0045008C" w:rsidRDefault="00DF71F7" w:rsidP="00824957">
            <w:pPr>
              <w:jc w:val="right"/>
            </w:pPr>
          </w:p>
        </w:tc>
      </w:tr>
      <w:tr w:rsidR="00DF71F7" w:rsidRPr="003B746C" w:rsidTr="00545CC2">
        <w:tc>
          <w:tcPr>
            <w:tcW w:w="162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DF71F7" w:rsidRPr="003B746C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F71F7" w:rsidRPr="00EC35BB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DF71F7" w:rsidRPr="0073771A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DF71F7" w:rsidRPr="0073771A" w:rsidRDefault="00DF71F7" w:rsidP="008249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DF71F7" w:rsidRPr="0045008C" w:rsidRDefault="00DF71F7" w:rsidP="00DF71F7">
            <w:pPr>
              <w:jc w:val="right"/>
              <w:rPr>
                <w:sz w:val="22"/>
                <w:szCs w:val="22"/>
              </w:rPr>
            </w:pPr>
            <w:r>
              <w:t>15.000.000</w:t>
            </w:r>
          </w:p>
        </w:tc>
      </w:tr>
      <w:tr w:rsidR="00DF71F7" w:rsidRPr="003B746C" w:rsidTr="00545CC2">
        <w:tc>
          <w:tcPr>
            <w:tcW w:w="162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DF71F7" w:rsidRPr="003B746C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F71F7" w:rsidRPr="00EC35BB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DF71F7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DF71F7" w:rsidRDefault="00DF71F7" w:rsidP="0082495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:rsidR="00DF71F7" w:rsidRPr="003C007D" w:rsidRDefault="00DF71F7" w:rsidP="0082495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F71F7" w:rsidRPr="003B746C" w:rsidTr="00545CC2">
        <w:tc>
          <w:tcPr>
            <w:tcW w:w="162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DF71F7" w:rsidRPr="003B746C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DF71F7" w:rsidRPr="00EC35BB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DF71F7" w:rsidRDefault="00DF71F7" w:rsidP="008249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DF71F7" w:rsidRDefault="00DF71F7" w:rsidP="0082495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:rsidR="00DF71F7" w:rsidRPr="003C007D" w:rsidRDefault="00DF71F7" w:rsidP="0082495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2C510B">
      <w:pPr>
        <w:rPr>
          <w:sz w:val="20"/>
          <w:szCs w:val="20"/>
          <w:lang w:val="pl-PL"/>
        </w:rPr>
      </w:pPr>
    </w:p>
    <w:p w:rsidR="00B265A9" w:rsidRDefault="00B265A9" w:rsidP="002C510B">
      <w:pPr>
        <w:rPr>
          <w:sz w:val="20"/>
          <w:szCs w:val="20"/>
          <w:lang w:val="pl-PL"/>
        </w:rPr>
      </w:pPr>
    </w:p>
    <w:p w:rsidR="00B265A9" w:rsidRDefault="00B265A9" w:rsidP="002C510B">
      <w:pPr>
        <w:rPr>
          <w:sz w:val="20"/>
          <w:szCs w:val="20"/>
          <w:lang w:val="pl-PL"/>
        </w:rPr>
      </w:pPr>
    </w:p>
    <w:p w:rsidR="0045008C" w:rsidRDefault="0045008C" w:rsidP="002C510B">
      <w:pPr>
        <w:rPr>
          <w:sz w:val="20"/>
          <w:szCs w:val="20"/>
          <w:lang w:val="pl-PL"/>
        </w:rPr>
      </w:pPr>
    </w:p>
    <w:p w:rsidR="0001502A" w:rsidRDefault="0001502A" w:rsidP="002C510B">
      <w:pPr>
        <w:rPr>
          <w:sz w:val="20"/>
          <w:szCs w:val="20"/>
          <w:lang w:val="pl-PL"/>
        </w:rPr>
      </w:pPr>
    </w:p>
    <w:p w:rsidR="0001502A" w:rsidRPr="00C1331F" w:rsidRDefault="0001502A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6A751B" w:rsidRDefault="00F91C1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6A751B">
              <w:rPr>
                <w:b/>
                <w:bCs/>
                <w:sz w:val="20"/>
                <w:szCs w:val="20"/>
                <w:lang w:val="sv-SE"/>
              </w:rPr>
              <w:t>GRADONAČELNIK  I  GRADSKO VE</w:t>
            </w:r>
            <w:r w:rsidRPr="006A751B">
              <w:rPr>
                <w:b/>
                <w:bCs/>
                <w:sz w:val="20"/>
                <w:szCs w:val="20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C50014" w:rsidP="00086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411980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411980">
              <w:rPr>
                <w:b/>
              </w:rPr>
              <w:t>8</w:t>
            </w:r>
            <w:r w:rsidR="00990E72">
              <w:rPr>
                <w:b/>
              </w:rPr>
              <w:t>.</w:t>
            </w:r>
            <w:r w:rsidR="00411980">
              <w:rPr>
                <w:b/>
              </w:rPr>
              <w:t>8</w:t>
            </w:r>
            <w:r w:rsidR="00B265A9">
              <w:rPr>
                <w:b/>
              </w:rPr>
              <w:t>0</w:t>
            </w:r>
            <w:r w:rsidR="00E3749D">
              <w:rPr>
                <w:b/>
              </w:rPr>
              <w:t>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411980">
            <w:pPr>
              <w:jc w:val="right"/>
            </w:pPr>
            <w:r w:rsidRPr="00220030">
              <w:t>1</w:t>
            </w:r>
            <w:r w:rsidR="00411980">
              <w:t>8</w:t>
            </w:r>
            <w:r w:rsidR="007E199D" w:rsidRPr="00220030">
              <w:t>.</w:t>
            </w:r>
            <w:r w:rsidR="00411980">
              <w:t>8</w:t>
            </w:r>
            <w:r w:rsidR="00B265A9">
              <w:t>0</w:t>
            </w:r>
            <w:r w:rsidR="00E3749D">
              <w:t>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0F3C56" w:rsidP="00411980">
            <w:pPr>
              <w:jc w:val="right"/>
            </w:pPr>
            <w:r w:rsidRPr="00220030">
              <w:t>1</w:t>
            </w:r>
            <w:r w:rsidR="00411980">
              <w:t>8</w:t>
            </w:r>
            <w:r w:rsidRPr="00220030">
              <w:t>.</w:t>
            </w:r>
            <w:r w:rsidR="00411980">
              <w:t>8</w:t>
            </w:r>
            <w:r w:rsidR="00B265A9">
              <w:t>0</w:t>
            </w:r>
            <w:r w:rsidR="00E3749D">
              <w:t>0</w:t>
            </w:r>
            <w:r w:rsidRPr="00220030">
              <w:t>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022E4C" w:rsidTr="005C7EA1">
        <w:trPr>
          <w:trHeight w:val="222"/>
        </w:trPr>
        <w:tc>
          <w:tcPr>
            <w:tcW w:w="189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022E4C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EC35BB" w:rsidRDefault="00723198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</w:p>
        </w:tc>
        <w:tc>
          <w:tcPr>
            <w:tcW w:w="441" w:type="pct"/>
          </w:tcPr>
          <w:p w:rsidR="00F91C1E" w:rsidRPr="00022E4C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022E4C" w:rsidRDefault="00EB12AA" w:rsidP="00411980">
            <w:pPr>
              <w:jc w:val="right"/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1</w:t>
            </w:r>
            <w:r w:rsidR="00411980">
              <w:rPr>
                <w:sz w:val="22"/>
                <w:szCs w:val="22"/>
                <w:lang w:val="sv-SE"/>
              </w:rPr>
              <w:t>5</w:t>
            </w:r>
            <w:r w:rsidR="00990E72" w:rsidRPr="00022E4C">
              <w:rPr>
                <w:sz w:val="22"/>
                <w:szCs w:val="22"/>
                <w:lang w:val="sv-SE"/>
              </w:rPr>
              <w:t>.</w:t>
            </w:r>
            <w:r w:rsidR="00411980">
              <w:rPr>
                <w:sz w:val="22"/>
                <w:szCs w:val="22"/>
                <w:lang w:val="sv-SE"/>
              </w:rPr>
              <w:t>8</w:t>
            </w:r>
            <w:r w:rsidR="00B265A9" w:rsidRPr="00022E4C">
              <w:rPr>
                <w:sz w:val="22"/>
                <w:szCs w:val="22"/>
                <w:lang w:val="sv-SE"/>
              </w:rPr>
              <w:t>0</w:t>
            </w:r>
            <w:r w:rsidR="000F3C56" w:rsidRPr="00022E4C">
              <w:rPr>
                <w:sz w:val="22"/>
                <w:szCs w:val="22"/>
                <w:lang w:val="sv-SE"/>
              </w:rPr>
              <w:t>0</w:t>
            </w:r>
            <w:r w:rsidR="00990E72" w:rsidRPr="00022E4C">
              <w:rPr>
                <w:sz w:val="22"/>
                <w:szCs w:val="22"/>
                <w:lang w:val="sv-SE"/>
              </w:rPr>
              <w:t>.</w:t>
            </w:r>
            <w:r w:rsidR="005100D1" w:rsidRPr="00022E4C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022E4C" w:rsidTr="005C7EA1">
        <w:trPr>
          <w:trHeight w:val="445"/>
        </w:trPr>
        <w:tc>
          <w:tcPr>
            <w:tcW w:w="189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022E4C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EC35BB" w:rsidRDefault="00723198" w:rsidP="00EC35BB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</w:p>
        </w:tc>
        <w:tc>
          <w:tcPr>
            <w:tcW w:w="441" w:type="pct"/>
          </w:tcPr>
          <w:p w:rsidR="00F91C1E" w:rsidRPr="00022E4C" w:rsidRDefault="00F91C1E" w:rsidP="00E93390">
            <w:pPr>
              <w:jc w:val="center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022E4C" w:rsidRDefault="00F91C1E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022E4C" w:rsidRDefault="00815BAA" w:rsidP="00411980">
            <w:pPr>
              <w:jc w:val="right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2</w:t>
            </w:r>
            <w:r w:rsidR="005100D1" w:rsidRPr="00022E4C">
              <w:rPr>
                <w:sz w:val="22"/>
                <w:szCs w:val="22"/>
              </w:rPr>
              <w:t>.</w:t>
            </w:r>
            <w:r w:rsidR="00411980">
              <w:rPr>
                <w:sz w:val="22"/>
                <w:szCs w:val="22"/>
              </w:rPr>
              <w:t>8</w:t>
            </w:r>
            <w:r w:rsidR="00EB12AA" w:rsidRPr="00022E4C">
              <w:rPr>
                <w:sz w:val="22"/>
                <w:szCs w:val="22"/>
              </w:rPr>
              <w:t>50</w:t>
            </w:r>
            <w:r w:rsidR="005100D1" w:rsidRPr="00022E4C">
              <w:rPr>
                <w:sz w:val="22"/>
                <w:szCs w:val="22"/>
              </w:rPr>
              <w:t>.000</w:t>
            </w:r>
          </w:p>
        </w:tc>
      </w:tr>
      <w:tr w:rsidR="00B03017" w:rsidRPr="00022E4C" w:rsidTr="005C7EA1">
        <w:trPr>
          <w:trHeight w:val="222"/>
        </w:trPr>
        <w:tc>
          <w:tcPr>
            <w:tcW w:w="189" w:type="pct"/>
          </w:tcPr>
          <w:p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022E4C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Pr="00EC35BB" w:rsidRDefault="00723198" w:rsidP="00556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1" w:type="pct"/>
          </w:tcPr>
          <w:p w:rsidR="00B03017" w:rsidRPr="00022E4C" w:rsidRDefault="00B03017" w:rsidP="00E93390">
            <w:pPr>
              <w:jc w:val="center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Pr="00022E4C" w:rsidRDefault="00B03017" w:rsidP="005F05D6">
            <w:pPr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Pr="00022E4C" w:rsidRDefault="005100D1" w:rsidP="00EB12AA">
            <w:pPr>
              <w:jc w:val="right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1</w:t>
            </w:r>
            <w:r w:rsidR="00EB12AA" w:rsidRPr="00022E4C">
              <w:rPr>
                <w:sz w:val="22"/>
                <w:szCs w:val="22"/>
              </w:rPr>
              <w:t>50</w:t>
            </w:r>
            <w:r w:rsidR="00990E72" w:rsidRPr="00022E4C">
              <w:rPr>
                <w:sz w:val="22"/>
                <w:szCs w:val="22"/>
              </w:rPr>
              <w:t>.000</w:t>
            </w:r>
          </w:p>
        </w:tc>
      </w:tr>
      <w:tr w:rsidR="005044F8" w:rsidRPr="00022E4C" w:rsidTr="005C7EA1">
        <w:trPr>
          <w:trHeight w:val="222"/>
        </w:trPr>
        <w:tc>
          <w:tcPr>
            <w:tcW w:w="189" w:type="pct"/>
          </w:tcPr>
          <w:p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022E4C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Pr="00022E4C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Pr="00022E4C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Pr="00022E4C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1173" w:type="pct"/>
          </w:tcPr>
          <w:p w:rsidR="005044F8" w:rsidRPr="00022E4C" w:rsidRDefault="005044F8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97706" w:rsidRPr="00022E4C" w:rsidTr="00F968DF">
        <w:trPr>
          <w:trHeight w:val="222"/>
        </w:trPr>
        <w:tc>
          <w:tcPr>
            <w:tcW w:w="189" w:type="pct"/>
          </w:tcPr>
          <w:p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B97706" w:rsidRPr="00022E4C" w:rsidRDefault="00B97706" w:rsidP="00411980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>
              <w:t>8</w:t>
            </w:r>
            <w:r w:rsidRPr="00220030">
              <w:t>.</w:t>
            </w:r>
            <w:r>
              <w:t>800</w:t>
            </w:r>
            <w:r w:rsidRPr="00220030">
              <w:t>.000</w:t>
            </w:r>
          </w:p>
        </w:tc>
      </w:tr>
      <w:tr w:rsidR="00BE550A" w:rsidRPr="00022E4C" w:rsidTr="005C7EA1">
        <w:trPr>
          <w:trHeight w:val="222"/>
        </w:trPr>
        <w:tc>
          <w:tcPr>
            <w:tcW w:w="18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Pr="00022E4C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Pr="00022E4C" w:rsidRDefault="00BE550A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PA 0002</w:t>
            </w:r>
          </w:p>
        </w:tc>
        <w:tc>
          <w:tcPr>
            <w:tcW w:w="1173" w:type="pct"/>
          </w:tcPr>
          <w:p w:rsidR="00BE550A" w:rsidRPr="00022E4C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97706" w:rsidRPr="00022E4C" w:rsidTr="00F968DF">
        <w:trPr>
          <w:trHeight w:val="222"/>
        </w:trPr>
        <w:tc>
          <w:tcPr>
            <w:tcW w:w="189" w:type="pct"/>
          </w:tcPr>
          <w:p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B97706" w:rsidRPr="00022E4C" w:rsidRDefault="00B97706" w:rsidP="00411980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>
              <w:t>8</w:t>
            </w:r>
            <w:r w:rsidRPr="00220030">
              <w:t>.</w:t>
            </w:r>
            <w:r>
              <w:t>800</w:t>
            </w:r>
            <w:r w:rsidRPr="00220030">
              <w:t>.000</w:t>
            </w:r>
          </w:p>
        </w:tc>
      </w:tr>
      <w:tr w:rsidR="00BE550A" w:rsidRPr="00022E4C" w:rsidTr="005C7EA1">
        <w:trPr>
          <w:trHeight w:val="222"/>
        </w:trPr>
        <w:tc>
          <w:tcPr>
            <w:tcW w:w="18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Pr="00022E4C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Pr="00022E4C" w:rsidRDefault="00BE550A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1173" w:type="pct"/>
          </w:tcPr>
          <w:p w:rsidR="00BE550A" w:rsidRPr="00022E4C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97706" w:rsidRPr="00022E4C" w:rsidTr="00F968DF">
        <w:trPr>
          <w:trHeight w:val="222"/>
        </w:trPr>
        <w:tc>
          <w:tcPr>
            <w:tcW w:w="189" w:type="pct"/>
          </w:tcPr>
          <w:p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B97706" w:rsidRPr="00022E4C" w:rsidRDefault="00B97706" w:rsidP="00411980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>
              <w:t>8</w:t>
            </w:r>
            <w:r w:rsidRPr="00220030">
              <w:t>.</w:t>
            </w:r>
            <w:r>
              <w:t>800</w:t>
            </w:r>
            <w:r w:rsidRPr="00220030">
              <w:t>.000</w:t>
            </w:r>
          </w:p>
        </w:tc>
      </w:tr>
      <w:tr w:rsidR="00BE550A" w:rsidRPr="00022E4C" w:rsidTr="005C7EA1">
        <w:trPr>
          <w:trHeight w:val="222"/>
        </w:trPr>
        <w:tc>
          <w:tcPr>
            <w:tcW w:w="18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Pr="00022E4C" w:rsidRDefault="00BE550A" w:rsidP="00BE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Pr="00022E4C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</w:tc>
        <w:tc>
          <w:tcPr>
            <w:tcW w:w="1173" w:type="pct"/>
          </w:tcPr>
          <w:p w:rsidR="00BE550A" w:rsidRPr="00022E4C" w:rsidRDefault="00BE550A" w:rsidP="00BE550A">
            <w:pPr>
              <w:jc w:val="right"/>
              <w:rPr>
                <w:sz w:val="22"/>
                <w:szCs w:val="22"/>
              </w:rPr>
            </w:pPr>
          </w:p>
        </w:tc>
      </w:tr>
      <w:tr w:rsidR="00B97706" w:rsidRPr="00022E4C" w:rsidTr="00F968DF">
        <w:trPr>
          <w:trHeight w:val="222"/>
        </w:trPr>
        <w:tc>
          <w:tcPr>
            <w:tcW w:w="189" w:type="pct"/>
          </w:tcPr>
          <w:p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B97706" w:rsidRPr="00022E4C" w:rsidRDefault="00B97706" w:rsidP="00411980">
            <w:pPr>
              <w:jc w:val="right"/>
              <w:rPr>
                <w:sz w:val="22"/>
                <w:szCs w:val="22"/>
              </w:rPr>
            </w:pPr>
            <w:r w:rsidRPr="00220030">
              <w:t>1</w:t>
            </w:r>
            <w:r>
              <w:t>8</w:t>
            </w:r>
            <w:r w:rsidRPr="00220030">
              <w:t>.</w:t>
            </w:r>
            <w:r>
              <w:t>800</w:t>
            </w:r>
            <w:r w:rsidRPr="00220030">
              <w:t>.000</w:t>
            </w:r>
          </w:p>
        </w:tc>
      </w:tr>
      <w:tr w:rsidR="00BE550A" w:rsidRPr="00022E4C" w:rsidTr="005C7EA1">
        <w:trPr>
          <w:trHeight w:val="460"/>
        </w:trPr>
        <w:tc>
          <w:tcPr>
            <w:tcW w:w="189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BE550A" w:rsidRPr="00022E4C" w:rsidRDefault="00BE550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BE550A" w:rsidRPr="00022E4C" w:rsidRDefault="00BE550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BE550A" w:rsidRPr="00022E4C" w:rsidRDefault="00EB12AA" w:rsidP="00411980">
            <w:pPr>
              <w:jc w:val="right"/>
              <w:rPr>
                <w:b/>
              </w:rPr>
            </w:pPr>
            <w:r w:rsidRPr="00022E4C">
              <w:rPr>
                <w:b/>
              </w:rPr>
              <w:t>1</w:t>
            </w:r>
            <w:r w:rsidR="00411980">
              <w:rPr>
                <w:b/>
              </w:rPr>
              <w:t>8</w:t>
            </w:r>
            <w:r w:rsidRPr="00022E4C">
              <w:rPr>
                <w:b/>
              </w:rPr>
              <w:t>.</w:t>
            </w:r>
            <w:r w:rsidR="00411980">
              <w:rPr>
                <w:b/>
              </w:rPr>
              <w:t>8</w:t>
            </w:r>
            <w:r w:rsidR="00BE550A" w:rsidRPr="00022E4C">
              <w:rPr>
                <w:b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01502A" w:rsidRDefault="0001502A" w:rsidP="005F05D6">
      <w:pPr>
        <w:rPr>
          <w:sz w:val="20"/>
          <w:szCs w:val="20"/>
          <w:lang w:val="pl-PL"/>
        </w:rPr>
      </w:pPr>
    </w:p>
    <w:p w:rsidR="0001502A" w:rsidRDefault="0001502A" w:rsidP="005F05D6">
      <w:pPr>
        <w:rPr>
          <w:sz w:val="20"/>
          <w:szCs w:val="20"/>
          <w:lang w:val="pl-PL"/>
        </w:rPr>
      </w:pPr>
    </w:p>
    <w:p w:rsidR="0001502A" w:rsidRDefault="0001502A" w:rsidP="005F05D6">
      <w:pPr>
        <w:rPr>
          <w:sz w:val="20"/>
          <w:szCs w:val="20"/>
          <w:lang w:val="pl-PL"/>
        </w:rPr>
      </w:pPr>
    </w:p>
    <w:p w:rsidR="0001502A" w:rsidRDefault="0001502A" w:rsidP="005F05D6">
      <w:pPr>
        <w:rPr>
          <w:sz w:val="20"/>
          <w:szCs w:val="20"/>
          <w:lang w:val="pl-PL"/>
        </w:rPr>
      </w:pPr>
    </w:p>
    <w:p w:rsidR="0001502A" w:rsidRDefault="0001502A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287F1C" w:rsidRDefault="00287F1C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C50014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411980" w:rsidP="0041198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21</w:t>
            </w:r>
            <w:r w:rsidR="000F3C56">
              <w:rPr>
                <w:b/>
              </w:rPr>
              <w:t>.</w:t>
            </w:r>
            <w:r>
              <w:rPr>
                <w:b/>
              </w:rPr>
              <w:t>8</w:t>
            </w:r>
            <w:r w:rsidR="00E3749D">
              <w:rPr>
                <w:b/>
              </w:rPr>
              <w:t>00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411980" w:rsidP="00411980">
            <w:pPr>
              <w:jc w:val="right"/>
              <w:rPr>
                <w:bCs/>
                <w:sz w:val="22"/>
                <w:szCs w:val="22"/>
              </w:rPr>
            </w:pPr>
            <w:r>
              <w:t>21</w:t>
            </w:r>
            <w:r w:rsidR="000F3C56">
              <w:t>.</w:t>
            </w:r>
            <w:r>
              <w:t>8</w:t>
            </w:r>
            <w:r w:rsidR="00E3749D">
              <w:t>00</w:t>
            </w:r>
            <w:r w:rsidR="005100D1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411980" w:rsidP="00411980">
            <w:pPr>
              <w:jc w:val="right"/>
              <w:rPr>
                <w:bCs/>
                <w:sz w:val="22"/>
                <w:szCs w:val="22"/>
              </w:rPr>
            </w:pPr>
            <w:r>
              <w:t>21</w:t>
            </w:r>
            <w:r w:rsidR="000F3C56">
              <w:t>.</w:t>
            </w:r>
            <w:r>
              <w:t>8</w:t>
            </w:r>
            <w:r w:rsidR="00E3749D">
              <w:t>00</w:t>
            </w:r>
            <w:r w:rsidR="000F3C56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723198" w:rsidP="00DD6B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335D36" w:rsidRPr="00DA672A" w:rsidRDefault="00EB12AA" w:rsidP="004119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1980">
              <w:rPr>
                <w:sz w:val="22"/>
                <w:szCs w:val="22"/>
              </w:rPr>
              <w:t>8</w:t>
            </w:r>
            <w:r w:rsidR="00335D36">
              <w:rPr>
                <w:sz w:val="22"/>
                <w:szCs w:val="22"/>
              </w:rPr>
              <w:t>.</w:t>
            </w:r>
            <w:r w:rsidR="00411980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Default="00D144A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335D36" w:rsidRPr="00DA672A" w:rsidRDefault="00411980" w:rsidP="0041198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335D3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20</w:t>
            </w:r>
            <w:r w:rsidR="00E3749D"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9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335D36" w:rsidRDefault="00EB12AA" w:rsidP="00622D0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22D0F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BE550A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964" w:type="pct"/>
            <w:vAlign w:val="center"/>
          </w:tcPr>
          <w:p w:rsidR="007D43B1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97706" w:rsidRPr="00DA672A" w:rsidTr="00F968DF">
        <w:tc>
          <w:tcPr>
            <w:tcW w:w="196" w:type="pct"/>
          </w:tcPr>
          <w:p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B97706" w:rsidRPr="00EB12AA" w:rsidRDefault="00B9770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B97706" w:rsidRPr="00EB12AA" w:rsidRDefault="00B97706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  <w:vAlign w:val="center"/>
          </w:tcPr>
          <w:p w:rsidR="00B97706" w:rsidRPr="00022E4C" w:rsidRDefault="00B97706" w:rsidP="00411980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21</w:t>
            </w:r>
            <w:r w:rsidRPr="00022E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PA 0002</w:t>
            </w:r>
          </w:p>
        </w:tc>
        <w:tc>
          <w:tcPr>
            <w:tcW w:w="964" w:type="pct"/>
            <w:vAlign w:val="center"/>
          </w:tcPr>
          <w:p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B97706" w:rsidRPr="00DA672A" w:rsidTr="00F968DF">
        <w:tc>
          <w:tcPr>
            <w:tcW w:w="196" w:type="pct"/>
          </w:tcPr>
          <w:p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B97706" w:rsidRPr="00EB12AA" w:rsidRDefault="00B9770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B97706" w:rsidRPr="00EB12AA" w:rsidRDefault="00B97706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  <w:vAlign w:val="center"/>
          </w:tcPr>
          <w:p w:rsidR="00B97706" w:rsidRPr="00022E4C" w:rsidRDefault="00B97706" w:rsidP="00411980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21</w:t>
            </w:r>
            <w:r w:rsidRPr="00022E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Program 16</w:t>
            </w:r>
          </w:p>
        </w:tc>
        <w:tc>
          <w:tcPr>
            <w:tcW w:w="964" w:type="pct"/>
            <w:vAlign w:val="center"/>
          </w:tcPr>
          <w:p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B97706" w:rsidRPr="00DA672A" w:rsidTr="00F968DF">
        <w:tc>
          <w:tcPr>
            <w:tcW w:w="196" w:type="pct"/>
          </w:tcPr>
          <w:p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B97706" w:rsidRPr="00EB12AA" w:rsidRDefault="00B9770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B97706" w:rsidRPr="00EB12AA" w:rsidRDefault="00B97706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  <w:vAlign w:val="center"/>
          </w:tcPr>
          <w:p w:rsidR="00B97706" w:rsidRPr="00022E4C" w:rsidRDefault="00B97706" w:rsidP="00411980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21</w:t>
            </w:r>
            <w:r w:rsidRPr="00022E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</w:tc>
        <w:tc>
          <w:tcPr>
            <w:tcW w:w="964" w:type="pct"/>
            <w:vAlign w:val="center"/>
          </w:tcPr>
          <w:p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B97706" w:rsidRPr="00DA672A" w:rsidTr="00F968DF">
        <w:tc>
          <w:tcPr>
            <w:tcW w:w="196" w:type="pct"/>
          </w:tcPr>
          <w:p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B97706" w:rsidRPr="00EB12AA" w:rsidRDefault="00B9770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B97706" w:rsidRPr="00EB12AA" w:rsidRDefault="00B97706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  <w:vAlign w:val="center"/>
          </w:tcPr>
          <w:p w:rsidR="00B97706" w:rsidRPr="00022E4C" w:rsidRDefault="00B97706" w:rsidP="00411980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21</w:t>
            </w:r>
            <w:r w:rsidRPr="00022E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center"/>
          </w:tcPr>
          <w:p w:rsidR="007D43B1" w:rsidRPr="00022E4C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7D43B1" w:rsidRPr="00022E4C" w:rsidRDefault="00411980" w:rsidP="0041198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D43B1" w:rsidRPr="00022E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7D43B1"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7D43B1" w:rsidRPr="00763443" w:rsidRDefault="00411980" w:rsidP="00411980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40</w:t>
            </w:r>
            <w:r w:rsidR="007D43B1" w:rsidRPr="00763443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6</w:t>
            </w:r>
            <w:r w:rsidR="0001502A">
              <w:rPr>
                <w:b/>
                <w:bCs/>
                <w:lang w:val="pl-PL"/>
              </w:rPr>
              <w:t>00</w:t>
            </w:r>
            <w:r w:rsidR="007D43B1" w:rsidRPr="00763443">
              <w:rPr>
                <w:b/>
                <w:bCs/>
                <w:lang w:val="pl-PL"/>
              </w:rPr>
              <w:t>.000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22E4C" w:rsidRDefault="00022E4C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C50014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622D0F" w:rsidRDefault="00F91C1E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AC1944" w:rsidRDefault="00F91C1E" w:rsidP="006B38BD">
            <w:pPr>
              <w:rPr>
                <w:b/>
                <w:bCs/>
                <w:sz w:val="20"/>
                <w:szCs w:val="20"/>
              </w:rPr>
            </w:pPr>
            <w:r w:rsidRPr="00AC1944">
              <w:rPr>
                <w:b/>
                <w:bCs/>
                <w:sz w:val="20"/>
                <w:szCs w:val="20"/>
              </w:rPr>
              <w:t>GRADSK</w:t>
            </w:r>
            <w:r w:rsidR="006B38BD">
              <w:rPr>
                <w:b/>
                <w:bCs/>
                <w:sz w:val="20"/>
                <w:szCs w:val="20"/>
              </w:rPr>
              <w:t>E</w:t>
            </w:r>
            <w:r w:rsidRPr="00AC1944">
              <w:rPr>
                <w:b/>
                <w:bCs/>
                <w:sz w:val="20"/>
                <w:szCs w:val="20"/>
              </w:rPr>
              <w:t xml:space="preserve"> UPRAV</w:t>
            </w:r>
            <w:r w:rsidR="006B38BD">
              <w:rPr>
                <w:b/>
                <w:bCs/>
                <w:sz w:val="20"/>
                <w:szCs w:val="20"/>
              </w:rPr>
              <w:t>E</w:t>
            </w:r>
            <w:r w:rsidRPr="00AC1944">
              <w:rPr>
                <w:b/>
                <w:bCs/>
                <w:sz w:val="20"/>
                <w:szCs w:val="20"/>
              </w:rPr>
              <w:t xml:space="preserve"> ZA IZVORNE I </w:t>
            </w:r>
            <w:r w:rsidR="00BA6BC0" w:rsidRPr="00AC1944">
              <w:rPr>
                <w:b/>
                <w:bCs/>
                <w:sz w:val="20"/>
                <w:szCs w:val="20"/>
              </w:rPr>
              <w:t xml:space="preserve"> </w:t>
            </w:r>
            <w:r w:rsidRPr="00AC1944">
              <w:rPr>
                <w:b/>
                <w:bCs/>
                <w:sz w:val="20"/>
                <w:szCs w:val="20"/>
              </w:rPr>
              <w:t xml:space="preserve">POVERENE POSLOVE </w:t>
            </w:r>
            <w:r w:rsidR="006B38BD">
              <w:rPr>
                <w:b/>
                <w:bCs/>
                <w:sz w:val="20"/>
                <w:szCs w:val="20"/>
              </w:rPr>
              <w:t xml:space="preserve">I NAPLATU JAVNIH PRIHODA </w:t>
            </w:r>
            <w:r w:rsidRPr="00AC1944">
              <w:rPr>
                <w:b/>
                <w:bCs/>
                <w:sz w:val="20"/>
                <w:szCs w:val="20"/>
              </w:rPr>
              <w:t xml:space="preserve"> 06380</w:t>
            </w:r>
            <w:r w:rsidR="006B38BD">
              <w:rPr>
                <w:b/>
                <w:bCs/>
                <w:sz w:val="20"/>
                <w:szCs w:val="20"/>
              </w:rPr>
              <w:t>-80229</w:t>
            </w:r>
          </w:p>
        </w:tc>
        <w:tc>
          <w:tcPr>
            <w:tcW w:w="875" w:type="pct"/>
          </w:tcPr>
          <w:p w:rsidR="00F91C1E" w:rsidRPr="00EB366C" w:rsidRDefault="00C3464B" w:rsidP="00DF71F7">
            <w:pPr>
              <w:jc w:val="right"/>
              <w:rPr>
                <w:b/>
                <w:bCs/>
                <w:lang w:val="pl-PL"/>
              </w:rPr>
            </w:pPr>
            <w:r w:rsidRPr="00EB366C">
              <w:rPr>
                <w:b/>
                <w:bCs/>
                <w:lang w:val="pl-PL"/>
              </w:rPr>
              <w:t>2.</w:t>
            </w:r>
            <w:r w:rsidR="00EB366C" w:rsidRPr="00EB366C">
              <w:rPr>
                <w:b/>
                <w:bCs/>
                <w:lang w:val="pl-PL"/>
              </w:rPr>
              <w:t>84</w:t>
            </w:r>
            <w:r w:rsidR="00DF71F7">
              <w:rPr>
                <w:b/>
                <w:bCs/>
                <w:lang w:val="pl-PL"/>
              </w:rPr>
              <w:t>4</w:t>
            </w:r>
            <w:r w:rsidRPr="00EB366C">
              <w:rPr>
                <w:b/>
                <w:bCs/>
                <w:lang w:val="pl-PL"/>
              </w:rPr>
              <w:t>.</w:t>
            </w:r>
            <w:r w:rsidR="00EB366C" w:rsidRPr="00EB366C">
              <w:rPr>
                <w:b/>
                <w:bCs/>
                <w:lang w:val="pl-PL"/>
              </w:rPr>
              <w:t>1</w:t>
            </w:r>
            <w:r w:rsidRPr="00EB366C">
              <w:rPr>
                <w:b/>
                <w:bCs/>
                <w:lang w:val="pl-PL"/>
              </w:rPr>
              <w:t>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622D0F" w:rsidRDefault="00F91C1E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AC1944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AC1944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 w:rsidRPr="00AC1944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 w:rsidRPr="00AC1944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7D39DE" w:rsidRDefault="007D39DE" w:rsidP="00DF71F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7D39DE">
              <w:rPr>
                <w:b/>
                <w:bCs/>
                <w:sz w:val="22"/>
                <w:szCs w:val="22"/>
                <w:lang w:val="pl-PL"/>
              </w:rPr>
              <w:t>1.17</w:t>
            </w:r>
            <w:r w:rsidR="00DF71F7">
              <w:rPr>
                <w:b/>
                <w:bCs/>
                <w:sz w:val="22"/>
                <w:szCs w:val="22"/>
                <w:lang w:val="pl-PL"/>
              </w:rPr>
              <w:t>3</w:t>
            </w:r>
            <w:r w:rsidRPr="007D39DE">
              <w:rPr>
                <w:b/>
                <w:bCs/>
                <w:sz w:val="22"/>
                <w:szCs w:val="22"/>
                <w:lang w:val="pl-PL"/>
              </w:rPr>
              <w:t>.600.000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2A13A4" w:rsidRDefault="00AA1117" w:rsidP="006E1CEE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778</w:t>
            </w:r>
            <w:r w:rsidR="005100D1" w:rsidRPr="002A13A4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13A4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2505EE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E3749D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100D1" w:rsidRPr="002A13A4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2A13A4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72319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335D36" w:rsidRPr="0056745B" w:rsidRDefault="007D43B1" w:rsidP="0041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1980">
              <w:rPr>
                <w:sz w:val="20"/>
                <w:szCs w:val="20"/>
              </w:rPr>
              <w:t>58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2A13A4">
              <w:rPr>
                <w:sz w:val="20"/>
                <w:szCs w:val="20"/>
              </w:rPr>
              <w:t>0</w:t>
            </w:r>
            <w:r w:rsidR="00E3749D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72319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335D36" w:rsidRPr="0056745B" w:rsidRDefault="00411980" w:rsidP="0041198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  <w:r w:rsidR="00622D0F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2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E3749D" w:rsidRPr="0056745B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72319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:rsidR="00335D36" w:rsidRPr="0056745B" w:rsidRDefault="002A13A4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723198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335D36" w:rsidRPr="0056745B" w:rsidRDefault="00622D0F" w:rsidP="0041198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411980">
              <w:rPr>
                <w:sz w:val="20"/>
                <w:szCs w:val="20"/>
                <w:lang w:val="pl-PL"/>
              </w:rPr>
              <w:t>9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D6BF6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723198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335D36" w:rsidRPr="0056745B" w:rsidRDefault="00335D36" w:rsidP="0001502A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6.</w:t>
            </w:r>
            <w:r w:rsidR="0001502A">
              <w:rPr>
                <w:sz w:val="20"/>
                <w:szCs w:val="20"/>
              </w:rPr>
              <w:t>5</w:t>
            </w:r>
            <w:r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723198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335D36" w:rsidRPr="0056745B" w:rsidRDefault="00622D0F" w:rsidP="00622D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723198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335D36" w:rsidRPr="0056745B" w:rsidRDefault="006E1CEE" w:rsidP="00E617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335D36" w:rsidRPr="0056745B">
              <w:rPr>
                <w:sz w:val="20"/>
                <w:szCs w:val="20"/>
              </w:rPr>
              <w:t>.</w:t>
            </w:r>
            <w:r w:rsidR="00E61791">
              <w:rPr>
                <w:sz w:val="20"/>
                <w:szCs w:val="20"/>
              </w:rPr>
              <w:t>8</w:t>
            </w:r>
            <w:r w:rsidR="00EB12AA">
              <w:rPr>
                <w:sz w:val="20"/>
                <w:szCs w:val="20"/>
              </w:rPr>
              <w:t>0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723198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335D36" w:rsidRPr="0056745B" w:rsidRDefault="006E1CEE" w:rsidP="000150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.</w:t>
            </w:r>
            <w:r w:rsidR="0001502A">
              <w:rPr>
                <w:sz w:val="20"/>
                <w:szCs w:val="20"/>
              </w:rPr>
              <w:t>1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72319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335D36" w:rsidRPr="0056745B" w:rsidRDefault="006E1CEE" w:rsidP="000150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335D36" w:rsidRPr="0056745B">
              <w:rPr>
                <w:sz w:val="20"/>
                <w:szCs w:val="20"/>
              </w:rPr>
              <w:t>.</w:t>
            </w:r>
            <w:r w:rsidR="0001502A">
              <w:rPr>
                <w:sz w:val="20"/>
                <w:szCs w:val="20"/>
              </w:rPr>
              <w:t>4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72319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335D36" w:rsidRPr="0056745B" w:rsidRDefault="006E1CEE" w:rsidP="000150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35D36" w:rsidRPr="0056745B">
              <w:rPr>
                <w:sz w:val="20"/>
                <w:szCs w:val="20"/>
              </w:rPr>
              <w:t>.</w:t>
            </w:r>
            <w:r w:rsidR="0001502A">
              <w:rPr>
                <w:sz w:val="20"/>
                <w:szCs w:val="20"/>
              </w:rPr>
              <w:t>9</w:t>
            </w:r>
            <w:r w:rsidR="00D10DB6" w:rsidRPr="0056745B">
              <w:rPr>
                <w:sz w:val="20"/>
                <w:szCs w:val="20"/>
              </w:rPr>
              <w:t>00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72319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335D36" w:rsidRPr="0056745B" w:rsidRDefault="006E1CEE" w:rsidP="000150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35D36" w:rsidRPr="0056745B">
              <w:rPr>
                <w:sz w:val="20"/>
                <w:szCs w:val="20"/>
              </w:rPr>
              <w:t>.</w:t>
            </w:r>
            <w:r w:rsidR="0001502A">
              <w:rPr>
                <w:sz w:val="20"/>
                <w:szCs w:val="20"/>
              </w:rPr>
              <w:t>9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72319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335D36" w:rsidRPr="0056745B" w:rsidRDefault="006E1CEE" w:rsidP="006E1C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01502A">
              <w:rPr>
                <w:sz w:val="20"/>
                <w:szCs w:val="20"/>
              </w:rPr>
              <w:t>50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72319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335D36" w:rsidRPr="0056745B" w:rsidRDefault="00EB12AA" w:rsidP="006E1CE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6E1CEE">
              <w:rPr>
                <w:sz w:val="20"/>
                <w:szCs w:val="20"/>
                <w:lang w:val="pl-PL"/>
              </w:rPr>
              <w:t>6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01502A">
              <w:rPr>
                <w:sz w:val="20"/>
                <w:szCs w:val="20"/>
                <w:lang w:val="pl-PL"/>
              </w:rPr>
              <w:t>750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D6BF6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723198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335D36" w:rsidRPr="0056745B" w:rsidRDefault="006E1CEE" w:rsidP="006E1C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D6BF6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723198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335D36" w:rsidRPr="0056745B" w:rsidRDefault="007D43B1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622D0F"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723198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:rsidR="00335D36" w:rsidRPr="0056745B" w:rsidRDefault="006E1CEE" w:rsidP="002A13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  <w:r w:rsidR="00D10DB6" w:rsidRPr="0056745B">
              <w:rPr>
                <w:sz w:val="20"/>
                <w:szCs w:val="20"/>
                <w:lang w:val="pl-PL"/>
              </w:rPr>
              <w:t>.000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723198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335D36" w:rsidRPr="0056745B" w:rsidRDefault="006E1CEE" w:rsidP="0012152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723198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35D36" w:rsidRPr="0056745B" w:rsidRDefault="007D43B1" w:rsidP="006E1CE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6E1CEE">
              <w:rPr>
                <w:sz w:val="20"/>
                <w:szCs w:val="20"/>
                <w:lang w:val="pl-PL"/>
              </w:rPr>
              <w:t>4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01502A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22D0F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72319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335D36" w:rsidRPr="0056745B" w:rsidRDefault="006E1CEE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01502A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73771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73771A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335D36" w:rsidRPr="0073771A" w:rsidRDefault="00335D36" w:rsidP="00843C77">
            <w:pPr>
              <w:jc w:val="right"/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73771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73771A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730049" w:rsidRDefault="00730049" w:rsidP="008918D8">
            <w:pPr>
              <w:jc w:val="right"/>
              <w:rPr>
                <w:sz w:val="20"/>
                <w:szCs w:val="20"/>
              </w:rPr>
            </w:pPr>
            <w:r w:rsidRPr="00730049">
              <w:rPr>
                <w:sz w:val="20"/>
                <w:szCs w:val="20"/>
              </w:rPr>
              <w:t>328</w:t>
            </w:r>
            <w:r w:rsidR="006D52A0" w:rsidRPr="00730049">
              <w:rPr>
                <w:sz w:val="20"/>
                <w:szCs w:val="20"/>
              </w:rPr>
              <w:t>.000.000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F76D6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73771A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FC113C" w:rsidRPr="0073771A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FC113C" w:rsidRPr="00730049" w:rsidRDefault="00FC113C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730049">
              <w:rPr>
                <w:bCs/>
                <w:sz w:val="20"/>
                <w:szCs w:val="20"/>
                <w:lang w:val="pl-PL"/>
              </w:rPr>
              <w:t>4</w:t>
            </w:r>
            <w:r w:rsidR="0073771A" w:rsidRPr="00730049">
              <w:rPr>
                <w:bCs/>
                <w:sz w:val="20"/>
                <w:szCs w:val="20"/>
                <w:lang w:val="pl-PL"/>
              </w:rPr>
              <w:t>0</w:t>
            </w:r>
            <w:r w:rsidRPr="00730049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73771A" w:rsidRDefault="00FC113C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FC113C" w:rsidRPr="0073771A" w:rsidRDefault="00FC113C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FC113C" w:rsidRPr="00730049" w:rsidRDefault="00B97706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730049">
              <w:rPr>
                <w:bCs/>
                <w:sz w:val="20"/>
                <w:szCs w:val="20"/>
                <w:lang w:val="pl-PL"/>
              </w:rPr>
              <w:t>5</w:t>
            </w:r>
            <w:r w:rsidR="00FC113C" w:rsidRPr="00730049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73771A" w:rsidRDefault="00FC113C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73771A" w:rsidRDefault="00FC113C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3771A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:rsidR="00FC113C" w:rsidRPr="00730049" w:rsidRDefault="00FC113C" w:rsidP="00843C77">
            <w:pPr>
              <w:jc w:val="right"/>
            </w:pP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73771A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73771A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730049" w:rsidRDefault="00730049" w:rsidP="008918D8">
            <w:pPr>
              <w:jc w:val="right"/>
              <w:rPr>
                <w:sz w:val="20"/>
                <w:szCs w:val="20"/>
              </w:rPr>
            </w:pPr>
            <w:r w:rsidRPr="00730049">
              <w:rPr>
                <w:sz w:val="20"/>
                <w:szCs w:val="20"/>
              </w:rPr>
              <w:t>328</w:t>
            </w:r>
            <w:r w:rsidR="00FC113C" w:rsidRPr="00730049">
              <w:rPr>
                <w:sz w:val="20"/>
                <w:szCs w:val="20"/>
              </w:rPr>
              <w:t>.000.000</w:t>
            </w:r>
          </w:p>
        </w:tc>
      </w:tr>
      <w:tr w:rsidR="00FC113C" w:rsidRPr="00CE77EA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73771A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FC113C" w:rsidRPr="0073771A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FC113C" w:rsidRPr="00730049" w:rsidRDefault="00FC113C" w:rsidP="00F968DF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730049">
              <w:rPr>
                <w:bCs/>
                <w:sz w:val="20"/>
                <w:szCs w:val="20"/>
                <w:lang w:val="pl-PL"/>
              </w:rPr>
              <w:t>4</w:t>
            </w:r>
            <w:r w:rsidR="0073771A" w:rsidRPr="00730049">
              <w:rPr>
                <w:bCs/>
                <w:sz w:val="20"/>
                <w:szCs w:val="20"/>
                <w:lang w:val="pl-PL"/>
              </w:rPr>
              <w:t>0</w:t>
            </w:r>
            <w:r w:rsidRPr="00730049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FC113C" w:rsidRPr="00CE77EA" w:rsidTr="00170F8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73771A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FC113C" w:rsidRPr="0073771A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FC113C" w:rsidRPr="00730049" w:rsidRDefault="00B97706" w:rsidP="00F968DF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730049">
              <w:rPr>
                <w:bCs/>
                <w:sz w:val="20"/>
                <w:szCs w:val="20"/>
                <w:lang w:val="pl-PL"/>
              </w:rPr>
              <w:t>5</w:t>
            </w:r>
            <w:r w:rsidR="00FC113C" w:rsidRPr="00730049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5B238E" w:rsidRDefault="00FC113C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  <w:r>
              <w:rPr>
                <w:b/>
                <w:sz w:val="20"/>
                <w:szCs w:val="20"/>
                <w:lang w:val="pl-PL"/>
              </w:rPr>
              <w:t xml:space="preserve">   06380</w:t>
            </w:r>
          </w:p>
        </w:tc>
        <w:tc>
          <w:tcPr>
            <w:tcW w:w="875" w:type="pct"/>
            <w:vAlign w:val="center"/>
          </w:tcPr>
          <w:p w:rsidR="00FC113C" w:rsidRPr="0062706E" w:rsidRDefault="00622D0F" w:rsidP="0014000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140006">
              <w:rPr>
                <w:b/>
                <w:sz w:val="20"/>
                <w:szCs w:val="20"/>
                <w:lang w:val="pl-PL"/>
              </w:rPr>
              <w:t>49</w:t>
            </w:r>
            <w:r w:rsidR="00FC113C">
              <w:rPr>
                <w:b/>
                <w:sz w:val="20"/>
                <w:szCs w:val="20"/>
                <w:lang w:val="pl-PL"/>
              </w:rPr>
              <w:t>.</w:t>
            </w:r>
            <w:r w:rsidR="00AA1117">
              <w:rPr>
                <w:b/>
                <w:sz w:val="20"/>
                <w:szCs w:val="20"/>
                <w:lang w:val="pl-PL"/>
              </w:rPr>
              <w:t>0</w:t>
            </w:r>
            <w:r w:rsidR="00FC113C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A9521F" w:rsidRDefault="00FC113C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FC113C" w:rsidRPr="00C715A8" w:rsidRDefault="00FC113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AC1944" w:rsidRDefault="00AC1944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  <w:r w:rsidR="0072319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FC113C" w:rsidRPr="00911C21" w:rsidRDefault="00FC113C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FC113C" w:rsidRPr="00C715A8" w:rsidRDefault="00AA1117" w:rsidP="0014000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140006">
              <w:rPr>
                <w:sz w:val="20"/>
                <w:szCs w:val="20"/>
                <w:lang w:val="pl-PL"/>
              </w:rPr>
              <w:t>6</w:t>
            </w:r>
            <w:r w:rsidR="00FC113C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="00FC113C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AC1944" w:rsidRDefault="00FC113C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  <w:r w:rsidR="0072319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FC113C" w:rsidRPr="0056745B" w:rsidRDefault="00FC113C" w:rsidP="00A95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Prate</w:t>
            </w:r>
            <w:r>
              <w:rPr>
                <w:sz w:val="20"/>
                <w:szCs w:val="20"/>
              </w:rPr>
              <w:t>ći troškovi zaduživanja</w:t>
            </w:r>
          </w:p>
        </w:tc>
        <w:tc>
          <w:tcPr>
            <w:tcW w:w="875" w:type="pct"/>
            <w:vAlign w:val="center"/>
          </w:tcPr>
          <w:p w:rsidR="00FC113C" w:rsidRDefault="0001502A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AC1944" w:rsidRDefault="00FC113C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  <w:r w:rsidR="0072319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FC113C" w:rsidRPr="00911C21" w:rsidRDefault="00FC113C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FC113C" w:rsidRPr="00063D15" w:rsidRDefault="00622D0F" w:rsidP="00AA111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AA1117">
              <w:rPr>
                <w:sz w:val="20"/>
                <w:szCs w:val="20"/>
                <w:lang w:val="pl-PL"/>
              </w:rPr>
              <w:t>10</w:t>
            </w:r>
            <w:r w:rsidR="00FC113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FC113C" w:rsidRPr="00063D15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Pr="00B96EC4" w:rsidRDefault="00622D0F" w:rsidP="0014000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140006">
              <w:rPr>
                <w:sz w:val="20"/>
                <w:szCs w:val="20"/>
                <w:lang w:val="pl-PL"/>
              </w:rPr>
              <w:t>49</w:t>
            </w:r>
            <w:r w:rsidR="00FC113C" w:rsidRPr="00B96EC4">
              <w:rPr>
                <w:sz w:val="20"/>
                <w:szCs w:val="20"/>
                <w:lang w:val="pl-PL"/>
              </w:rPr>
              <w:t>.</w:t>
            </w:r>
            <w:r w:rsidR="00AA1117">
              <w:rPr>
                <w:sz w:val="20"/>
                <w:szCs w:val="20"/>
                <w:lang w:val="pl-PL"/>
              </w:rPr>
              <w:t>0</w:t>
            </w:r>
            <w:r w:rsidR="00FC113C" w:rsidRPr="00B96EC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FC113C" w:rsidRPr="00B96EC4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Pr="00B96EC4" w:rsidRDefault="00622D0F" w:rsidP="0014000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140006">
              <w:rPr>
                <w:sz w:val="20"/>
                <w:szCs w:val="20"/>
                <w:lang w:val="pl-PL"/>
              </w:rPr>
              <w:t>49</w:t>
            </w:r>
            <w:r w:rsidR="00FC113C" w:rsidRPr="00B96EC4">
              <w:rPr>
                <w:sz w:val="20"/>
                <w:szCs w:val="20"/>
                <w:lang w:val="pl-PL"/>
              </w:rPr>
              <w:t>.</w:t>
            </w:r>
            <w:r w:rsidR="00AA1117">
              <w:rPr>
                <w:sz w:val="20"/>
                <w:szCs w:val="20"/>
                <w:lang w:val="pl-PL"/>
              </w:rPr>
              <w:t>0</w:t>
            </w:r>
            <w:r w:rsidR="00FC113C" w:rsidRPr="00B96EC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>
              <w:rPr>
                <w:sz w:val="20"/>
                <w:szCs w:val="20"/>
                <w:lang w:val="pl-PL"/>
              </w:rPr>
              <w:lastRenderedPageBreak/>
              <w:t>0007</w:t>
            </w: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73888" w:rsidRDefault="00FC113C" w:rsidP="0017495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Funkcionisanje nacionalnih </w:t>
            </w:r>
            <w:r>
              <w:rPr>
                <w:b/>
                <w:bCs/>
                <w:sz w:val="20"/>
                <w:szCs w:val="20"/>
              </w:rPr>
              <w:lastRenderedPageBreak/>
              <w:t>saveta nacionalnih manjina 06380</w:t>
            </w:r>
          </w:p>
        </w:tc>
        <w:tc>
          <w:tcPr>
            <w:tcW w:w="875" w:type="pct"/>
            <w:vAlign w:val="center"/>
          </w:tcPr>
          <w:p w:rsidR="00FC113C" w:rsidRPr="0056745B" w:rsidRDefault="00FC113C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12</w:t>
            </w:r>
            <w:r w:rsidRPr="0056745B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72319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FC113C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73888" w:rsidRDefault="00FC113C" w:rsidP="00F53C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</w:t>
            </w:r>
            <w:r w:rsidR="00F53C12"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</w:rPr>
              <w:t>erve 06380</w:t>
            </w:r>
          </w:p>
        </w:tc>
        <w:tc>
          <w:tcPr>
            <w:tcW w:w="875" w:type="pct"/>
            <w:vAlign w:val="center"/>
          </w:tcPr>
          <w:p w:rsidR="00FC113C" w:rsidRPr="00C34497" w:rsidRDefault="00B33E75" w:rsidP="00B33E7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</w:t>
            </w:r>
            <w:r w:rsidR="00FC113C" w:rsidRPr="00C3449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="00FC113C"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723198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FC113C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FC113C" w:rsidRPr="00CE77EA" w:rsidRDefault="00B33E75" w:rsidP="00B33E7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Pr="00CE77EA" w:rsidRDefault="00B33E75" w:rsidP="00B33E7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Pr="00CE77EA" w:rsidRDefault="00B33E75" w:rsidP="00B33E7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73888" w:rsidRDefault="00FC113C" w:rsidP="00F53C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</w:t>
            </w:r>
            <w:r w:rsidR="00F53C12"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</w:rPr>
              <w:t>erve 06380</w:t>
            </w:r>
          </w:p>
        </w:tc>
        <w:tc>
          <w:tcPr>
            <w:tcW w:w="875" w:type="pct"/>
            <w:vAlign w:val="center"/>
          </w:tcPr>
          <w:p w:rsidR="00FC113C" w:rsidRPr="00C34497" w:rsidRDefault="00B33E75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</w:t>
            </w:r>
            <w:r w:rsidR="00FC113C"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AC1944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723198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FC113C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FC113C" w:rsidRPr="00CE77EA" w:rsidRDefault="00B33E7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Pr="00CE77EA" w:rsidRDefault="00B33E7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FC113C" w:rsidRPr="00CE77EA" w:rsidRDefault="00FC113C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Pr="00CE77EA" w:rsidRDefault="00B33E75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FC113C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73888" w:rsidRDefault="00FC113C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 06380</w:t>
            </w:r>
          </w:p>
        </w:tc>
        <w:tc>
          <w:tcPr>
            <w:tcW w:w="875" w:type="pct"/>
            <w:vAlign w:val="center"/>
          </w:tcPr>
          <w:p w:rsidR="00FC113C" w:rsidRPr="00C34497" w:rsidRDefault="00AA1117" w:rsidP="00622D0F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45</w:t>
            </w:r>
            <w:r w:rsidR="00FC113C" w:rsidRPr="00C34497">
              <w:rPr>
                <w:b/>
                <w:sz w:val="20"/>
                <w:szCs w:val="20"/>
                <w:lang w:val="pl-PL"/>
              </w:rPr>
              <w:t>.</w:t>
            </w:r>
            <w:r w:rsidR="00FC113C">
              <w:rPr>
                <w:b/>
                <w:sz w:val="20"/>
                <w:szCs w:val="20"/>
                <w:lang w:val="pl-PL"/>
              </w:rPr>
              <w:t>0</w:t>
            </w:r>
            <w:r w:rsidR="00FC113C"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723198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FC113C" w:rsidRDefault="00FC113C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FC113C" w:rsidRPr="00916F05" w:rsidRDefault="00AA1117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  <w:r w:rsidR="00FC113C" w:rsidRPr="00916F05">
              <w:rPr>
                <w:sz w:val="20"/>
                <w:szCs w:val="20"/>
                <w:lang w:val="pl-PL"/>
              </w:rPr>
              <w:t>.</w:t>
            </w:r>
            <w:r w:rsidR="00FC113C">
              <w:rPr>
                <w:sz w:val="20"/>
                <w:szCs w:val="20"/>
                <w:lang w:val="pl-PL"/>
              </w:rPr>
              <w:t>0</w:t>
            </w:r>
            <w:r w:rsidR="00FC113C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FC113C" w:rsidRPr="00916F05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FC113C" w:rsidRPr="00916F05" w:rsidRDefault="00AA1117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  <w:r w:rsidR="00FC113C" w:rsidRPr="00916F05">
              <w:rPr>
                <w:sz w:val="20"/>
                <w:szCs w:val="20"/>
                <w:lang w:val="pl-PL"/>
              </w:rPr>
              <w:t>.</w:t>
            </w:r>
            <w:r w:rsidR="00FC113C">
              <w:rPr>
                <w:sz w:val="20"/>
                <w:szCs w:val="20"/>
                <w:lang w:val="pl-PL"/>
              </w:rPr>
              <w:t>0</w:t>
            </w:r>
            <w:r w:rsidR="00FC113C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FC113C" w:rsidRPr="00916F05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FC113C" w:rsidRPr="00916F05" w:rsidRDefault="00AA1117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  <w:r w:rsidR="00FC113C" w:rsidRPr="00916F05">
              <w:rPr>
                <w:sz w:val="20"/>
                <w:szCs w:val="20"/>
                <w:lang w:val="pl-PL"/>
              </w:rPr>
              <w:t>.</w:t>
            </w:r>
            <w:r w:rsidR="00FC113C">
              <w:rPr>
                <w:sz w:val="20"/>
                <w:szCs w:val="20"/>
                <w:lang w:val="pl-PL"/>
              </w:rPr>
              <w:t>0</w:t>
            </w:r>
            <w:r w:rsidR="00FC113C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4001</w:t>
            </w: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DD6AE9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DD6AE9" w:rsidRDefault="00FC113C" w:rsidP="00F31D66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F31D66">
              <w:rPr>
                <w:b/>
                <w:sz w:val="20"/>
                <w:szCs w:val="20"/>
              </w:rPr>
              <w:t>4001</w:t>
            </w:r>
            <w:r w:rsidRPr="00DD6AE9">
              <w:rPr>
                <w:b/>
                <w:sz w:val="20"/>
                <w:szCs w:val="20"/>
              </w:rPr>
              <w:t xml:space="preserve">  -   SUFINANSIRANJE</w:t>
            </w:r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FC113C" w:rsidRPr="0056745B" w:rsidRDefault="00095C5A" w:rsidP="007D43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FC113C" w:rsidRPr="0056745B">
              <w:rPr>
                <w:b/>
                <w:sz w:val="20"/>
                <w:szCs w:val="20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FC113C" w:rsidRPr="0056745B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723198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FC113C" w:rsidRPr="00A654AE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FC113C" w:rsidRPr="0056745B" w:rsidRDefault="00095C5A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C113C" w:rsidRPr="0056745B">
              <w:rPr>
                <w:sz w:val="20"/>
                <w:szCs w:val="20"/>
              </w:rPr>
              <w:t>.</w:t>
            </w:r>
            <w:r w:rsidR="00FC113C">
              <w:rPr>
                <w:sz w:val="20"/>
                <w:szCs w:val="20"/>
              </w:rPr>
              <w:t>0</w:t>
            </w:r>
            <w:r w:rsidR="00FC113C" w:rsidRPr="0056745B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FC113C" w:rsidRPr="0056745B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56745B" w:rsidRDefault="00095C5A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C113C" w:rsidRPr="0056745B">
              <w:rPr>
                <w:sz w:val="20"/>
                <w:szCs w:val="20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4001</w:t>
            </w:r>
          </w:p>
        </w:tc>
        <w:tc>
          <w:tcPr>
            <w:tcW w:w="875" w:type="pct"/>
          </w:tcPr>
          <w:p w:rsidR="00FC113C" w:rsidRPr="0056745B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56745B" w:rsidRDefault="00095C5A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C113C" w:rsidRPr="0056745B">
              <w:rPr>
                <w:sz w:val="20"/>
                <w:szCs w:val="20"/>
              </w:rPr>
              <w:t>.000.000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Pr="00063D15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 w:rsidR="00F31D66">
              <w:rPr>
                <w:sz w:val="20"/>
                <w:szCs w:val="20"/>
                <w:lang w:val="pl-PL"/>
              </w:rPr>
              <w:t>4002</w:t>
            </w:r>
          </w:p>
        </w:tc>
        <w:tc>
          <w:tcPr>
            <w:tcW w:w="262" w:type="pct"/>
          </w:tcPr>
          <w:p w:rsidR="00FC113C" w:rsidRPr="0055639D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3D658E" w:rsidRDefault="00FC113C" w:rsidP="00F31D66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F31D66">
              <w:rPr>
                <w:b/>
                <w:sz w:val="20"/>
                <w:szCs w:val="20"/>
              </w:rPr>
              <w:t>4002</w:t>
            </w:r>
            <w:r w:rsidRPr="003D658E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>SEDA 06380</w:t>
            </w:r>
          </w:p>
        </w:tc>
        <w:tc>
          <w:tcPr>
            <w:tcW w:w="875" w:type="pct"/>
          </w:tcPr>
          <w:p w:rsidR="00FC113C" w:rsidRPr="00C34497" w:rsidRDefault="00AA1117" w:rsidP="00DF71F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F71F7">
              <w:rPr>
                <w:b/>
                <w:sz w:val="20"/>
                <w:szCs w:val="20"/>
              </w:rPr>
              <w:t>7</w:t>
            </w:r>
            <w:r w:rsidR="00FC113C"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FC113C"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FC113C" w:rsidRPr="00814442" w:rsidRDefault="00FC113C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723198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</w:p>
        </w:tc>
        <w:tc>
          <w:tcPr>
            <w:tcW w:w="363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FC113C" w:rsidRPr="00814442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FC113C" w:rsidRPr="00814442" w:rsidRDefault="00AA1117" w:rsidP="00DF71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71F7">
              <w:rPr>
                <w:sz w:val="20"/>
                <w:szCs w:val="20"/>
              </w:rPr>
              <w:t>7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FC113C" w:rsidRPr="00814442" w:rsidRDefault="00FC113C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814442" w:rsidRDefault="00AA1117" w:rsidP="00DF71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71F7">
              <w:rPr>
                <w:sz w:val="20"/>
                <w:szCs w:val="20"/>
              </w:rPr>
              <w:t>7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4002</w:t>
            </w:r>
          </w:p>
        </w:tc>
        <w:tc>
          <w:tcPr>
            <w:tcW w:w="875" w:type="pct"/>
          </w:tcPr>
          <w:p w:rsidR="00FC113C" w:rsidRDefault="00FC113C" w:rsidP="00076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FC113C" w:rsidRPr="00063D15" w:rsidTr="000765D6">
        <w:tc>
          <w:tcPr>
            <w:tcW w:w="196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99634A" w:rsidRDefault="00AA1117" w:rsidP="00DF71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71F7">
              <w:rPr>
                <w:sz w:val="20"/>
                <w:szCs w:val="20"/>
              </w:rPr>
              <w:t>7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Pr="00063D15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 w:rsidR="00F31D66">
              <w:rPr>
                <w:sz w:val="20"/>
                <w:szCs w:val="20"/>
                <w:lang w:val="pl-PL"/>
              </w:rPr>
              <w:t>4003</w:t>
            </w: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3D658E" w:rsidRDefault="00FC113C" w:rsidP="00F31D66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F31D66">
              <w:rPr>
                <w:b/>
                <w:sz w:val="20"/>
                <w:szCs w:val="20"/>
              </w:rPr>
              <w:t>4003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>NEVLADINIM ORGANIZACIJAMA 06380</w:t>
            </w:r>
          </w:p>
        </w:tc>
        <w:tc>
          <w:tcPr>
            <w:tcW w:w="875" w:type="pct"/>
          </w:tcPr>
          <w:p w:rsidR="00FC113C" w:rsidRPr="00C34497" w:rsidRDefault="00AA1117" w:rsidP="00AA111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="00FC113C"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FC113C"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FC113C" w:rsidRPr="00814442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72319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FC113C" w:rsidRPr="00814442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FC113C" w:rsidRPr="00814442" w:rsidRDefault="00AA1117" w:rsidP="00AA11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FC113C" w:rsidRPr="00814442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814442" w:rsidRDefault="00AA1117" w:rsidP="00AA11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4003</w:t>
            </w:r>
          </w:p>
        </w:tc>
        <w:tc>
          <w:tcPr>
            <w:tcW w:w="875" w:type="pct"/>
          </w:tcPr>
          <w:p w:rsidR="00FC113C" w:rsidRDefault="00FC113C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99634A" w:rsidRDefault="00AA1117" w:rsidP="00AA11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C113C" w:rsidRDefault="00FC113C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4004</w:t>
            </w:r>
          </w:p>
        </w:tc>
        <w:tc>
          <w:tcPr>
            <w:tcW w:w="262" w:type="pct"/>
          </w:tcPr>
          <w:p w:rsidR="00FC113C" w:rsidRPr="00975AE7" w:rsidRDefault="00FC113C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DD6AE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DD6AE9" w:rsidRDefault="00FC113C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="00F31D66">
              <w:rPr>
                <w:b/>
                <w:sz w:val="20"/>
                <w:szCs w:val="20"/>
              </w:rPr>
              <w:t>004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 06380</w:t>
            </w:r>
          </w:p>
        </w:tc>
        <w:tc>
          <w:tcPr>
            <w:tcW w:w="875" w:type="pct"/>
          </w:tcPr>
          <w:p w:rsidR="00FC113C" w:rsidRPr="005676FC" w:rsidRDefault="00B33E75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C113C">
              <w:rPr>
                <w:b/>
                <w:sz w:val="20"/>
                <w:szCs w:val="20"/>
              </w:rPr>
              <w:t>.000</w:t>
            </w:r>
            <w:r w:rsidR="00FC113C" w:rsidRPr="005676FC">
              <w:rPr>
                <w:b/>
                <w:sz w:val="20"/>
                <w:szCs w:val="20"/>
              </w:rPr>
              <w:t>.000</w:t>
            </w: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75AE7" w:rsidRDefault="00FC113C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FC113C" w:rsidRPr="005676FC" w:rsidRDefault="00FC113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72319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FC113C" w:rsidRPr="00A654AE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FC113C" w:rsidRPr="005676FC" w:rsidRDefault="00B33E75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113C">
              <w:rPr>
                <w:sz w:val="20"/>
                <w:szCs w:val="20"/>
              </w:rPr>
              <w:t>.000</w:t>
            </w:r>
            <w:r w:rsidR="00FC113C" w:rsidRPr="005676FC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FC113C" w:rsidRPr="005676FC" w:rsidRDefault="00FC113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5676FC" w:rsidRDefault="00B33E75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113C">
              <w:rPr>
                <w:sz w:val="20"/>
                <w:szCs w:val="20"/>
              </w:rPr>
              <w:t>.000</w:t>
            </w:r>
            <w:r w:rsidR="00FC113C" w:rsidRPr="005676FC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  <w:r w:rsidR="00F31D66">
              <w:rPr>
                <w:b/>
                <w:sz w:val="20"/>
                <w:szCs w:val="20"/>
                <w:lang w:val="pl-PL"/>
              </w:rPr>
              <w:t>004</w:t>
            </w:r>
          </w:p>
        </w:tc>
        <w:tc>
          <w:tcPr>
            <w:tcW w:w="875" w:type="pct"/>
          </w:tcPr>
          <w:p w:rsidR="00FC113C" w:rsidRPr="005676FC" w:rsidRDefault="00FC113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E83C3D">
        <w:tc>
          <w:tcPr>
            <w:tcW w:w="196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5676FC" w:rsidRDefault="00B33E75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113C">
              <w:rPr>
                <w:sz w:val="20"/>
                <w:szCs w:val="20"/>
              </w:rPr>
              <w:t>.000</w:t>
            </w:r>
            <w:r w:rsidR="00FC113C" w:rsidRPr="005676FC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33194C">
        <w:tc>
          <w:tcPr>
            <w:tcW w:w="196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FC113C" w:rsidRPr="002505EE" w:rsidRDefault="00FC113C" w:rsidP="005F05D6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4005</w:t>
            </w:r>
          </w:p>
        </w:tc>
        <w:tc>
          <w:tcPr>
            <w:tcW w:w="262" w:type="pct"/>
          </w:tcPr>
          <w:p w:rsidR="00FC113C" w:rsidRPr="00D144A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DD6AE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45262D" w:rsidRDefault="00F31D66" w:rsidP="00F31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PROJEKAT</w:t>
            </w:r>
            <w:r w:rsidR="00FC113C" w:rsidRPr="00DD6A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4005</w:t>
            </w:r>
            <w:r w:rsidR="00FC113C" w:rsidRPr="00DD6AE9">
              <w:rPr>
                <w:b/>
                <w:sz w:val="20"/>
                <w:szCs w:val="20"/>
              </w:rPr>
              <w:t xml:space="preserve"> -   </w:t>
            </w:r>
            <w:r w:rsidR="00FC113C">
              <w:rPr>
                <w:b/>
                <w:sz w:val="20"/>
                <w:szCs w:val="20"/>
              </w:rPr>
              <w:t>PROTIV POŽARNA ZAŠTITA 06380</w:t>
            </w:r>
          </w:p>
        </w:tc>
        <w:tc>
          <w:tcPr>
            <w:tcW w:w="875" w:type="pct"/>
          </w:tcPr>
          <w:p w:rsidR="00FC113C" w:rsidRPr="00C34497" w:rsidRDefault="00FC113C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CE77EA" w:rsidRDefault="00FC113C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:rsidR="00FC113C" w:rsidRPr="00814442" w:rsidRDefault="00FC113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72319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C113C" w:rsidRDefault="00FC113C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FC113C" w:rsidRPr="00A654AE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:rsidR="00FC113C" w:rsidRPr="00814442" w:rsidRDefault="00FC113C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D144A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FC113C" w:rsidRPr="00814442" w:rsidRDefault="00FC113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814442" w:rsidRDefault="00FC113C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4005</w:t>
            </w:r>
          </w:p>
        </w:tc>
        <w:tc>
          <w:tcPr>
            <w:tcW w:w="875" w:type="pct"/>
          </w:tcPr>
          <w:p w:rsidR="00FC113C" w:rsidRPr="00814442" w:rsidRDefault="00FC113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642903">
        <w:tc>
          <w:tcPr>
            <w:tcW w:w="196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FC113C" w:rsidRPr="00814442" w:rsidRDefault="00FC113C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CE77EA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Default="00FC113C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C113C" w:rsidRDefault="00FC113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4006</w:t>
            </w: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C36E5" w:rsidRDefault="00FC113C" w:rsidP="00F31D66">
            <w:pPr>
              <w:rPr>
                <w:b/>
                <w:sz w:val="20"/>
                <w:szCs w:val="20"/>
              </w:rPr>
            </w:pPr>
            <w:r w:rsidRPr="009C36E5">
              <w:rPr>
                <w:b/>
                <w:sz w:val="20"/>
                <w:szCs w:val="20"/>
              </w:rPr>
              <w:t xml:space="preserve">PROJEKAT  </w:t>
            </w:r>
            <w:r w:rsidR="00F31D66">
              <w:rPr>
                <w:b/>
                <w:sz w:val="20"/>
                <w:szCs w:val="20"/>
              </w:rPr>
              <w:t>4006 -</w:t>
            </w:r>
            <w:r w:rsidRPr="009C36E5">
              <w:rPr>
                <w:b/>
                <w:sz w:val="20"/>
                <w:szCs w:val="20"/>
              </w:rPr>
              <w:t xml:space="preserve">  MONOGRAFIJA GRADA</w:t>
            </w:r>
          </w:p>
        </w:tc>
        <w:tc>
          <w:tcPr>
            <w:tcW w:w="875" w:type="pct"/>
          </w:tcPr>
          <w:p w:rsidR="00FC113C" w:rsidRPr="009C36E5" w:rsidRDefault="00B33E75" w:rsidP="00B33E7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C113C" w:rsidRPr="009C36E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="00FC113C" w:rsidRPr="009C36E5">
              <w:rPr>
                <w:b/>
                <w:sz w:val="20"/>
                <w:szCs w:val="20"/>
              </w:rPr>
              <w:t>00.000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C36E5" w:rsidRDefault="00FC113C" w:rsidP="003E3E5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9C36E5"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FC113C" w:rsidRPr="009C36E5" w:rsidRDefault="00FC113C" w:rsidP="003E3E5B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AC1944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72319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515</w:t>
            </w:r>
          </w:p>
        </w:tc>
        <w:tc>
          <w:tcPr>
            <w:tcW w:w="2457" w:type="pct"/>
            <w:vAlign w:val="center"/>
          </w:tcPr>
          <w:p w:rsidR="00FC113C" w:rsidRPr="009C36E5" w:rsidRDefault="00FC113C" w:rsidP="003E3E5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NEMATERIJALNA IMOVINA</w:t>
            </w:r>
          </w:p>
        </w:tc>
        <w:tc>
          <w:tcPr>
            <w:tcW w:w="875" w:type="pct"/>
          </w:tcPr>
          <w:p w:rsidR="00FC113C" w:rsidRPr="009C36E5" w:rsidRDefault="00B33E75" w:rsidP="00B3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113C"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FC113C" w:rsidRPr="009C36E5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C36E5" w:rsidRDefault="00FC113C" w:rsidP="003E3E5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:rsidR="00FC113C" w:rsidRPr="009C36E5" w:rsidRDefault="00FC113C" w:rsidP="003E3E5B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9C36E5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9C36E5" w:rsidRDefault="00B33E75" w:rsidP="00B3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113C"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FC113C" w:rsidRPr="009C36E5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Pr="009C36E5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C36E5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4006</w:t>
            </w:r>
          </w:p>
        </w:tc>
        <w:tc>
          <w:tcPr>
            <w:tcW w:w="875" w:type="pct"/>
          </w:tcPr>
          <w:p w:rsidR="00FC113C" w:rsidRPr="009C36E5" w:rsidRDefault="00FC113C" w:rsidP="003E3E5B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:rsidTr="0039685A">
        <w:tc>
          <w:tcPr>
            <w:tcW w:w="196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Pr="009C36E5" w:rsidRDefault="00FC113C" w:rsidP="003E3E5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9C36E5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FC113C" w:rsidRPr="009C36E5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FC113C" w:rsidRPr="009C36E5" w:rsidRDefault="00B33E75" w:rsidP="00B3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113C"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FC113C" w:rsidRPr="009C36E5">
              <w:rPr>
                <w:sz w:val="20"/>
                <w:szCs w:val="20"/>
              </w:rPr>
              <w:t>00.000</w:t>
            </w:r>
          </w:p>
        </w:tc>
      </w:tr>
      <w:tr w:rsidR="00FC113C" w:rsidRPr="00063D15" w:rsidTr="0039685A">
        <w:tc>
          <w:tcPr>
            <w:tcW w:w="196" w:type="pct"/>
          </w:tcPr>
          <w:p w:rsidR="00FC113C" w:rsidRPr="00CE77EA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C113C" w:rsidRPr="00CE77EA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C113C" w:rsidRDefault="00FC113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C113C" w:rsidRPr="00CE77EA" w:rsidRDefault="00FC113C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C113C" w:rsidRDefault="00FC113C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C113C" w:rsidRDefault="00FC113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7F778C" w:rsidRDefault="001E59F1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5007</w:t>
            </w:r>
          </w:p>
        </w:tc>
        <w:tc>
          <w:tcPr>
            <w:tcW w:w="262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7F778C" w:rsidRDefault="001E59F1" w:rsidP="006B38BD">
            <w:pPr>
              <w:rPr>
                <w:b/>
                <w:sz w:val="20"/>
                <w:szCs w:val="20"/>
              </w:rPr>
            </w:pPr>
            <w:r w:rsidRPr="007F778C">
              <w:rPr>
                <w:b/>
                <w:sz w:val="20"/>
                <w:szCs w:val="20"/>
              </w:rPr>
              <w:t xml:space="preserve">PROJEKAT  </w:t>
            </w:r>
            <w:r w:rsidR="006B38BD">
              <w:rPr>
                <w:b/>
                <w:sz w:val="20"/>
                <w:szCs w:val="20"/>
              </w:rPr>
              <w:t>5</w:t>
            </w:r>
            <w:r w:rsidR="00F31D66">
              <w:rPr>
                <w:b/>
                <w:sz w:val="20"/>
                <w:szCs w:val="20"/>
              </w:rPr>
              <w:t>007 -</w:t>
            </w:r>
            <w:r w:rsidRPr="007F778C">
              <w:rPr>
                <w:b/>
                <w:sz w:val="20"/>
                <w:szCs w:val="20"/>
              </w:rPr>
              <w:t xml:space="preserve">  MINIBUSEVI ZA SEOSKO STANOVNIŠTVO</w:t>
            </w:r>
          </w:p>
        </w:tc>
        <w:tc>
          <w:tcPr>
            <w:tcW w:w="875" w:type="pct"/>
          </w:tcPr>
          <w:p w:rsidR="001E59F1" w:rsidRPr="007F778C" w:rsidRDefault="00AA1117" w:rsidP="00AA111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1E59F1" w:rsidRPr="007F778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="001E59F1" w:rsidRPr="007F778C">
              <w:rPr>
                <w:b/>
                <w:sz w:val="20"/>
                <w:szCs w:val="20"/>
              </w:rPr>
              <w:t>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7F778C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7F778C"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1E59F1" w:rsidRPr="007F778C" w:rsidRDefault="001E59F1" w:rsidP="00E03724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7F778C" w:rsidRDefault="00AC1944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72319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1E59F1" w:rsidRPr="007F778C" w:rsidRDefault="001E59F1" w:rsidP="001E59F1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1E59F1" w:rsidRPr="007F778C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1E59F1" w:rsidRPr="007F778C" w:rsidRDefault="00AA1117" w:rsidP="00AA11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E59F1" w:rsidRPr="007F77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1E59F1" w:rsidRPr="007F778C">
              <w:rPr>
                <w:sz w:val="20"/>
                <w:szCs w:val="20"/>
              </w:rPr>
              <w:t>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7F778C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:rsidR="001E59F1" w:rsidRPr="007F778C" w:rsidRDefault="001E59F1" w:rsidP="00E03724">
            <w:pPr>
              <w:jc w:val="right"/>
              <w:rPr>
                <w:sz w:val="20"/>
                <w:szCs w:val="20"/>
              </w:rPr>
            </w:pPr>
          </w:p>
        </w:tc>
      </w:tr>
      <w:tr w:rsidR="009516B7" w:rsidRPr="00063D15" w:rsidTr="0039685A">
        <w:tc>
          <w:tcPr>
            <w:tcW w:w="196" w:type="pct"/>
          </w:tcPr>
          <w:p w:rsidR="009516B7" w:rsidRPr="007F778C" w:rsidRDefault="009516B7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9516B7" w:rsidRPr="007F778C" w:rsidRDefault="009516B7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9516B7" w:rsidRPr="007F778C" w:rsidRDefault="009516B7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9516B7" w:rsidRPr="007F778C" w:rsidRDefault="009516B7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9516B7" w:rsidRPr="007F778C" w:rsidRDefault="009516B7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9516B7" w:rsidRPr="00066DE9" w:rsidRDefault="009516B7" w:rsidP="009516B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9516B7" w:rsidRPr="00066DE9" w:rsidRDefault="009516B7" w:rsidP="009516B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9516B7" w:rsidRPr="007F778C" w:rsidRDefault="00AA1117" w:rsidP="00AA11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516B7" w:rsidRPr="007F77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9516B7" w:rsidRPr="007F778C">
              <w:rPr>
                <w:sz w:val="20"/>
                <w:szCs w:val="20"/>
              </w:rPr>
              <w:t>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7F778C" w:rsidRDefault="001E59F1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F778C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5007</w:t>
            </w:r>
          </w:p>
        </w:tc>
        <w:tc>
          <w:tcPr>
            <w:tcW w:w="875" w:type="pct"/>
          </w:tcPr>
          <w:p w:rsidR="001E59F1" w:rsidRPr="007F778C" w:rsidRDefault="001E59F1" w:rsidP="00E03724">
            <w:pPr>
              <w:jc w:val="right"/>
              <w:rPr>
                <w:sz w:val="20"/>
                <w:szCs w:val="20"/>
              </w:rPr>
            </w:pPr>
          </w:p>
        </w:tc>
      </w:tr>
      <w:tr w:rsidR="009516B7" w:rsidRPr="00063D15" w:rsidTr="0039685A">
        <w:tc>
          <w:tcPr>
            <w:tcW w:w="196" w:type="pct"/>
          </w:tcPr>
          <w:p w:rsidR="009516B7" w:rsidRPr="007F778C" w:rsidRDefault="009516B7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9516B7" w:rsidRPr="007F778C" w:rsidRDefault="009516B7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9516B7" w:rsidRPr="007F778C" w:rsidRDefault="009516B7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9516B7" w:rsidRPr="007F778C" w:rsidRDefault="009516B7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9516B7" w:rsidRPr="007F778C" w:rsidRDefault="009516B7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9516B7" w:rsidRPr="00066DE9" w:rsidRDefault="009516B7" w:rsidP="009516B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9516B7" w:rsidRPr="00066DE9" w:rsidRDefault="009516B7" w:rsidP="009516B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9516B7" w:rsidRPr="007F778C" w:rsidRDefault="00AA1117" w:rsidP="00AA11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516B7" w:rsidRPr="007F77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9516B7" w:rsidRPr="007F778C">
              <w:rPr>
                <w:sz w:val="20"/>
                <w:szCs w:val="20"/>
              </w:rPr>
              <w:t>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CE77EA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Default="001E59F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1E59F1" w:rsidRDefault="001E59F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C36E5" w:rsidRDefault="001E59F1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4008</w:t>
            </w:r>
          </w:p>
        </w:tc>
        <w:tc>
          <w:tcPr>
            <w:tcW w:w="262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F31D66" w:rsidRDefault="001E59F1" w:rsidP="001E59F1">
            <w:pPr>
              <w:rPr>
                <w:b/>
                <w:sz w:val="18"/>
                <w:szCs w:val="18"/>
              </w:rPr>
            </w:pPr>
            <w:r w:rsidRPr="00F31D66">
              <w:rPr>
                <w:b/>
                <w:sz w:val="18"/>
                <w:szCs w:val="18"/>
              </w:rPr>
              <w:t xml:space="preserve">PROJEKAT  </w:t>
            </w:r>
            <w:r w:rsidR="00F31D66" w:rsidRPr="00F31D66">
              <w:rPr>
                <w:b/>
                <w:sz w:val="18"/>
                <w:szCs w:val="18"/>
              </w:rPr>
              <w:t>400</w:t>
            </w:r>
            <w:r w:rsidRPr="00F31D66">
              <w:rPr>
                <w:b/>
                <w:sz w:val="18"/>
                <w:szCs w:val="18"/>
              </w:rPr>
              <w:t>8  PAKET PODRŠKE ZA ORGANIZACIJU I FUNKCIONISANJE LOK.SAMOUPRAVE</w:t>
            </w:r>
          </w:p>
        </w:tc>
        <w:tc>
          <w:tcPr>
            <w:tcW w:w="875" w:type="pct"/>
          </w:tcPr>
          <w:p w:rsidR="001E59F1" w:rsidRPr="009C36E5" w:rsidRDefault="001E59F1" w:rsidP="00066DE9">
            <w:pPr>
              <w:jc w:val="right"/>
              <w:rPr>
                <w:b/>
                <w:sz w:val="20"/>
                <w:szCs w:val="20"/>
              </w:rPr>
            </w:pPr>
            <w:r w:rsidRPr="009C36E5">
              <w:rPr>
                <w:b/>
                <w:sz w:val="20"/>
                <w:szCs w:val="20"/>
              </w:rPr>
              <w:t>2.</w:t>
            </w:r>
            <w:r w:rsidR="00066DE9">
              <w:rPr>
                <w:b/>
                <w:sz w:val="20"/>
                <w:szCs w:val="20"/>
              </w:rPr>
              <w:t>8</w:t>
            </w:r>
            <w:r w:rsidRPr="009C36E5">
              <w:rPr>
                <w:b/>
                <w:sz w:val="20"/>
                <w:szCs w:val="20"/>
              </w:rPr>
              <w:t>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C36E5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9C36E5"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1E59F1" w:rsidRPr="009C36E5" w:rsidRDefault="001E59F1" w:rsidP="00E03724">
            <w:pPr>
              <w:jc w:val="right"/>
              <w:rPr>
                <w:sz w:val="20"/>
                <w:szCs w:val="20"/>
              </w:rPr>
            </w:pPr>
          </w:p>
        </w:tc>
      </w:tr>
      <w:tr w:rsidR="001E59F1" w:rsidRPr="00063D15" w:rsidTr="0039685A">
        <w:tc>
          <w:tcPr>
            <w:tcW w:w="196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C36E5" w:rsidRDefault="00AC1944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723198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1E59F1" w:rsidRPr="007F778C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1E59F1" w:rsidRPr="007F778C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F778C"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1E59F1" w:rsidRPr="009C36E5" w:rsidRDefault="001E59F1" w:rsidP="00066DE9">
            <w:pPr>
              <w:jc w:val="right"/>
              <w:rPr>
                <w:sz w:val="20"/>
                <w:szCs w:val="20"/>
              </w:rPr>
            </w:pPr>
            <w:r w:rsidRPr="009C36E5">
              <w:rPr>
                <w:sz w:val="20"/>
                <w:szCs w:val="20"/>
              </w:rPr>
              <w:t>2.</w:t>
            </w:r>
            <w:r w:rsidR="00066DE9">
              <w:rPr>
                <w:sz w:val="20"/>
                <w:szCs w:val="20"/>
              </w:rPr>
              <w:t>8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C36E5" w:rsidRDefault="001E59F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:rsidR="001E59F1" w:rsidRPr="009C36E5" w:rsidRDefault="001E59F1" w:rsidP="00E03724">
            <w:pPr>
              <w:jc w:val="right"/>
              <w:rPr>
                <w:sz w:val="20"/>
                <w:szCs w:val="20"/>
              </w:rPr>
            </w:pPr>
          </w:p>
        </w:tc>
      </w:tr>
      <w:tr w:rsidR="000B5DC4" w:rsidRPr="00063D15" w:rsidTr="0039685A">
        <w:tc>
          <w:tcPr>
            <w:tcW w:w="196" w:type="pct"/>
          </w:tcPr>
          <w:p w:rsidR="000B5DC4" w:rsidRPr="009C36E5" w:rsidRDefault="000B5DC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B5DC4" w:rsidRPr="009C36E5" w:rsidRDefault="000B5DC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B5DC4" w:rsidRPr="009C36E5" w:rsidRDefault="000B5DC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B5DC4" w:rsidRPr="009C36E5" w:rsidRDefault="000B5DC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B5DC4" w:rsidRPr="009C36E5" w:rsidRDefault="000B5DC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B5DC4" w:rsidRPr="00066DE9" w:rsidRDefault="000B5DC4" w:rsidP="004C4F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0B5DC4" w:rsidRPr="00066DE9" w:rsidRDefault="000B5DC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0B5DC4" w:rsidRPr="009C36E5" w:rsidRDefault="000B5DC4" w:rsidP="00066DE9">
            <w:pPr>
              <w:jc w:val="right"/>
              <w:rPr>
                <w:sz w:val="20"/>
                <w:szCs w:val="20"/>
              </w:rPr>
            </w:pPr>
            <w:r w:rsidRPr="009C36E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8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9C36E5" w:rsidRDefault="001E59F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Pr="009C36E5" w:rsidRDefault="001E59F1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C36E5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4008</w:t>
            </w:r>
          </w:p>
        </w:tc>
        <w:tc>
          <w:tcPr>
            <w:tcW w:w="875" w:type="pct"/>
          </w:tcPr>
          <w:p w:rsidR="001E59F1" w:rsidRPr="009C36E5" w:rsidRDefault="001E59F1" w:rsidP="00E03724">
            <w:pPr>
              <w:jc w:val="right"/>
              <w:rPr>
                <w:sz w:val="20"/>
                <w:szCs w:val="20"/>
              </w:rPr>
            </w:pPr>
          </w:p>
        </w:tc>
      </w:tr>
      <w:tr w:rsidR="000B5DC4" w:rsidRPr="00063D15" w:rsidTr="0039685A">
        <w:tc>
          <w:tcPr>
            <w:tcW w:w="196" w:type="pct"/>
          </w:tcPr>
          <w:p w:rsidR="000B5DC4" w:rsidRPr="009C36E5" w:rsidRDefault="000B5DC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B5DC4" w:rsidRPr="009C36E5" w:rsidRDefault="000B5DC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B5DC4" w:rsidRPr="009C36E5" w:rsidRDefault="000B5DC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B5DC4" w:rsidRPr="009C36E5" w:rsidRDefault="000B5DC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B5DC4" w:rsidRPr="009C36E5" w:rsidRDefault="000B5DC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B5DC4" w:rsidRPr="00066DE9" w:rsidRDefault="000B5DC4" w:rsidP="004C4F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0B5DC4" w:rsidRPr="00066DE9" w:rsidRDefault="000B5DC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0B5DC4" w:rsidRPr="009C36E5" w:rsidRDefault="000B5DC4" w:rsidP="00066DE9">
            <w:pPr>
              <w:jc w:val="right"/>
              <w:rPr>
                <w:sz w:val="20"/>
                <w:szCs w:val="20"/>
              </w:rPr>
            </w:pPr>
            <w:r w:rsidRPr="009C36E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8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1E59F1" w:rsidRPr="00063D15" w:rsidTr="0039685A">
        <w:tc>
          <w:tcPr>
            <w:tcW w:w="196" w:type="pct"/>
          </w:tcPr>
          <w:p w:rsidR="001E59F1" w:rsidRPr="00CE77EA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1E59F1" w:rsidRPr="00CE77EA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1E59F1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1E59F1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1E59F1" w:rsidRDefault="001E59F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1E59F1" w:rsidRPr="00CE77EA" w:rsidRDefault="001E59F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1E59F1" w:rsidRDefault="001E59F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1E59F1" w:rsidRDefault="001E59F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0602-</w:t>
            </w:r>
            <w:r>
              <w:rPr>
                <w:sz w:val="20"/>
                <w:szCs w:val="20"/>
                <w:lang w:val="pl-PL"/>
              </w:rPr>
              <w:t>4009</w:t>
            </w:r>
          </w:p>
        </w:tc>
        <w:tc>
          <w:tcPr>
            <w:tcW w:w="262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F31D66" w:rsidRDefault="00F31D66" w:rsidP="00F31D66">
            <w:pPr>
              <w:rPr>
                <w:b/>
                <w:sz w:val="18"/>
                <w:szCs w:val="18"/>
              </w:rPr>
            </w:pPr>
            <w:r w:rsidRPr="00F31D66">
              <w:rPr>
                <w:b/>
                <w:sz w:val="18"/>
                <w:szCs w:val="18"/>
              </w:rPr>
              <w:t>PROJEKAT  400</w:t>
            </w:r>
            <w:r>
              <w:rPr>
                <w:b/>
                <w:sz w:val="18"/>
                <w:szCs w:val="18"/>
              </w:rPr>
              <w:t>9</w:t>
            </w:r>
            <w:r w:rsidRPr="00F31D66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SPROVOĐENJE OMLADINSKIH I ŠKOLSKIH AKCIJA NA UREĐENJU GRADA</w:t>
            </w:r>
          </w:p>
        </w:tc>
        <w:tc>
          <w:tcPr>
            <w:tcW w:w="875" w:type="pct"/>
          </w:tcPr>
          <w:p w:rsidR="00F31D66" w:rsidRPr="009C36E5" w:rsidRDefault="00AA1117" w:rsidP="00F31D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31D66" w:rsidRPr="009C36E5">
              <w:rPr>
                <w:b/>
                <w:sz w:val="20"/>
                <w:szCs w:val="20"/>
              </w:rPr>
              <w:t>.</w:t>
            </w:r>
            <w:r w:rsidR="00F31D66">
              <w:rPr>
                <w:b/>
                <w:sz w:val="20"/>
                <w:szCs w:val="20"/>
              </w:rPr>
              <w:t>0</w:t>
            </w:r>
            <w:r w:rsidR="00F31D66" w:rsidRPr="009C36E5">
              <w:rPr>
                <w:b/>
                <w:sz w:val="20"/>
                <w:szCs w:val="20"/>
              </w:rPr>
              <w:t>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C36E5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9C36E5"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F31D66" w:rsidRPr="009C36E5" w:rsidRDefault="00F31D66" w:rsidP="00F31D66">
            <w:pPr>
              <w:jc w:val="right"/>
              <w:rPr>
                <w:sz w:val="20"/>
                <w:szCs w:val="20"/>
              </w:rPr>
            </w:pP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C36E5" w:rsidRDefault="00F31D66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723198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F31D66" w:rsidRPr="007F778C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F31D66" w:rsidRPr="007F778C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</w:tcPr>
          <w:p w:rsidR="00F31D66" w:rsidRPr="009C36E5" w:rsidRDefault="00F31D66" w:rsidP="00F31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9C36E5">
              <w:rPr>
                <w:sz w:val="20"/>
                <w:szCs w:val="20"/>
              </w:rPr>
              <w:t>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723198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F31D66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F31D66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F31D66" w:rsidRDefault="00F31D66" w:rsidP="00F31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723198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63" w:type="pct"/>
          </w:tcPr>
          <w:p w:rsidR="00F31D66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F31D66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F31D66" w:rsidRDefault="00F31D66" w:rsidP="00F31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C36E5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:rsidR="00F31D66" w:rsidRPr="009C36E5" w:rsidRDefault="00F31D66" w:rsidP="00F31D66">
            <w:pPr>
              <w:jc w:val="right"/>
              <w:rPr>
                <w:sz w:val="20"/>
                <w:szCs w:val="20"/>
              </w:rPr>
            </w:pPr>
          </w:p>
        </w:tc>
      </w:tr>
      <w:tr w:rsidR="000B5DC4" w:rsidRPr="00063D15" w:rsidTr="0039685A">
        <w:tc>
          <w:tcPr>
            <w:tcW w:w="196" w:type="pct"/>
          </w:tcPr>
          <w:p w:rsidR="000B5DC4" w:rsidRPr="009C36E5" w:rsidRDefault="000B5DC4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B5DC4" w:rsidRPr="009C36E5" w:rsidRDefault="000B5DC4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B5DC4" w:rsidRPr="009C36E5" w:rsidRDefault="000B5DC4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B5DC4" w:rsidRPr="009C36E5" w:rsidRDefault="000B5DC4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B5DC4" w:rsidRPr="009C36E5" w:rsidRDefault="000B5DC4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B5DC4" w:rsidRPr="00F968DF" w:rsidRDefault="000B5DC4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0B5DC4" w:rsidRPr="00F968DF" w:rsidRDefault="000B5DC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0B5DC4" w:rsidRPr="009C36E5" w:rsidRDefault="00AA1117" w:rsidP="00F31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5DC4" w:rsidRPr="009C36E5">
              <w:rPr>
                <w:sz w:val="20"/>
                <w:szCs w:val="20"/>
              </w:rPr>
              <w:t>.</w:t>
            </w:r>
            <w:r w:rsidR="000B5DC4">
              <w:rPr>
                <w:sz w:val="20"/>
                <w:szCs w:val="20"/>
              </w:rPr>
              <w:t>0</w:t>
            </w:r>
            <w:r w:rsidR="000B5DC4" w:rsidRPr="009C36E5">
              <w:rPr>
                <w:sz w:val="20"/>
                <w:szCs w:val="20"/>
              </w:rPr>
              <w:t>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9C36E5" w:rsidRDefault="00F31D66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Pr="009C36E5" w:rsidRDefault="00F31D66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C36E5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4009</w:t>
            </w:r>
          </w:p>
        </w:tc>
        <w:tc>
          <w:tcPr>
            <w:tcW w:w="875" w:type="pct"/>
          </w:tcPr>
          <w:p w:rsidR="00F31D66" w:rsidRPr="009C36E5" w:rsidRDefault="00F31D66" w:rsidP="00F31D66">
            <w:pPr>
              <w:jc w:val="right"/>
              <w:rPr>
                <w:sz w:val="20"/>
                <w:szCs w:val="20"/>
              </w:rPr>
            </w:pPr>
          </w:p>
        </w:tc>
      </w:tr>
      <w:tr w:rsidR="000B5DC4" w:rsidRPr="00063D15" w:rsidTr="0039685A">
        <w:tc>
          <w:tcPr>
            <w:tcW w:w="196" w:type="pct"/>
          </w:tcPr>
          <w:p w:rsidR="000B5DC4" w:rsidRPr="009C36E5" w:rsidRDefault="000B5DC4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B5DC4" w:rsidRPr="009C36E5" w:rsidRDefault="000B5DC4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B5DC4" w:rsidRPr="009C36E5" w:rsidRDefault="000B5DC4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B5DC4" w:rsidRPr="009C36E5" w:rsidRDefault="000B5DC4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B5DC4" w:rsidRPr="009C36E5" w:rsidRDefault="000B5DC4" w:rsidP="00F31D6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B5DC4" w:rsidRPr="00F968DF" w:rsidRDefault="000B5DC4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0B5DC4" w:rsidRPr="00F968DF" w:rsidRDefault="000B5DC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0B5DC4" w:rsidRPr="009C36E5" w:rsidRDefault="00AA1117" w:rsidP="00F31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5DC4" w:rsidRPr="009C36E5">
              <w:rPr>
                <w:sz w:val="20"/>
                <w:szCs w:val="20"/>
              </w:rPr>
              <w:t>.</w:t>
            </w:r>
            <w:r w:rsidR="000B5DC4">
              <w:rPr>
                <w:sz w:val="20"/>
                <w:szCs w:val="20"/>
              </w:rPr>
              <w:t>0</w:t>
            </w:r>
            <w:r w:rsidR="000B5DC4" w:rsidRPr="009C36E5">
              <w:rPr>
                <w:sz w:val="20"/>
                <w:szCs w:val="20"/>
              </w:rPr>
              <w:t>00.000</w:t>
            </w:r>
          </w:p>
        </w:tc>
      </w:tr>
      <w:tr w:rsidR="00F31D66" w:rsidRPr="00063D15" w:rsidTr="0039685A">
        <w:tc>
          <w:tcPr>
            <w:tcW w:w="196" w:type="pct"/>
          </w:tcPr>
          <w:p w:rsidR="00F31D66" w:rsidRPr="00CE77EA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31D66" w:rsidRPr="00CE77EA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31D66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31D66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31D66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31D66" w:rsidRPr="00CE77EA" w:rsidRDefault="00F31D66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31D66" w:rsidRDefault="00F31D66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F31D66" w:rsidRDefault="00F31D66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095C5A" w:rsidRPr="00063D15" w:rsidTr="0039685A">
        <w:tc>
          <w:tcPr>
            <w:tcW w:w="196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lastRenderedPageBreak/>
              <w:t>3</w:t>
            </w:r>
          </w:p>
        </w:tc>
        <w:tc>
          <w:tcPr>
            <w:tcW w:w="227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0602-</w:t>
            </w:r>
            <w:r>
              <w:rPr>
                <w:sz w:val="20"/>
                <w:szCs w:val="20"/>
                <w:lang w:val="pl-PL"/>
              </w:rPr>
              <w:t>7010</w:t>
            </w:r>
          </w:p>
        </w:tc>
        <w:tc>
          <w:tcPr>
            <w:tcW w:w="262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95C5A" w:rsidRPr="00F31D66" w:rsidRDefault="00095C5A" w:rsidP="00095C5A">
            <w:pPr>
              <w:rPr>
                <w:b/>
                <w:sz w:val="18"/>
                <w:szCs w:val="18"/>
              </w:rPr>
            </w:pPr>
            <w:r w:rsidRPr="00F31D66">
              <w:rPr>
                <w:b/>
                <w:sz w:val="18"/>
                <w:szCs w:val="18"/>
              </w:rPr>
              <w:t xml:space="preserve">PROJEKAT  </w:t>
            </w:r>
            <w:r>
              <w:rPr>
                <w:b/>
                <w:sz w:val="18"/>
                <w:szCs w:val="18"/>
              </w:rPr>
              <w:t>7010</w:t>
            </w:r>
            <w:r w:rsidRPr="00F31D66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GRAĐANI SE PITAJU</w:t>
            </w:r>
          </w:p>
        </w:tc>
        <w:tc>
          <w:tcPr>
            <w:tcW w:w="875" w:type="pct"/>
          </w:tcPr>
          <w:p w:rsidR="00095C5A" w:rsidRPr="009C36E5" w:rsidRDefault="00095C5A" w:rsidP="00095C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9C36E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Pr="009C36E5">
              <w:rPr>
                <w:b/>
                <w:sz w:val="20"/>
                <w:szCs w:val="20"/>
              </w:rPr>
              <w:t>00.000</w:t>
            </w:r>
          </w:p>
        </w:tc>
      </w:tr>
      <w:tr w:rsidR="00095C5A" w:rsidRPr="00063D15" w:rsidTr="0039685A">
        <w:tc>
          <w:tcPr>
            <w:tcW w:w="196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95C5A" w:rsidRPr="009C36E5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9C36E5"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095C5A" w:rsidRPr="009C36E5" w:rsidRDefault="00095C5A" w:rsidP="00095C5A">
            <w:pPr>
              <w:jc w:val="right"/>
              <w:rPr>
                <w:sz w:val="20"/>
                <w:szCs w:val="20"/>
              </w:rPr>
            </w:pPr>
          </w:p>
        </w:tc>
      </w:tr>
      <w:tr w:rsidR="00095C5A" w:rsidRPr="00063D15" w:rsidTr="0039685A">
        <w:tc>
          <w:tcPr>
            <w:tcW w:w="196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95C5A" w:rsidRPr="009C36E5" w:rsidRDefault="00723198" w:rsidP="00095C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</w:p>
        </w:tc>
        <w:tc>
          <w:tcPr>
            <w:tcW w:w="363" w:type="pct"/>
          </w:tcPr>
          <w:p w:rsidR="00095C5A" w:rsidRPr="007F778C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095C5A" w:rsidRPr="007F778C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095C5A" w:rsidRPr="009C36E5" w:rsidRDefault="00095C5A" w:rsidP="00095C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095C5A" w:rsidRPr="00063D15" w:rsidTr="0039685A">
        <w:tc>
          <w:tcPr>
            <w:tcW w:w="196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95C5A" w:rsidRPr="009C36E5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:rsidR="00095C5A" w:rsidRPr="009C36E5" w:rsidRDefault="00095C5A" w:rsidP="00095C5A">
            <w:pPr>
              <w:jc w:val="right"/>
              <w:rPr>
                <w:sz w:val="20"/>
                <w:szCs w:val="20"/>
              </w:rPr>
            </w:pPr>
          </w:p>
        </w:tc>
      </w:tr>
      <w:tr w:rsidR="00095C5A" w:rsidRPr="00063D15" w:rsidTr="0039685A">
        <w:tc>
          <w:tcPr>
            <w:tcW w:w="196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95C5A" w:rsidRPr="009C36E5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095C5A" w:rsidRPr="009C36E5" w:rsidRDefault="00416028" w:rsidP="004160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95C5A"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095C5A" w:rsidRPr="009C36E5">
              <w:rPr>
                <w:sz w:val="20"/>
                <w:szCs w:val="20"/>
              </w:rPr>
              <w:t>00.000</w:t>
            </w:r>
          </w:p>
        </w:tc>
      </w:tr>
      <w:tr w:rsidR="00095C5A" w:rsidRPr="00063D15" w:rsidTr="0039685A">
        <w:tc>
          <w:tcPr>
            <w:tcW w:w="196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95C5A" w:rsidRPr="009C36E5" w:rsidRDefault="00416028" w:rsidP="00095C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095C5A" w:rsidRPr="009C36E5" w:rsidRDefault="00416028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međunarodnih organizacija</w:t>
            </w:r>
          </w:p>
        </w:tc>
        <w:tc>
          <w:tcPr>
            <w:tcW w:w="875" w:type="pct"/>
          </w:tcPr>
          <w:p w:rsidR="00095C5A" w:rsidRDefault="00416028" w:rsidP="00095C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6.500.000</w:t>
            </w:r>
          </w:p>
        </w:tc>
      </w:tr>
      <w:tr w:rsidR="00095C5A" w:rsidRPr="00063D15" w:rsidTr="0039685A">
        <w:tc>
          <w:tcPr>
            <w:tcW w:w="196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095C5A" w:rsidRPr="009C36E5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C36E5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4008</w:t>
            </w:r>
          </w:p>
        </w:tc>
        <w:tc>
          <w:tcPr>
            <w:tcW w:w="875" w:type="pct"/>
          </w:tcPr>
          <w:p w:rsidR="00095C5A" w:rsidRPr="009C36E5" w:rsidRDefault="00095C5A" w:rsidP="00095C5A">
            <w:pPr>
              <w:jc w:val="right"/>
              <w:rPr>
                <w:sz w:val="20"/>
                <w:szCs w:val="20"/>
              </w:rPr>
            </w:pPr>
          </w:p>
        </w:tc>
      </w:tr>
      <w:tr w:rsidR="00095C5A" w:rsidRPr="00063D15" w:rsidTr="0039685A">
        <w:tc>
          <w:tcPr>
            <w:tcW w:w="196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095C5A" w:rsidRPr="009C36E5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095C5A" w:rsidRPr="009C36E5" w:rsidRDefault="00416028" w:rsidP="004160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95C5A"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095C5A" w:rsidRPr="009C36E5">
              <w:rPr>
                <w:sz w:val="20"/>
                <w:szCs w:val="20"/>
              </w:rPr>
              <w:t>00.000</w:t>
            </w:r>
          </w:p>
        </w:tc>
      </w:tr>
      <w:tr w:rsidR="00416028" w:rsidRPr="00063D15" w:rsidTr="0039685A">
        <w:tc>
          <w:tcPr>
            <w:tcW w:w="196" w:type="pct"/>
          </w:tcPr>
          <w:p w:rsidR="00416028" w:rsidRPr="00CE77EA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16028" w:rsidRPr="00CE77EA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16028" w:rsidRPr="00CE77EA" w:rsidRDefault="00416028" w:rsidP="003B46B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416028" w:rsidRPr="009C36E5" w:rsidRDefault="00416028" w:rsidP="00DB6D7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međunarodnih organizacija</w:t>
            </w:r>
          </w:p>
        </w:tc>
        <w:tc>
          <w:tcPr>
            <w:tcW w:w="875" w:type="pct"/>
          </w:tcPr>
          <w:p w:rsidR="00416028" w:rsidRDefault="00416028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6.500.000</w:t>
            </w:r>
          </w:p>
        </w:tc>
      </w:tr>
      <w:tr w:rsidR="00416028" w:rsidRPr="00063D15" w:rsidTr="0039685A">
        <w:tc>
          <w:tcPr>
            <w:tcW w:w="196" w:type="pct"/>
          </w:tcPr>
          <w:p w:rsidR="00416028" w:rsidRPr="00CE77EA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16028" w:rsidRPr="00CE77EA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16028" w:rsidRPr="00CE77EA" w:rsidRDefault="00416028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16028" w:rsidRDefault="00416028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16028" w:rsidRDefault="00416028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:rsidTr="0039685A">
        <w:tc>
          <w:tcPr>
            <w:tcW w:w="196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0602-</w:t>
            </w:r>
            <w:r>
              <w:rPr>
                <w:sz w:val="20"/>
                <w:szCs w:val="20"/>
                <w:lang w:val="pl-PL"/>
              </w:rPr>
              <w:t>7010</w:t>
            </w:r>
          </w:p>
        </w:tc>
        <w:tc>
          <w:tcPr>
            <w:tcW w:w="262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D73495" w:rsidRDefault="00D73495" w:rsidP="00D73495">
            <w:pPr>
              <w:rPr>
                <w:b/>
                <w:sz w:val="18"/>
                <w:szCs w:val="18"/>
              </w:rPr>
            </w:pPr>
            <w:r w:rsidRPr="00F31D66">
              <w:rPr>
                <w:b/>
                <w:sz w:val="18"/>
                <w:szCs w:val="18"/>
              </w:rPr>
              <w:t xml:space="preserve">PROJEKAT  </w:t>
            </w:r>
            <w:r>
              <w:rPr>
                <w:b/>
                <w:sz w:val="18"/>
                <w:szCs w:val="18"/>
              </w:rPr>
              <w:t>7010</w:t>
            </w:r>
            <w:r w:rsidRPr="00F31D66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REKONSTRUKCIJA ALTUNALEM DŽAMIJE</w:t>
            </w:r>
          </w:p>
        </w:tc>
        <w:tc>
          <w:tcPr>
            <w:tcW w:w="875" w:type="pct"/>
          </w:tcPr>
          <w:p w:rsidR="00D73495" w:rsidRPr="009C36E5" w:rsidRDefault="00D73495" w:rsidP="00D7349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  <w:r w:rsidRPr="009C36E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Pr="009C36E5">
              <w:rPr>
                <w:b/>
                <w:sz w:val="20"/>
                <w:szCs w:val="20"/>
              </w:rPr>
              <w:t>00.000</w:t>
            </w:r>
          </w:p>
        </w:tc>
      </w:tr>
      <w:tr w:rsidR="00D73495" w:rsidRPr="00063D15" w:rsidTr="0039685A">
        <w:tc>
          <w:tcPr>
            <w:tcW w:w="196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9C36E5" w:rsidRDefault="00D73495" w:rsidP="00D734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9C36E5"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D73495" w:rsidRPr="009C36E5" w:rsidRDefault="00D73495" w:rsidP="00D73495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:rsidTr="0039685A">
        <w:tc>
          <w:tcPr>
            <w:tcW w:w="196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730049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730049">
              <w:rPr>
                <w:sz w:val="20"/>
                <w:szCs w:val="20"/>
                <w:lang w:val="pl-PL"/>
              </w:rPr>
              <w:t>5</w:t>
            </w:r>
            <w:r w:rsidR="0072319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D73495" w:rsidRPr="007F778C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D73495" w:rsidRPr="007F778C" w:rsidRDefault="00D73495" w:rsidP="00D734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D73495" w:rsidRPr="009C36E5" w:rsidRDefault="00D73495" w:rsidP="00D73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D73495" w:rsidRPr="00063D15" w:rsidTr="0039685A">
        <w:tc>
          <w:tcPr>
            <w:tcW w:w="196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9C36E5" w:rsidRDefault="00D73495" w:rsidP="00D734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:rsidR="00D73495" w:rsidRPr="009C36E5" w:rsidRDefault="00D73495" w:rsidP="00D73495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:rsidTr="0039685A">
        <w:tc>
          <w:tcPr>
            <w:tcW w:w="196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3495" w:rsidRPr="009C36E5" w:rsidRDefault="00D73495" w:rsidP="00D734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D73495" w:rsidRPr="009C36E5" w:rsidRDefault="00D73495" w:rsidP="00D73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D73495" w:rsidRPr="00063D15" w:rsidTr="0039685A">
        <w:tc>
          <w:tcPr>
            <w:tcW w:w="196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9C36E5" w:rsidRDefault="00D73495" w:rsidP="00D734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C36E5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4008</w:t>
            </w:r>
          </w:p>
        </w:tc>
        <w:tc>
          <w:tcPr>
            <w:tcW w:w="875" w:type="pct"/>
          </w:tcPr>
          <w:p w:rsidR="00D73495" w:rsidRPr="009C36E5" w:rsidRDefault="00D73495" w:rsidP="00D73495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:rsidTr="0039685A">
        <w:tc>
          <w:tcPr>
            <w:tcW w:w="196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3495" w:rsidRPr="009C36E5" w:rsidRDefault="00D73495" w:rsidP="00D734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D73495" w:rsidRPr="009C36E5" w:rsidRDefault="00D73495" w:rsidP="00D734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D73495" w:rsidRPr="00063D15" w:rsidTr="0039685A">
        <w:tc>
          <w:tcPr>
            <w:tcW w:w="196" w:type="pct"/>
          </w:tcPr>
          <w:p w:rsidR="00D73495" w:rsidRPr="00CE77EA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Default="00D73495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D73495" w:rsidRDefault="00D73495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:rsidTr="0039685A">
        <w:tc>
          <w:tcPr>
            <w:tcW w:w="196" w:type="pct"/>
          </w:tcPr>
          <w:p w:rsidR="00D73495" w:rsidRPr="00CE77EA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Default="00D73495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D73495" w:rsidRDefault="00D73495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:rsidTr="0039685A">
        <w:tc>
          <w:tcPr>
            <w:tcW w:w="196" w:type="pct"/>
          </w:tcPr>
          <w:p w:rsidR="00D73495" w:rsidRPr="0068268C" w:rsidRDefault="00D73495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D73495" w:rsidRPr="00281116" w:rsidRDefault="00D73495" w:rsidP="00993C37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13</w:t>
            </w:r>
          </w:p>
        </w:tc>
        <w:tc>
          <w:tcPr>
            <w:tcW w:w="281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85724B" w:rsidRDefault="00D73495" w:rsidP="0085724B">
            <w:pPr>
              <w:pStyle w:val="Heading1"/>
              <w:jc w:val="left"/>
              <w:rPr>
                <w:sz w:val="20"/>
                <w:szCs w:val="20"/>
              </w:rPr>
            </w:pPr>
            <w:r w:rsidRPr="0085724B">
              <w:rPr>
                <w:sz w:val="20"/>
                <w:szCs w:val="20"/>
                <w:lang w:val="en-US"/>
              </w:rPr>
              <w:t xml:space="preserve">MESNE ZAJEDNICE – </w:t>
            </w:r>
            <w:r w:rsidRPr="0085724B">
              <w:rPr>
                <w:sz w:val="20"/>
                <w:szCs w:val="20"/>
              </w:rPr>
              <w:t>71233</w:t>
            </w:r>
          </w:p>
        </w:tc>
        <w:tc>
          <w:tcPr>
            <w:tcW w:w="875" w:type="pct"/>
          </w:tcPr>
          <w:p w:rsidR="00D73495" w:rsidRPr="001E4D1A" w:rsidRDefault="00D73495" w:rsidP="00B33E7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1E4D1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1E4D1A">
              <w:rPr>
                <w:b/>
                <w:sz w:val="22"/>
                <w:szCs w:val="22"/>
              </w:rPr>
              <w:t>00.000</w:t>
            </w:r>
          </w:p>
        </w:tc>
      </w:tr>
      <w:tr w:rsidR="00D73495" w:rsidRPr="00063D15" w:rsidTr="0039685A">
        <w:tc>
          <w:tcPr>
            <w:tcW w:w="196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964E59" w:rsidRDefault="00D73495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>OPŠTE USLUGE LOKALNE  SAMOUPRAVE</w:t>
            </w:r>
          </w:p>
        </w:tc>
        <w:tc>
          <w:tcPr>
            <w:tcW w:w="875" w:type="pct"/>
          </w:tcPr>
          <w:p w:rsidR="00D73495" w:rsidRPr="001E4D1A" w:rsidRDefault="00D73495" w:rsidP="00B33E7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1E4D1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1E4D1A">
              <w:rPr>
                <w:b/>
                <w:sz w:val="22"/>
                <w:szCs w:val="22"/>
              </w:rPr>
              <w:t>00.000</w:t>
            </w:r>
          </w:p>
        </w:tc>
      </w:tr>
      <w:tr w:rsidR="00D73495" w:rsidRPr="00063D15" w:rsidTr="0039685A">
        <w:tc>
          <w:tcPr>
            <w:tcW w:w="196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62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D7296D" w:rsidRDefault="00D73495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D7296D">
              <w:rPr>
                <w:sz w:val="20"/>
                <w:szCs w:val="20"/>
                <w:lang w:val="en-US"/>
              </w:rPr>
              <w:t>Programska aktivnost  0002  - Funkcionisanje mesnih zajednica</w:t>
            </w:r>
          </w:p>
        </w:tc>
        <w:tc>
          <w:tcPr>
            <w:tcW w:w="875" w:type="pct"/>
          </w:tcPr>
          <w:p w:rsidR="00D73495" w:rsidRPr="001E4D1A" w:rsidRDefault="00D73495" w:rsidP="00B33E7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1E4D1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1E4D1A">
              <w:rPr>
                <w:b/>
                <w:sz w:val="22"/>
                <w:szCs w:val="22"/>
              </w:rPr>
              <w:t>00.000</w:t>
            </w:r>
          </w:p>
        </w:tc>
      </w:tr>
      <w:tr w:rsidR="00D73495" w:rsidRPr="00063D15" w:rsidTr="0039685A">
        <w:tc>
          <w:tcPr>
            <w:tcW w:w="196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964E59" w:rsidRDefault="00D73495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875" w:type="pct"/>
          </w:tcPr>
          <w:p w:rsidR="00D73495" w:rsidRPr="00964E59" w:rsidRDefault="00D73495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D73495" w:rsidRPr="00063D15" w:rsidTr="00993C37">
        <w:tc>
          <w:tcPr>
            <w:tcW w:w="196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64E59" w:rsidRDefault="00D73495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72319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D73495" w:rsidRPr="00964E59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6.500.000</w:t>
            </w:r>
          </w:p>
        </w:tc>
      </w:tr>
      <w:tr w:rsidR="00D73495" w:rsidRPr="00063D15" w:rsidTr="00993C37">
        <w:tc>
          <w:tcPr>
            <w:tcW w:w="196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:rsidR="00D73495" w:rsidRDefault="00D73495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993C37">
        <w:tc>
          <w:tcPr>
            <w:tcW w:w="196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:rsidR="00D73495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6.500.000</w:t>
            </w:r>
          </w:p>
        </w:tc>
      </w:tr>
      <w:tr w:rsidR="00D73495" w:rsidRPr="00063D15" w:rsidTr="00993C37">
        <w:tc>
          <w:tcPr>
            <w:tcW w:w="196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964E59" w:rsidRDefault="00D73495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3495" w:rsidRPr="00B3121A" w:rsidRDefault="00D73495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993C37">
        <w:tc>
          <w:tcPr>
            <w:tcW w:w="196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964E59" w:rsidRDefault="00D73495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:rsidR="00D73495" w:rsidRPr="00B3121A" w:rsidRDefault="00D73495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993C37">
        <w:tc>
          <w:tcPr>
            <w:tcW w:w="196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3495" w:rsidRPr="00964E59" w:rsidRDefault="00D73495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D73495" w:rsidRPr="001E4D1A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6</w:t>
            </w:r>
            <w:r w:rsidRPr="001E4D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1E4D1A">
              <w:rPr>
                <w:sz w:val="20"/>
                <w:szCs w:val="20"/>
              </w:rPr>
              <w:t>00.000</w:t>
            </w:r>
          </w:p>
        </w:tc>
      </w:tr>
      <w:tr w:rsidR="00D73495" w:rsidRPr="00063D15" w:rsidTr="00993C37">
        <w:tc>
          <w:tcPr>
            <w:tcW w:w="196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:rsidR="00D73495" w:rsidRPr="001E4D1A" w:rsidRDefault="00D73495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993C37">
        <w:tc>
          <w:tcPr>
            <w:tcW w:w="196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:rsidR="00D73495" w:rsidRPr="001E4D1A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6</w:t>
            </w:r>
            <w:r w:rsidRPr="001E4D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1E4D1A">
              <w:rPr>
                <w:sz w:val="20"/>
                <w:szCs w:val="20"/>
              </w:rPr>
              <w:t>00.000</w:t>
            </w:r>
          </w:p>
        </w:tc>
      </w:tr>
      <w:tr w:rsidR="00D73495" w:rsidRPr="00063D15" w:rsidTr="0039685A">
        <w:tc>
          <w:tcPr>
            <w:tcW w:w="196" w:type="pct"/>
          </w:tcPr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9E67E1" w:rsidRDefault="00D73495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:rsidR="00D73495" w:rsidRDefault="00D73495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:rsidTr="0039685A">
        <w:tc>
          <w:tcPr>
            <w:tcW w:w="196" w:type="pct"/>
          </w:tcPr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  MZ - PARICE                                250.000</w:t>
            </w:r>
          </w:p>
          <w:p w:rsidR="00D73495" w:rsidRPr="009E67E1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  MZ - Đ. STUPOVI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III MZ – ĆUKOVAC                         250.000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MZ – JOŠANICA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VI MZ – LUG                                    250.000  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MUR          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GRUBETIĆE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DEŽEVA   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VRANOVINA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ŠARONJE 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RAJČINOVIĆE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POŽEGA    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SOPOĆANI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MZ – POPE          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250.000</w:t>
            </w:r>
          </w:p>
          <w:p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250.000</w:t>
            </w:r>
          </w:p>
          <w:p w:rsidR="00D73495" w:rsidRPr="00AF0031" w:rsidRDefault="00D73495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75" w:type="pct"/>
          </w:tcPr>
          <w:p w:rsidR="00D73495" w:rsidRDefault="00D73495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D73495" w:rsidRDefault="00D73495" w:rsidP="002329E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2329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9D7937" w:rsidRDefault="00D73495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PLANIRANJE  06380</w:t>
            </w:r>
          </w:p>
        </w:tc>
        <w:tc>
          <w:tcPr>
            <w:tcW w:w="875" w:type="pct"/>
            <w:vAlign w:val="center"/>
          </w:tcPr>
          <w:p w:rsidR="00D73495" w:rsidRPr="00270CF6" w:rsidRDefault="00D73495" w:rsidP="00270CF6">
            <w:pPr>
              <w:jc w:val="right"/>
              <w:rPr>
                <w:b/>
                <w:lang w:val="pl-PL"/>
              </w:rPr>
            </w:pPr>
            <w:r w:rsidRPr="00270CF6">
              <w:rPr>
                <w:b/>
                <w:lang w:val="pl-PL"/>
              </w:rPr>
              <w:t>1</w:t>
            </w:r>
            <w:r w:rsidR="00270CF6" w:rsidRPr="00270CF6">
              <w:rPr>
                <w:b/>
                <w:lang w:val="pl-PL"/>
              </w:rPr>
              <w:t>95</w:t>
            </w:r>
            <w:r w:rsidRPr="00270CF6">
              <w:rPr>
                <w:b/>
                <w:lang w:val="pl-PL"/>
              </w:rPr>
              <w:t>.</w:t>
            </w:r>
            <w:r w:rsidR="00270CF6" w:rsidRPr="00270CF6">
              <w:rPr>
                <w:b/>
                <w:lang w:val="pl-PL"/>
              </w:rPr>
              <w:t>4</w:t>
            </w:r>
            <w:r w:rsidRPr="00270CF6">
              <w:rPr>
                <w:b/>
                <w:lang w:val="pl-PL"/>
              </w:rPr>
              <w:t>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9D7937" w:rsidRDefault="00D73495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3495" w:rsidRDefault="00D73495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CE77EA" w:rsidRDefault="00D73495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8D7C47" w:rsidRDefault="00D73495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 06380</w:t>
            </w:r>
          </w:p>
        </w:tc>
        <w:tc>
          <w:tcPr>
            <w:tcW w:w="875" w:type="pct"/>
            <w:vAlign w:val="center"/>
          </w:tcPr>
          <w:p w:rsidR="00D73495" w:rsidRPr="009C476F" w:rsidRDefault="00D73495" w:rsidP="005676F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50</w:t>
            </w:r>
            <w:r w:rsidRPr="009C47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D73495" w:rsidRPr="00063D1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72319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D73495" w:rsidRPr="00D23FFE" w:rsidRDefault="00D73495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D73495" w:rsidRPr="00063D15" w:rsidRDefault="00D73495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D73495" w:rsidRPr="00063D1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3495" w:rsidRPr="00063D15" w:rsidRDefault="00D73495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815F12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D73495" w:rsidRPr="00063D1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D73495" w:rsidRPr="00063D15" w:rsidRDefault="00D73495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3495" w:rsidRPr="00063D1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  <w:p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  <w:p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5001</w:t>
            </w:r>
          </w:p>
        </w:tc>
        <w:tc>
          <w:tcPr>
            <w:tcW w:w="262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2B513A" w:rsidRDefault="00D73495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</w:t>
            </w:r>
            <w:r>
              <w:rPr>
                <w:b/>
                <w:sz w:val="20"/>
                <w:szCs w:val="20"/>
                <w:lang w:val="pl-PL"/>
              </w:rPr>
              <w:t>500</w:t>
            </w:r>
            <w:r w:rsidRPr="002B513A">
              <w:rPr>
                <w:b/>
                <w:sz w:val="20"/>
                <w:szCs w:val="20"/>
                <w:lang w:val="pl-PL"/>
              </w:rPr>
              <w:t xml:space="preserve">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 i nadzor 06380</w:t>
            </w:r>
          </w:p>
        </w:tc>
        <w:tc>
          <w:tcPr>
            <w:tcW w:w="875" w:type="pct"/>
            <w:vAlign w:val="center"/>
          </w:tcPr>
          <w:p w:rsidR="00D73495" w:rsidRPr="005676FC" w:rsidRDefault="00D73495" w:rsidP="009C33F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35</w:t>
            </w:r>
            <w:r w:rsidRPr="005676F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D73495" w:rsidRPr="005676FC" w:rsidRDefault="00D7349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72319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D73495" w:rsidRPr="00D73495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3495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  <w:vAlign w:val="center"/>
          </w:tcPr>
          <w:p w:rsidR="00D73495" w:rsidRPr="00D7349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D73495">
              <w:rPr>
                <w:sz w:val="20"/>
                <w:szCs w:val="20"/>
                <w:lang w:val="pl-PL"/>
              </w:rPr>
              <w:t>15.000.000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72319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D73495" w:rsidRDefault="00D73495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D73495" w:rsidRPr="00255CD1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AC1944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D73495" w:rsidRPr="005676FC" w:rsidRDefault="00D73495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D73495" w:rsidRPr="005676FC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3495" w:rsidRPr="005676FC" w:rsidRDefault="00D73495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  <w:r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815F12" w:rsidRDefault="00D73495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5001</w:t>
            </w:r>
          </w:p>
        </w:tc>
        <w:tc>
          <w:tcPr>
            <w:tcW w:w="875" w:type="pct"/>
            <w:vAlign w:val="center"/>
          </w:tcPr>
          <w:p w:rsidR="00D73495" w:rsidRPr="005676FC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D73495" w:rsidRPr="005676FC" w:rsidRDefault="00D73495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  <w:r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349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Pr="00AC1944" w:rsidRDefault="00D73495" w:rsidP="00E03724">
            <w:pPr>
              <w:jc w:val="right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D73495" w:rsidRPr="00AC1944" w:rsidRDefault="00D73495" w:rsidP="00E03724">
            <w:pPr>
              <w:jc w:val="right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1101</w:t>
            </w:r>
          </w:p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5002</w:t>
            </w:r>
          </w:p>
        </w:tc>
        <w:tc>
          <w:tcPr>
            <w:tcW w:w="262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 xml:space="preserve">PROJEKAT </w:t>
            </w:r>
            <w:r>
              <w:rPr>
                <w:b/>
                <w:sz w:val="20"/>
                <w:szCs w:val="20"/>
                <w:lang w:val="pl-PL"/>
              </w:rPr>
              <w:t>500</w:t>
            </w:r>
            <w:r w:rsidRPr="00AC1944">
              <w:rPr>
                <w:b/>
                <w:sz w:val="20"/>
                <w:szCs w:val="20"/>
                <w:lang w:val="pl-PL"/>
              </w:rPr>
              <w:t>2- IZGRADNJA   IT  CENTRA</w:t>
            </w:r>
          </w:p>
        </w:tc>
        <w:tc>
          <w:tcPr>
            <w:tcW w:w="875" w:type="pct"/>
            <w:vAlign w:val="center"/>
          </w:tcPr>
          <w:p w:rsidR="00D73495" w:rsidRPr="00AC1944" w:rsidRDefault="00D73495" w:rsidP="00D7349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110</w:t>
            </w:r>
            <w:r w:rsidRPr="00AC1944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  <w:r w:rsidRPr="00AC1944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433</w:t>
            </w:r>
          </w:p>
        </w:tc>
        <w:tc>
          <w:tcPr>
            <w:tcW w:w="339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D73495" w:rsidRPr="00AC1944" w:rsidRDefault="00D73495" w:rsidP="00E03724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AC1944" w:rsidRDefault="00D73495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5</w:t>
            </w:r>
            <w:r w:rsidR="00723198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AC1944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D73495" w:rsidRPr="00AC1944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  <w:r w:rsidRPr="00AC194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Pr="00AC194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AC1944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723198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D73495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47.900.000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:rsidR="00D73495" w:rsidRPr="00AC1944" w:rsidRDefault="00D73495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AA4232" w:rsidRDefault="00D73495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3495" w:rsidRPr="00AA4232" w:rsidRDefault="00D73495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D73495" w:rsidRPr="00AA4232" w:rsidRDefault="00AA4232" w:rsidP="00AA4232">
            <w:pPr>
              <w:jc w:val="right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62</w:t>
            </w:r>
            <w:r w:rsidR="00D73495" w:rsidRPr="00AA4232">
              <w:rPr>
                <w:sz w:val="20"/>
                <w:szCs w:val="20"/>
                <w:lang w:val="pl-PL"/>
              </w:rPr>
              <w:t>.</w:t>
            </w:r>
            <w:r w:rsidRPr="00AA4232">
              <w:rPr>
                <w:sz w:val="20"/>
                <w:szCs w:val="20"/>
                <w:lang w:val="pl-PL"/>
              </w:rPr>
              <w:t>9</w:t>
            </w:r>
            <w:r w:rsidR="00D73495" w:rsidRPr="00AA4232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AA4232" w:rsidRDefault="00D73495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D73495" w:rsidRPr="00AA4232" w:rsidRDefault="00D73495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  <w:vAlign w:val="center"/>
          </w:tcPr>
          <w:p w:rsidR="00D73495" w:rsidRPr="00AA4232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47.500.000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AA4232" w:rsidRDefault="00D73495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AA4232" w:rsidRDefault="00D73495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3495" w:rsidRPr="00AA4232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AA4232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AA4232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A4232">
              <w:rPr>
                <w:b/>
                <w:sz w:val="20"/>
                <w:szCs w:val="20"/>
                <w:lang w:val="pl-PL"/>
              </w:rPr>
              <w:t>Izvori finansiranja za         P5001</w:t>
            </w:r>
          </w:p>
        </w:tc>
        <w:tc>
          <w:tcPr>
            <w:tcW w:w="875" w:type="pct"/>
            <w:vAlign w:val="center"/>
          </w:tcPr>
          <w:p w:rsidR="00D73495" w:rsidRPr="00AA4232" w:rsidRDefault="00D73495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AA4232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3495" w:rsidRPr="00AA4232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D73495" w:rsidRPr="00AA4232" w:rsidRDefault="00AA4232" w:rsidP="00AA4232">
            <w:pPr>
              <w:jc w:val="right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62</w:t>
            </w:r>
            <w:r w:rsidR="00D73495" w:rsidRPr="00AA4232">
              <w:rPr>
                <w:sz w:val="20"/>
                <w:szCs w:val="20"/>
                <w:lang w:val="pl-PL"/>
              </w:rPr>
              <w:t>.</w:t>
            </w:r>
            <w:r w:rsidRPr="00AA4232">
              <w:rPr>
                <w:sz w:val="20"/>
                <w:szCs w:val="20"/>
                <w:lang w:val="pl-PL"/>
              </w:rPr>
              <w:t>9</w:t>
            </w:r>
            <w:r w:rsidR="00D73495" w:rsidRPr="00AA4232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AA4232" w:rsidRDefault="00D73495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D73495" w:rsidRPr="00AA4232" w:rsidRDefault="00D73495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  <w:vAlign w:val="center"/>
          </w:tcPr>
          <w:p w:rsidR="00D73495" w:rsidRPr="00AA4232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47.500.000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349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9D7937" w:rsidRDefault="00D73495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 06380</w:t>
            </w:r>
          </w:p>
          <w:p w:rsidR="00D73495" w:rsidRPr="009D7937" w:rsidRDefault="00D73495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3495" w:rsidRPr="00976145" w:rsidRDefault="00976145" w:rsidP="00976145">
            <w:pPr>
              <w:jc w:val="right"/>
              <w:rPr>
                <w:b/>
                <w:lang w:val="pl-PL"/>
              </w:rPr>
            </w:pPr>
            <w:r w:rsidRPr="00976145">
              <w:rPr>
                <w:b/>
                <w:lang w:val="pl-PL"/>
              </w:rPr>
              <w:t>497</w:t>
            </w:r>
            <w:r w:rsidR="00D73495" w:rsidRPr="00976145">
              <w:rPr>
                <w:b/>
                <w:lang w:val="pl-PL"/>
              </w:rPr>
              <w:t>.</w:t>
            </w:r>
            <w:r w:rsidRPr="00976145">
              <w:rPr>
                <w:b/>
                <w:lang w:val="pl-PL"/>
              </w:rPr>
              <w:t>1</w:t>
            </w:r>
            <w:r w:rsidR="00D73495" w:rsidRPr="00976145">
              <w:rPr>
                <w:b/>
                <w:lang w:val="pl-PL"/>
              </w:rPr>
              <w:t>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CE77EA" w:rsidRDefault="00D73495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D73495" w:rsidRPr="00CE77EA" w:rsidRDefault="00D7349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 06380</w:t>
            </w:r>
          </w:p>
        </w:tc>
        <w:tc>
          <w:tcPr>
            <w:tcW w:w="875" w:type="pct"/>
            <w:vAlign w:val="center"/>
          </w:tcPr>
          <w:p w:rsidR="00D73495" w:rsidRPr="00637F62" w:rsidRDefault="00D73495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D73495" w:rsidRPr="00CE77EA" w:rsidRDefault="00D73495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Default="00D7349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D73495" w:rsidRPr="00063D15" w:rsidRDefault="00D7349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CE77EA" w:rsidRDefault="00D73495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723198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D73495" w:rsidRDefault="00D73495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D73495" w:rsidRPr="00F6082A" w:rsidRDefault="00D73495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D73495" w:rsidRPr="00DD6AE9" w:rsidRDefault="00D73495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CE77EA" w:rsidRDefault="00D73495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D73495" w:rsidRPr="00063D15" w:rsidRDefault="00D7349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CE77EA" w:rsidRDefault="00D73495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3495" w:rsidRPr="00CE77EA" w:rsidRDefault="00D7349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D73495" w:rsidRPr="00EA73CB" w:rsidRDefault="00D73495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CE77EA" w:rsidRDefault="00D73495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815F12" w:rsidRDefault="00D73495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D73495" w:rsidRPr="00EA73CB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CE77EA" w:rsidRDefault="00D73495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D73495" w:rsidRPr="00CE77EA" w:rsidRDefault="00D7349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D73495" w:rsidRPr="00EA73CB" w:rsidRDefault="00D73495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CE77EA" w:rsidRDefault="00D7349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D73495" w:rsidRPr="00063D15" w:rsidRDefault="00D7349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3495" w:rsidRPr="00063D15" w:rsidTr="0033194C">
        <w:tc>
          <w:tcPr>
            <w:tcW w:w="196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D73495" w:rsidRPr="00CE77EA" w:rsidRDefault="00D73495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 06380</w:t>
            </w:r>
          </w:p>
        </w:tc>
        <w:tc>
          <w:tcPr>
            <w:tcW w:w="875" w:type="pct"/>
            <w:vAlign w:val="center"/>
          </w:tcPr>
          <w:p w:rsidR="00D73495" w:rsidRPr="00637F62" w:rsidRDefault="00D73495" w:rsidP="00AA4232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="00AA4232">
              <w:rPr>
                <w:b/>
                <w:sz w:val="20"/>
                <w:szCs w:val="20"/>
                <w:lang w:val="pl-PL"/>
              </w:rPr>
              <w:t>65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:rsidTr="0033194C">
        <w:tc>
          <w:tcPr>
            <w:tcW w:w="196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D73495" w:rsidRPr="00CE77EA" w:rsidRDefault="00D73495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D73495" w:rsidRPr="00063D15" w:rsidRDefault="00D7349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723198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AA4232" w:rsidRDefault="00AA4232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AA4232" w:rsidRPr="00E54F2B" w:rsidRDefault="00AA4232" w:rsidP="0030278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 w:rsidR="00302784">
              <w:rPr>
                <w:b/>
                <w:sz w:val="20"/>
                <w:szCs w:val="20"/>
                <w:lang w:val="pl-PL"/>
              </w:rPr>
              <w:t>210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.000.000  , JKP Vodovod i </w:t>
            </w:r>
            <w:r w:rsidRPr="00E54F2B">
              <w:rPr>
                <w:b/>
                <w:sz w:val="20"/>
                <w:szCs w:val="20"/>
                <w:lang w:val="pl-PL"/>
              </w:rPr>
              <w:lastRenderedPageBreak/>
              <w:t>kanalizacija -</w:t>
            </w:r>
            <w:r>
              <w:rPr>
                <w:b/>
                <w:sz w:val="20"/>
                <w:szCs w:val="20"/>
                <w:lang w:val="pl-PL"/>
              </w:rPr>
              <w:t>20.000.000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875" w:type="pct"/>
            <w:vAlign w:val="center"/>
          </w:tcPr>
          <w:p w:rsidR="00AA4232" w:rsidRPr="00F412E5" w:rsidRDefault="00AA4232" w:rsidP="007D6FC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2</w:t>
            </w:r>
            <w:r w:rsidR="007D6FC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723198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63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AA4232" w:rsidRPr="007D6FC8" w:rsidRDefault="00AA4232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D6FC8">
              <w:rPr>
                <w:b/>
                <w:sz w:val="20"/>
                <w:szCs w:val="20"/>
                <w:lang w:val="pl-PL"/>
              </w:rPr>
              <w:t>SUBVENCIJE</w:t>
            </w:r>
          </w:p>
        </w:tc>
        <w:tc>
          <w:tcPr>
            <w:tcW w:w="875" w:type="pct"/>
            <w:vAlign w:val="center"/>
          </w:tcPr>
          <w:p w:rsidR="00AA4232" w:rsidRPr="00AA4232" w:rsidRDefault="00AA4232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CE77EA" w:rsidRDefault="00AA4232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AA4232" w:rsidRPr="00063D15" w:rsidRDefault="00AA423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AA4232" w:rsidRPr="00CE77EA" w:rsidRDefault="00AA423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AA4232" w:rsidRPr="00EA73CB" w:rsidRDefault="00AA4232" w:rsidP="00AA423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265.000.000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815F12" w:rsidRDefault="00AA4232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AA4232" w:rsidRPr="00EA73CB" w:rsidRDefault="00AA423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AA4232" w:rsidRPr="00CE77EA" w:rsidRDefault="00AA423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AA4232" w:rsidRPr="00EA73CB" w:rsidRDefault="00AA4232" w:rsidP="00AA423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265.000.000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CE77EA" w:rsidRDefault="00AA423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AA4232" w:rsidRPr="00063D15" w:rsidRDefault="00AA423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DD6AE9" w:rsidRDefault="00AA4232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   06380</w:t>
            </w:r>
          </w:p>
        </w:tc>
        <w:tc>
          <w:tcPr>
            <w:tcW w:w="875" w:type="pct"/>
            <w:vAlign w:val="center"/>
          </w:tcPr>
          <w:p w:rsidR="00AA4232" w:rsidRPr="00637F62" w:rsidRDefault="00AA4232" w:rsidP="0030278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302784">
              <w:rPr>
                <w:b/>
                <w:sz w:val="20"/>
                <w:szCs w:val="20"/>
                <w:lang w:val="pl-PL"/>
              </w:rPr>
              <w:t>20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AA4232" w:rsidRDefault="00AA423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CE77EA" w:rsidRDefault="00AA4232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AA4232" w:rsidRPr="00063D15" w:rsidRDefault="00AA4232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72319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AA4232" w:rsidRDefault="00AA4232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AA4232" w:rsidRPr="00F412E5" w:rsidRDefault="00AA4232" w:rsidP="003027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302784">
              <w:rPr>
                <w:sz w:val="20"/>
                <w:szCs w:val="20"/>
                <w:lang w:val="pl-PL"/>
              </w:rPr>
              <w:t>20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CE77EA" w:rsidRDefault="00AA4232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AA4232" w:rsidRPr="00EA73CB" w:rsidRDefault="00AA4232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AA4232" w:rsidRPr="00CE77EA" w:rsidRDefault="00AA423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AA4232" w:rsidRPr="00EA73CB" w:rsidRDefault="00AA4232" w:rsidP="003027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302784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815F12" w:rsidRDefault="00AA4232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AA4232" w:rsidRPr="00EA73CB" w:rsidRDefault="00AA4232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AA4232" w:rsidRPr="00CE77EA" w:rsidRDefault="00AA423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AA4232" w:rsidRPr="00EA73CB" w:rsidRDefault="00AA4232" w:rsidP="003027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302784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CE77EA" w:rsidRDefault="00AA423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AA4232" w:rsidRDefault="00AA4232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A24E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1102-5001</w:t>
            </w:r>
          </w:p>
        </w:tc>
        <w:tc>
          <w:tcPr>
            <w:tcW w:w="262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DD6AE9" w:rsidRDefault="00AA4232" w:rsidP="00A24EA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5001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AZIL ZA PSE</w:t>
            </w:r>
          </w:p>
        </w:tc>
        <w:tc>
          <w:tcPr>
            <w:tcW w:w="875" w:type="pct"/>
            <w:vAlign w:val="center"/>
          </w:tcPr>
          <w:p w:rsidR="00AA4232" w:rsidRPr="00637F62" w:rsidRDefault="00302784" w:rsidP="008708B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30</w:t>
            </w:r>
            <w:r w:rsidR="00AA4232"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A24E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443</w:t>
            </w:r>
          </w:p>
        </w:tc>
        <w:tc>
          <w:tcPr>
            <w:tcW w:w="339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CE77EA" w:rsidRDefault="00AA4232" w:rsidP="008708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AA4232" w:rsidRPr="00063D15" w:rsidRDefault="00AA4232" w:rsidP="008708B1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72319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AA4232" w:rsidRDefault="00AA4232" w:rsidP="008708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AA4232" w:rsidRPr="00F412E5" w:rsidRDefault="00302784" w:rsidP="008708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="00AA4232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CE77EA" w:rsidRDefault="00AA4232" w:rsidP="00A24E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443</w:t>
            </w:r>
          </w:p>
        </w:tc>
        <w:tc>
          <w:tcPr>
            <w:tcW w:w="875" w:type="pct"/>
            <w:vAlign w:val="center"/>
          </w:tcPr>
          <w:p w:rsidR="00AA4232" w:rsidRPr="00EA73CB" w:rsidRDefault="00AA4232" w:rsidP="008708B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AA4232" w:rsidRPr="00CE77EA" w:rsidRDefault="00AA4232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AA4232" w:rsidRPr="00EA73CB" w:rsidRDefault="00302784" w:rsidP="008708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="00AA4232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815F12" w:rsidRDefault="00AA4232" w:rsidP="00A24EA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PA </w:t>
            </w:r>
            <w:r>
              <w:rPr>
                <w:b/>
                <w:sz w:val="20"/>
                <w:szCs w:val="20"/>
                <w:lang w:val="pl-PL"/>
              </w:rPr>
              <w:t>5001</w:t>
            </w:r>
          </w:p>
        </w:tc>
        <w:tc>
          <w:tcPr>
            <w:tcW w:w="875" w:type="pct"/>
            <w:vAlign w:val="center"/>
          </w:tcPr>
          <w:p w:rsidR="00AA4232" w:rsidRPr="00EA73CB" w:rsidRDefault="00AA4232" w:rsidP="008708B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8708B1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AA4232" w:rsidRPr="00CE77EA" w:rsidRDefault="00AA4232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AA4232" w:rsidRPr="00EA73CB" w:rsidRDefault="00302784" w:rsidP="008708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="00AA4232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CE77EA" w:rsidRDefault="00AA423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AA4232" w:rsidRDefault="00AA4232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487B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1102-7002</w:t>
            </w:r>
          </w:p>
        </w:tc>
        <w:tc>
          <w:tcPr>
            <w:tcW w:w="262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DD6AE9" w:rsidRDefault="00AA4232" w:rsidP="00487B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7002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PRIMARNA RECIKLAŽA</w:t>
            </w:r>
          </w:p>
        </w:tc>
        <w:tc>
          <w:tcPr>
            <w:tcW w:w="875" w:type="pct"/>
            <w:vAlign w:val="center"/>
          </w:tcPr>
          <w:p w:rsidR="00AA4232" w:rsidRPr="00637F62" w:rsidRDefault="00302784" w:rsidP="00130D4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9</w:t>
            </w:r>
            <w:r w:rsidR="00AA4232"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CE77EA" w:rsidRDefault="00AA4232" w:rsidP="00EC35B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AA4232" w:rsidRPr="00063D15" w:rsidRDefault="00AA4232" w:rsidP="00EC35B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72319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AA4232" w:rsidRDefault="00AA4232" w:rsidP="00487B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AA4232" w:rsidRDefault="00AA4232" w:rsidP="00EC35B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AA4232" w:rsidRPr="00F412E5" w:rsidRDefault="00302784" w:rsidP="00130D4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AA4232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CE77EA" w:rsidRDefault="00AA4232" w:rsidP="00EC35B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AA4232" w:rsidRPr="00EA73CB" w:rsidRDefault="00AA4232" w:rsidP="00EC35B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066DE9" w:rsidRDefault="00AA4232" w:rsidP="004C4F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AA4232" w:rsidRPr="00066DE9" w:rsidRDefault="00AA4232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AA4232" w:rsidRPr="00EA73CB" w:rsidRDefault="00302784" w:rsidP="00130D4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AA4232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815F12" w:rsidRDefault="00AA4232" w:rsidP="00487B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7002</w:t>
            </w:r>
          </w:p>
        </w:tc>
        <w:tc>
          <w:tcPr>
            <w:tcW w:w="875" w:type="pct"/>
            <w:vAlign w:val="center"/>
          </w:tcPr>
          <w:p w:rsidR="00AA4232" w:rsidRPr="00EA73CB" w:rsidRDefault="00AA4232" w:rsidP="00EC35B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066DE9" w:rsidRDefault="00AA4232" w:rsidP="004C4F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AA4232" w:rsidRPr="00066DE9" w:rsidRDefault="00AA4232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AA4232" w:rsidRPr="00EA73CB" w:rsidRDefault="00302784" w:rsidP="00130D4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AA4232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AA4232" w:rsidRPr="00063D15" w:rsidTr="0033194C">
        <w:tc>
          <w:tcPr>
            <w:tcW w:w="196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AA4232" w:rsidRPr="00CE77EA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AA4232" w:rsidRDefault="00AA4232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AA4232" w:rsidRDefault="00AA4232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AA4232" w:rsidRPr="00CE77EA" w:rsidRDefault="00AA4232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AA4232" w:rsidRPr="00CE77EA" w:rsidRDefault="00AA4232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AA4232" w:rsidRDefault="00AA4232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30278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1102-7003</w:t>
            </w:r>
          </w:p>
        </w:tc>
        <w:tc>
          <w:tcPr>
            <w:tcW w:w="262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DD6AE9" w:rsidRDefault="00302784" w:rsidP="0030278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7003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NABAVKA KATMARANA</w:t>
            </w:r>
          </w:p>
        </w:tc>
        <w:tc>
          <w:tcPr>
            <w:tcW w:w="875" w:type="pct"/>
            <w:vAlign w:val="center"/>
          </w:tcPr>
          <w:p w:rsidR="00302784" w:rsidRPr="00637F62" w:rsidRDefault="00302784" w:rsidP="0030278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15</w:t>
            </w:r>
            <w:r w:rsidRPr="00637F62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6</w:t>
            </w:r>
            <w:r w:rsidRPr="00637F62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302784" w:rsidRPr="00063D15" w:rsidRDefault="00302784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730049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730049">
              <w:rPr>
                <w:sz w:val="20"/>
                <w:szCs w:val="20"/>
                <w:lang w:val="pl-PL"/>
              </w:rPr>
              <w:t>6</w:t>
            </w:r>
            <w:r w:rsidR="0072319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02784" w:rsidRDefault="00302784" w:rsidP="0030278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02784" w:rsidRPr="00302784" w:rsidRDefault="0030278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2784"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02784" w:rsidRPr="00F412E5" w:rsidRDefault="00302784" w:rsidP="003027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Pr="00F412E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Pr="00F412E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443</w:t>
            </w:r>
          </w:p>
        </w:tc>
        <w:tc>
          <w:tcPr>
            <w:tcW w:w="875" w:type="pct"/>
            <w:vAlign w:val="center"/>
          </w:tcPr>
          <w:p w:rsidR="00302784" w:rsidRPr="00EA73CB" w:rsidRDefault="00302784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30278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02784" w:rsidRPr="00066DE9" w:rsidRDefault="0030278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02784" w:rsidRPr="00EA73CB" w:rsidRDefault="00302784" w:rsidP="003027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Pr="00F412E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Pr="00F412E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815F12" w:rsidRDefault="00302784" w:rsidP="0030278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PA </w:t>
            </w:r>
            <w:r>
              <w:rPr>
                <w:b/>
                <w:sz w:val="20"/>
                <w:szCs w:val="20"/>
                <w:lang w:val="pl-PL"/>
              </w:rPr>
              <w:t>7003</w:t>
            </w:r>
          </w:p>
        </w:tc>
        <w:tc>
          <w:tcPr>
            <w:tcW w:w="875" w:type="pct"/>
            <w:vAlign w:val="center"/>
          </w:tcPr>
          <w:p w:rsidR="00302784" w:rsidRPr="00EA73CB" w:rsidRDefault="00302784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30278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302784" w:rsidRPr="00066DE9" w:rsidRDefault="0030278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02784" w:rsidRPr="00EA73CB" w:rsidRDefault="00302784" w:rsidP="003027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Pr="00F412E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Pr="00F412E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02784" w:rsidRDefault="00302784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30278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1102-7004</w:t>
            </w:r>
          </w:p>
        </w:tc>
        <w:tc>
          <w:tcPr>
            <w:tcW w:w="262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DD6AE9" w:rsidRDefault="00302784" w:rsidP="0030278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7004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IZGRADNJA PLUTAJUĆIH BRANA</w:t>
            </w:r>
          </w:p>
        </w:tc>
        <w:tc>
          <w:tcPr>
            <w:tcW w:w="875" w:type="pct"/>
            <w:vAlign w:val="center"/>
          </w:tcPr>
          <w:p w:rsidR="00302784" w:rsidRPr="00976145" w:rsidRDefault="00302784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76145">
              <w:rPr>
                <w:b/>
                <w:sz w:val="20"/>
                <w:szCs w:val="20"/>
                <w:lang w:val="pl-PL"/>
              </w:rPr>
              <w:t>37.500.000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302784" w:rsidRDefault="00302784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730049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730049">
              <w:rPr>
                <w:sz w:val="20"/>
                <w:szCs w:val="20"/>
                <w:lang w:val="pl-PL"/>
              </w:rPr>
              <w:t>6</w:t>
            </w:r>
            <w:r w:rsidR="0072319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02784" w:rsidRPr="00302784" w:rsidRDefault="0030278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2784"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02784" w:rsidRDefault="00302784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37.500.000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443</w:t>
            </w:r>
          </w:p>
        </w:tc>
        <w:tc>
          <w:tcPr>
            <w:tcW w:w="875" w:type="pct"/>
            <w:vAlign w:val="center"/>
          </w:tcPr>
          <w:p w:rsidR="00302784" w:rsidRDefault="00302784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02784" w:rsidRPr="00066DE9" w:rsidRDefault="0030278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02784" w:rsidRDefault="00302784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37.500.000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815F12" w:rsidRDefault="00302784" w:rsidP="0030278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PA </w:t>
            </w:r>
            <w:r>
              <w:rPr>
                <w:b/>
                <w:sz w:val="20"/>
                <w:szCs w:val="20"/>
                <w:lang w:val="pl-PL"/>
              </w:rPr>
              <w:t>7004</w:t>
            </w:r>
          </w:p>
        </w:tc>
        <w:tc>
          <w:tcPr>
            <w:tcW w:w="875" w:type="pct"/>
            <w:vAlign w:val="center"/>
          </w:tcPr>
          <w:p w:rsidR="00302784" w:rsidRDefault="00302784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F24F60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302784" w:rsidRPr="00066DE9" w:rsidRDefault="0030278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302784" w:rsidRDefault="00302784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37.500.000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02784" w:rsidRDefault="00302784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3D658E" w:rsidRDefault="00302784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302784" w:rsidRPr="005676FC" w:rsidRDefault="00302784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5676FC">
              <w:rPr>
                <w:b/>
                <w:sz w:val="20"/>
                <w:szCs w:val="20"/>
              </w:rPr>
              <w:t>.000.000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3D658E" w:rsidRDefault="00302784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 06380</w:t>
            </w:r>
          </w:p>
        </w:tc>
        <w:tc>
          <w:tcPr>
            <w:tcW w:w="875" w:type="pct"/>
          </w:tcPr>
          <w:p w:rsidR="00302784" w:rsidRPr="005676FC" w:rsidRDefault="00302784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302784" w:rsidRPr="005676FC" w:rsidRDefault="00302784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723198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302784" w:rsidRPr="00F6082A" w:rsidRDefault="00302784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302784" w:rsidRPr="005676FC" w:rsidRDefault="00302784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302784" w:rsidRPr="005676FC" w:rsidRDefault="00302784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02784" w:rsidRPr="00CE77EA" w:rsidRDefault="00302784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02784" w:rsidRPr="005676FC" w:rsidRDefault="00302784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815F12" w:rsidRDefault="00302784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302784" w:rsidRPr="005676FC" w:rsidRDefault="00302784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02784" w:rsidRPr="00CE77EA" w:rsidRDefault="00302784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302784" w:rsidRPr="005676FC" w:rsidRDefault="00302784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302784" w:rsidRPr="00063D15" w:rsidTr="0033194C">
        <w:tc>
          <w:tcPr>
            <w:tcW w:w="196" w:type="pct"/>
          </w:tcPr>
          <w:p w:rsidR="00302784" w:rsidRPr="00CE77EA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02784" w:rsidRDefault="00302784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CE77EA" w:rsidRDefault="00302784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9D7937" w:rsidRDefault="00302784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302784" w:rsidRPr="00976145" w:rsidRDefault="00976145" w:rsidP="00967C6E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976145">
              <w:rPr>
                <w:b/>
                <w:sz w:val="22"/>
                <w:szCs w:val="22"/>
                <w:lang w:val="pl-PL"/>
              </w:rPr>
              <w:t>760</w:t>
            </w:r>
            <w:r w:rsidR="00302784" w:rsidRPr="00976145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3164AC" w:rsidRDefault="00302784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i održavanje saobraćajne  infrastrukture 06380</w:t>
            </w:r>
          </w:p>
        </w:tc>
        <w:tc>
          <w:tcPr>
            <w:tcW w:w="875" w:type="pct"/>
            <w:vAlign w:val="center"/>
          </w:tcPr>
          <w:p w:rsidR="00302784" w:rsidRPr="007B4017" w:rsidRDefault="00302784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</w:t>
            </w:r>
            <w:r w:rsidRPr="007B4017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302784" w:rsidRPr="00063D15" w:rsidRDefault="00302784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723198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302784" w:rsidRDefault="00302784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02784" w:rsidRPr="00D23FFE" w:rsidRDefault="00302784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302784" w:rsidRPr="005C378E" w:rsidRDefault="00302784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302784" w:rsidRPr="005C378E" w:rsidRDefault="00302784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02784" w:rsidRPr="00CE77EA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02784" w:rsidRPr="00AB2CEC" w:rsidRDefault="00302784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815F12" w:rsidRDefault="00302784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302784" w:rsidRPr="00AB2CEC" w:rsidRDefault="00302784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02784" w:rsidRPr="00CE77EA" w:rsidRDefault="00302784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02784" w:rsidRPr="00AB2CEC" w:rsidRDefault="00302784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CE77EA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CE77EA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CE77EA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Pr="00CE77EA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CE77EA" w:rsidRDefault="00302784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1019E6" w:rsidRDefault="00302784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 06380</w:t>
            </w:r>
          </w:p>
        </w:tc>
        <w:tc>
          <w:tcPr>
            <w:tcW w:w="875" w:type="pct"/>
            <w:vAlign w:val="center"/>
          </w:tcPr>
          <w:p w:rsidR="00302784" w:rsidRPr="007B4017" w:rsidRDefault="00976145" w:rsidP="004F6DB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66</w:t>
            </w:r>
            <w:r w:rsidR="00302784"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302784" w:rsidRPr="007B4017" w:rsidRDefault="00302784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723198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</w:p>
        </w:tc>
        <w:tc>
          <w:tcPr>
            <w:tcW w:w="363" w:type="pct"/>
          </w:tcPr>
          <w:p w:rsidR="00302784" w:rsidRDefault="00302784" w:rsidP="003F69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302784" w:rsidRDefault="00302784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302784" w:rsidRPr="007B4017" w:rsidRDefault="00976145" w:rsidP="004F6DB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  <w:r w:rsidR="00302784"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1554B4" w:rsidRDefault="00302784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185D90" w:rsidRDefault="00302784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302784" w:rsidRPr="007B4017" w:rsidRDefault="00302784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02784" w:rsidRPr="00185D90" w:rsidRDefault="00302784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02784" w:rsidRPr="007B4017" w:rsidRDefault="00976145" w:rsidP="004F6DB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  <w:r w:rsidR="00302784"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1554B4" w:rsidRDefault="00302784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185D90" w:rsidRDefault="00302784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302784" w:rsidRPr="007B4017" w:rsidRDefault="00302784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02784" w:rsidRPr="00CE77EA" w:rsidRDefault="00302784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302784" w:rsidRPr="007B4017" w:rsidRDefault="00976145" w:rsidP="004F6DB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  <w:r w:rsidR="00302784"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1554B4" w:rsidRDefault="00302784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  <w:r>
              <w:rPr>
                <w:b/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875" w:type="pct"/>
          </w:tcPr>
          <w:p w:rsidR="00302784" w:rsidRPr="001554B4" w:rsidRDefault="00302784" w:rsidP="00066DE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34</w:t>
            </w: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CE77EA" w:rsidRDefault="00302784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Pr="00CE77EA" w:rsidRDefault="00302784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6930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0701-0005</w:t>
            </w:r>
          </w:p>
        </w:tc>
        <w:tc>
          <w:tcPr>
            <w:tcW w:w="262" w:type="pct"/>
          </w:tcPr>
          <w:p w:rsidR="00302784" w:rsidRPr="00CE77EA" w:rsidRDefault="00302784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3164AC" w:rsidRDefault="00302784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0005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Unapređenje bezbednosti saobraćaja </w:t>
            </w:r>
          </w:p>
        </w:tc>
        <w:tc>
          <w:tcPr>
            <w:tcW w:w="875" w:type="pct"/>
          </w:tcPr>
          <w:p w:rsidR="0030278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1554B4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30278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723198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02784" w:rsidRPr="002D4F79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:rsidR="0030278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723198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02784" w:rsidRPr="002D4F79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302784" w:rsidRDefault="00302784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72319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02784" w:rsidRPr="002D4F79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:rsidR="00302784" w:rsidRDefault="00302784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9.100.000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72319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02784" w:rsidRPr="002D4F79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302784" w:rsidRDefault="00302784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1.100.000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72319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02784" w:rsidRPr="002D4F79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302784" w:rsidRDefault="00302784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72319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02784" w:rsidRPr="00CE77EA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302784" w:rsidRDefault="00302784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12.000.000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72319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02784" w:rsidRPr="00CE77EA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30278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185D90" w:rsidRDefault="00302784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185D90" w:rsidRDefault="00302784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30278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185D90" w:rsidRDefault="0030278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02784" w:rsidRPr="00185D90" w:rsidRDefault="00302784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02784" w:rsidRDefault="00302784" w:rsidP="00066DE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34.000.000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185D90" w:rsidRDefault="00302784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185D90" w:rsidRDefault="00302784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30278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185D90" w:rsidRDefault="0030278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02784" w:rsidRPr="00185D90" w:rsidRDefault="00302784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02784" w:rsidRDefault="00302784" w:rsidP="00066DE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34.000.000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A24E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0701-5001</w:t>
            </w:r>
          </w:p>
        </w:tc>
        <w:tc>
          <w:tcPr>
            <w:tcW w:w="262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DD6AE9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DD6AE9" w:rsidRDefault="00302784" w:rsidP="00EC45A1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500</w:t>
            </w:r>
            <w:r w:rsidRPr="00DD6AE9">
              <w:rPr>
                <w:b/>
                <w:sz w:val="20"/>
                <w:szCs w:val="20"/>
              </w:rPr>
              <w:t xml:space="preserve">1  -   </w:t>
            </w:r>
            <w:r>
              <w:rPr>
                <w:b/>
                <w:sz w:val="20"/>
                <w:szCs w:val="20"/>
              </w:rPr>
              <w:t>Izgradnja komunalne infrastrukture 06380</w:t>
            </w:r>
          </w:p>
        </w:tc>
        <w:tc>
          <w:tcPr>
            <w:tcW w:w="875" w:type="pct"/>
          </w:tcPr>
          <w:p w:rsidR="00302784" w:rsidRPr="00637F62" w:rsidRDefault="00976145" w:rsidP="00F5178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280</w:t>
            </w:r>
            <w:r w:rsidR="00302784" w:rsidRPr="00637F62">
              <w:rPr>
                <w:b/>
                <w:sz w:val="20"/>
                <w:szCs w:val="20"/>
                <w:lang w:val="pl-PL"/>
              </w:rPr>
              <w:t>.</w:t>
            </w:r>
            <w:r w:rsidR="00302784">
              <w:rPr>
                <w:b/>
                <w:sz w:val="20"/>
                <w:szCs w:val="20"/>
                <w:lang w:val="pl-PL"/>
              </w:rPr>
              <w:t>000</w:t>
            </w:r>
            <w:r w:rsidR="00302784" w:rsidRPr="00637F62">
              <w:rPr>
                <w:b/>
                <w:sz w:val="20"/>
                <w:szCs w:val="20"/>
                <w:lang w:val="pl-PL"/>
              </w:rPr>
              <w:t>.</w:t>
            </w:r>
            <w:r w:rsidR="00302784">
              <w:rPr>
                <w:b/>
                <w:sz w:val="20"/>
                <w:szCs w:val="20"/>
                <w:lang w:val="pl-PL"/>
              </w:rPr>
              <w:t>0</w:t>
            </w:r>
            <w:r w:rsidR="00302784" w:rsidRPr="00637F62">
              <w:rPr>
                <w:b/>
                <w:sz w:val="20"/>
                <w:szCs w:val="20"/>
                <w:lang w:val="pl-PL"/>
              </w:rPr>
              <w:t>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30278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723198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02784" w:rsidRPr="00F6082A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302784" w:rsidRPr="00260B94" w:rsidRDefault="00976145" w:rsidP="00F5178D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280</w:t>
            </w:r>
            <w:r w:rsidR="00302784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302784">
              <w:rPr>
                <w:color w:val="000000"/>
                <w:sz w:val="20"/>
                <w:szCs w:val="20"/>
                <w:lang w:val="pl-PL"/>
              </w:rPr>
              <w:t>000</w:t>
            </w:r>
            <w:r w:rsidR="00302784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302784"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185D90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185D90" w:rsidRDefault="00302784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302784" w:rsidRPr="00260B9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815F12" w:rsidRDefault="00302784" w:rsidP="00A24EA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</w:t>
            </w:r>
            <w:r>
              <w:rPr>
                <w:b/>
                <w:sz w:val="20"/>
                <w:szCs w:val="20"/>
                <w:lang w:val="pl-PL"/>
              </w:rPr>
              <w:t>5001</w:t>
            </w:r>
          </w:p>
        </w:tc>
        <w:tc>
          <w:tcPr>
            <w:tcW w:w="875" w:type="pct"/>
          </w:tcPr>
          <w:p w:rsidR="00302784" w:rsidRPr="00260B9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F968DF" w:rsidRDefault="00302784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302784" w:rsidRPr="00F968DF" w:rsidRDefault="0030278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302784" w:rsidRPr="00260B94" w:rsidRDefault="0097614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19</w:t>
            </w:r>
            <w:r w:rsidR="00302784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Default="00302784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302784" w:rsidRPr="0073771A" w:rsidRDefault="0030278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302784" w:rsidRDefault="0097614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</w:t>
            </w:r>
            <w:r w:rsidR="00302784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4F6DBC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4F6DBC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4F6DBC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4F6DBC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F968DF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73771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73771A" w:rsidRDefault="00302784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3771A">
              <w:rPr>
                <w:b/>
                <w:sz w:val="20"/>
                <w:szCs w:val="20"/>
                <w:lang w:val="pl-PL"/>
              </w:rPr>
              <w:t>Izvori finansiranja za         P 5001</w:t>
            </w:r>
          </w:p>
        </w:tc>
        <w:tc>
          <w:tcPr>
            <w:tcW w:w="875" w:type="pct"/>
          </w:tcPr>
          <w:p w:rsidR="00302784" w:rsidRPr="0073771A" w:rsidRDefault="00302784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4F6DBC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4F6DBC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4F6DBC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4F6DBC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F968DF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F968DF" w:rsidRDefault="00302784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302784" w:rsidRPr="00F968DF" w:rsidRDefault="0030278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302784" w:rsidRPr="0073771A" w:rsidRDefault="00976145" w:rsidP="00AD0BF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302784">
              <w:rPr>
                <w:sz w:val="20"/>
                <w:szCs w:val="20"/>
                <w:lang w:val="pl-PL"/>
              </w:rPr>
              <w:t>0</w:t>
            </w:r>
            <w:r w:rsidR="00302784" w:rsidRPr="0073771A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4F6DBC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4F6DBC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4F6DBC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4F6DBC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F968DF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73771A" w:rsidRDefault="00302784" w:rsidP="007377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302784" w:rsidRPr="0073771A" w:rsidRDefault="00302784" w:rsidP="0073771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302784" w:rsidRDefault="00976145" w:rsidP="00AD0BF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302784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6C233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0701-5002</w:t>
            </w:r>
          </w:p>
        </w:tc>
        <w:tc>
          <w:tcPr>
            <w:tcW w:w="262" w:type="pct"/>
          </w:tcPr>
          <w:p w:rsidR="00302784" w:rsidRPr="00CE77EA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DD6AE9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DD6AE9" w:rsidRDefault="00302784" w:rsidP="006C233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5002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 06380</w:t>
            </w:r>
          </w:p>
        </w:tc>
        <w:tc>
          <w:tcPr>
            <w:tcW w:w="875" w:type="pct"/>
          </w:tcPr>
          <w:p w:rsidR="00302784" w:rsidRPr="007B4017" w:rsidRDefault="00302784" w:rsidP="004F6DB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10.000</w:t>
            </w:r>
            <w:r w:rsidRPr="007B4017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723198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302784" w:rsidRPr="00CE77EA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02784" w:rsidRPr="00F6082A" w:rsidRDefault="00302784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302784" w:rsidRPr="00E26FB7" w:rsidRDefault="00302784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1554B4" w:rsidRDefault="00302784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185D90" w:rsidRDefault="00302784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F968DF" w:rsidRDefault="00302784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302784" w:rsidRPr="00F968DF" w:rsidRDefault="00302784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302784" w:rsidRPr="00E26FB7" w:rsidRDefault="00302784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1554B4" w:rsidRDefault="00302784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185D90" w:rsidRDefault="00302784" w:rsidP="006C233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5002</w:t>
            </w: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F968DF" w:rsidRDefault="00302784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302784" w:rsidRPr="00F968DF" w:rsidRDefault="00302784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302784" w:rsidRPr="00E26FB7" w:rsidRDefault="00302784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6C233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0701-5003</w:t>
            </w:r>
          </w:p>
        </w:tc>
        <w:tc>
          <w:tcPr>
            <w:tcW w:w="262" w:type="pct"/>
          </w:tcPr>
          <w:p w:rsidR="00302784" w:rsidRPr="00CE77EA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DD6AE9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DD6AE9" w:rsidRDefault="00302784" w:rsidP="006C233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5003</w:t>
            </w:r>
            <w:r w:rsidRPr="00DD6AE9">
              <w:rPr>
                <w:b/>
                <w:sz w:val="20"/>
                <w:szCs w:val="20"/>
              </w:rPr>
              <w:t xml:space="preserve"> -   </w:t>
            </w:r>
            <w:r>
              <w:rPr>
                <w:b/>
                <w:sz w:val="20"/>
                <w:szCs w:val="20"/>
              </w:rPr>
              <w:t>Mobilni protiv poplavni sistemi 06380</w:t>
            </w:r>
          </w:p>
        </w:tc>
        <w:tc>
          <w:tcPr>
            <w:tcW w:w="875" w:type="pct"/>
          </w:tcPr>
          <w:p w:rsidR="00302784" w:rsidRPr="00637F62" w:rsidRDefault="00302784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1.000</w:t>
            </w:r>
            <w:r w:rsidRPr="00637F62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302784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723198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80</w:t>
            </w:r>
          </w:p>
        </w:tc>
        <w:tc>
          <w:tcPr>
            <w:tcW w:w="363" w:type="pct"/>
          </w:tcPr>
          <w:p w:rsidR="00302784" w:rsidRPr="00CE77EA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02784" w:rsidRPr="00F6082A" w:rsidRDefault="00302784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Tekuće popravke i održavanje</w:t>
            </w: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F968DF" w:rsidRDefault="00302784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302784" w:rsidRPr="00F968DF" w:rsidRDefault="00302784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815F12" w:rsidRDefault="00302784" w:rsidP="00BB6B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5003</w:t>
            </w: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F968DF" w:rsidRDefault="00302784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302784" w:rsidRPr="00F968DF" w:rsidRDefault="00302784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BB6B7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0701-4004</w:t>
            </w:r>
          </w:p>
        </w:tc>
        <w:tc>
          <w:tcPr>
            <w:tcW w:w="262" w:type="pct"/>
          </w:tcPr>
          <w:p w:rsidR="00302784" w:rsidRPr="00CE77EA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DD6AE9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DD6AE9" w:rsidRDefault="00302784" w:rsidP="00BB6B7B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4004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Urbani mobilijari i oprema 06380</w:t>
            </w:r>
          </w:p>
        </w:tc>
        <w:tc>
          <w:tcPr>
            <w:tcW w:w="875" w:type="pct"/>
          </w:tcPr>
          <w:p w:rsidR="00302784" w:rsidRPr="007B4017" w:rsidRDefault="00976145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="00302784"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723198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81</w:t>
            </w:r>
          </w:p>
        </w:tc>
        <w:tc>
          <w:tcPr>
            <w:tcW w:w="363" w:type="pct"/>
          </w:tcPr>
          <w:p w:rsidR="00302784" w:rsidRPr="00CE77EA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02784" w:rsidRPr="00F6082A" w:rsidRDefault="00302784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302784" w:rsidRPr="00E26FB7" w:rsidRDefault="0097614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12</w:t>
            </w:r>
            <w:r w:rsidR="00302784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F968DF" w:rsidRDefault="00302784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302784" w:rsidRPr="00F968DF" w:rsidRDefault="00302784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302784" w:rsidRPr="00E26FB7" w:rsidRDefault="0097614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12</w:t>
            </w:r>
            <w:r w:rsidR="00302784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815F12" w:rsidRDefault="00302784" w:rsidP="00BB6B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4004</w:t>
            </w: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F968DF" w:rsidRDefault="00302784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302784" w:rsidRPr="00F968DF" w:rsidRDefault="00302784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302784" w:rsidRPr="00E26FB7" w:rsidRDefault="00976145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12</w:t>
            </w:r>
            <w:r w:rsidR="00302784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BB6B7B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0701-</w:t>
            </w:r>
            <w:r>
              <w:rPr>
                <w:sz w:val="20"/>
                <w:szCs w:val="20"/>
                <w:lang w:val="pl-PL"/>
              </w:rPr>
              <w:t>5005</w:t>
            </w: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BB6B7B">
            <w:pPr>
              <w:rPr>
                <w:b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5005</w:t>
            </w:r>
            <w:r w:rsidRPr="00066DE9">
              <w:rPr>
                <w:b/>
                <w:sz w:val="20"/>
                <w:szCs w:val="20"/>
              </w:rPr>
              <w:t xml:space="preserve">  -   Investiciono održavanje gradskih saobraćajnica  i  lokalnih puteva u N.Pazaru 06380</w:t>
            </w:r>
          </w:p>
        </w:tc>
        <w:tc>
          <w:tcPr>
            <w:tcW w:w="875" w:type="pct"/>
          </w:tcPr>
          <w:p w:rsidR="00302784" w:rsidRPr="00066DE9" w:rsidRDefault="00302784" w:rsidP="00867B9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250</w:t>
            </w:r>
            <w:r w:rsidRPr="00066DE9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867B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302784" w:rsidRPr="00066DE9" w:rsidRDefault="00302784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723198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82</w:t>
            </w:r>
          </w:p>
        </w:tc>
        <w:tc>
          <w:tcPr>
            <w:tcW w:w="363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02784" w:rsidRPr="00066DE9" w:rsidRDefault="00302784" w:rsidP="00867B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302784" w:rsidRPr="00066DE9" w:rsidRDefault="00302784" w:rsidP="00867B9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250</w:t>
            </w:r>
            <w:r w:rsidRP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Izvori finansiranja za funkciju  560</w:t>
            </w:r>
          </w:p>
        </w:tc>
        <w:tc>
          <w:tcPr>
            <w:tcW w:w="875" w:type="pct"/>
          </w:tcPr>
          <w:p w:rsidR="00302784" w:rsidRPr="00066DE9" w:rsidRDefault="00302784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7377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302784" w:rsidRPr="0073771A" w:rsidRDefault="00302784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Zaduživanje kod banaka</w:t>
            </w:r>
          </w:p>
        </w:tc>
        <w:tc>
          <w:tcPr>
            <w:tcW w:w="875" w:type="pct"/>
          </w:tcPr>
          <w:p w:rsidR="00302784" w:rsidRPr="00066DE9" w:rsidRDefault="00302784" w:rsidP="00867B9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250</w:t>
            </w:r>
            <w:r w:rsidRP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BB6B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5005</w:t>
            </w:r>
          </w:p>
        </w:tc>
        <w:tc>
          <w:tcPr>
            <w:tcW w:w="875" w:type="pct"/>
          </w:tcPr>
          <w:p w:rsidR="00302784" w:rsidRPr="00066DE9" w:rsidRDefault="00302784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41602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2457" w:type="pct"/>
            <w:vAlign w:val="center"/>
          </w:tcPr>
          <w:p w:rsidR="00302784" w:rsidRPr="0073771A" w:rsidRDefault="00302784" w:rsidP="00DB6D7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Zaduživanje kod banaka</w:t>
            </w:r>
          </w:p>
        </w:tc>
        <w:tc>
          <w:tcPr>
            <w:tcW w:w="875" w:type="pct"/>
          </w:tcPr>
          <w:p w:rsidR="00302784" w:rsidRPr="00066DE9" w:rsidRDefault="00302784" w:rsidP="0064301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250</w:t>
            </w:r>
            <w:r w:rsidRP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Pr="00066DE9" w:rsidRDefault="00302784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BB6B7B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0701-</w:t>
            </w:r>
            <w:r>
              <w:rPr>
                <w:sz w:val="20"/>
                <w:szCs w:val="20"/>
                <w:lang w:val="pl-PL"/>
              </w:rPr>
              <w:t>5006</w:t>
            </w: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BB6B7B">
            <w:pPr>
              <w:rPr>
                <w:b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5006</w:t>
            </w:r>
            <w:r w:rsidRPr="00066DE9">
              <w:rPr>
                <w:b/>
                <w:sz w:val="20"/>
                <w:szCs w:val="20"/>
              </w:rPr>
              <w:t xml:space="preserve">  -   Vodovodna I kanalizaciona mreža 06380</w:t>
            </w:r>
          </w:p>
        </w:tc>
        <w:tc>
          <w:tcPr>
            <w:tcW w:w="875" w:type="pct"/>
          </w:tcPr>
          <w:p w:rsidR="00302784" w:rsidRPr="00066DE9" w:rsidRDefault="00302784" w:rsidP="0053691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15</w:t>
            </w:r>
            <w:r w:rsidRPr="00066DE9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867B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302784" w:rsidRPr="00066DE9" w:rsidRDefault="00302784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="0072319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02784" w:rsidRPr="00066DE9" w:rsidRDefault="00302784" w:rsidP="00867B9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302784" w:rsidRPr="00066DE9" w:rsidRDefault="00302784" w:rsidP="0053691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P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Izvori finansiranja za funkciju  560</w:t>
            </w:r>
          </w:p>
        </w:tc>
        <w:tc>
          <w:tcPr>
            <w:tcW w:w="875" w:type="pct"/>
          </w:tcPr>
          <w:p w:rsidR="00302784" w:rsidRPr="00066DE9" w:rsidRDefault="00302784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F968DF" w:rsidRDefault="00302784" w:rsidP="00992D4E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302784" w:rsidRPr="00F968DF" w:rsidRDefault="00302784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302784" w:rsidRPr="00066DE9" w:rsidRDefault="00302784" w:rsidP="00867B9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992D4E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457" w:type="pct"/>
            <w:vAlign w:val="center"/>
          </w:tcPr>
          <w:p w:rsidR="00302784" w:rsidRPr="0073771A" w:rsidRDefault="00302784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Neraspoređeni višak prihoda iz ranijih godina</w:t>
            </w:r>
          </w:p>
        </w:tc>
        <w:tc>
          <w:tcPr>
            <w:tcW w:w="875" w:type="pct"/>
          </w:tcPr>
          <w:p w:rsidR="00302784" w:rsidRPr="00066DE9" w:rsidRDefault="00302784" w:rsidP="0053691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Pr="00066DE9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Default="00302784" w:rsidP="0053691C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BB6B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5006</w:t>
            </w:r>
          </w:p>
        </w:tc>
        <w:tc>
          <w:tcPr>
            <w:tcW w:w="875" w:type="pct"/>
          </w:tcPr>
          <w:p w:rsidR="00302784" w:rsidRPr="00066DE9" w:rsidRDefault="00302784" w:rsidP="00867B98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F968DF" w:rsidRDefault="00302784" w:rsidP="00992D4E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302784" w:rsidRPr="00F968DF" w:rsidRDefault="00302784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:rsidR="00302784" w:rsidRPr="00066DE9" w:rsidRDefault="00976145" w:rsidP="00867B9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302784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992D4E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457" w:type="pct"/>
            <w:vAlign w:val="center"/>
          </w:tcPr>
          <w:p w:rsidR="00302784" w:rsidRPr="0073771A" w:rsidRDefault="00302784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Neraspoređeni višak prihoda iz ranijih godina</w:t>
            </w:r>
          </w:p>
        </w:tc>
        <w:tc>
          <w:tcPr>
            <w:tcW w:w="875" w:type="pct"/>
          </w:tcPr>
          <w:p w:rsidR="00302784" w:rsidRPr="00066DE9" w:rsidRDefault="00302784" w:rsidP="0053691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Pr="00066DE9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867B9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867B9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Default="00302784" w:rsidP="0053691C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Pr="00066DE9" w:rsidRDefault="00302784" w:rsidP="00AD0BF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BB6B7B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0701-</w:t>
            </w:r>
            <w:r>
              <w:rPr>
                <w:sz w:val="20"/>
                <w:szCs w:val="20"/>
                <w:lang w:val="pl-PL"/>
              </w:rPr>
              <w:t>5007</w:t>
            </w:r>
          </w:p>
        </w:tc>
        <w:tc>
          <w:tcPr>
            <w:tcW w:w="262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BB6B7B">
            <w:pPr>
              <w:rPr>
                <w:b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5007 - UNOPS-Rekonstrukcija Hercegovačke ul.</w:t>
            </w:r>
          </w:p>
        </w:tc>
        <w:tc>
          <w:tcPr>
            <w:tcW w:w="875" w:type="pct"/>
          </w:tcPr>
          <w:p w:rsidR="00302784" w:rsidRPr="00066DE9" w:rsidRDefault="00976145" w:rsidP="00E0372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</w:t>
            </w:r>
            <w:r w:rsidR="00302784">
              <w:rPr>
                <w:b/>
                <w:sz w:val="20"/>
                <w:szCs w:val="20"/>
                <w:lang w:val="pl-PL"/>
              </w:rPr>
              <w:t>2</w:t>
            </w:r>
            <w:r w:rsidR="00302784" w:rsidRPr="00066DE9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302784" w:rsidRPr="00066DE9" w:rsidRDefault="00302784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730049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="0072319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02784" w:rsidRPr="00066DE9" w:rsidRDefault="00302784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302784" w:rsidRPr="00066DE9" w:rsidRDefault="00976145" w:rsidP="00E0372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302784">
              <w:rPr>
                <w:sz w:val="20"/>
                <w:szCs w:val="20"/>
                <w:lang w:val="pl-PL"/>
              </w:rPr>
              <w:t>2</w:t>
            </w:r>
            <w:r w:rsidR="00302784" w:rsidRP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066DE9">
              <w:rPr>
                <w:sz w:val="20"/>
                <w:szCs w:val="20"/>
                <w:lang w:val="pl-PL"/>
              </w:rPr>
              <w:t>Izvori finansiranja za funkciju  560</w:t>
            </w:r>
          </w:p>
        </w:tc>
        <w:tc>
          <w:tcPr>
            <w:tcW w:w="875" w:type="pct"/>
          </w:tcPr>
          <w:p w:rsidR="00302784" w:rsidRPr="00066DE9" w:rsidRDefault="00302784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02784" w:rsidRPr="00066DE9" w:rsidRDefault="00302784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02784" w:rsidRPr="00066DE9" w:rsidRDefault="00976145" w:rsidP="00E0372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302784">
              <w:rPr>
                <w:sz w:val="20"/>
                <w:szCs w:val="20"/>
                <w:lang w:val="pl-PL"/>
              </w:rPr>
              <w:t>2</w:t>
            </w:r>
            <w:r w:rsidR="00302784" w:rsidRP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71229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066DE9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8</w:t>
            </w:r>
          </w:p>
        </w:tc>
        <w:tc>
          <w:tcPr>
            <w:tcW w:w="875" w:type="pct"/>
          </w:tcPr>
          <w:p w:rsidR="00302784" w:rsidRPr="00066DE9" w:rsidRDefault="00302784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02784" w:rsidRPr="00066DE9" w:rsidRDefault="00302784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02784" w:rsidRPr="00066DE9" w:rsidRDefault="00976145" w:rsidP="00E0372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302784">
              <w:rPr>
                <w:sz w:val="20"/>
                <w:szCs w:val="20"/>
                <w:lang w:val="pl-PL"/>
              </w:rPr>
              <w:t>2</w:t>
            </w:r>
            <w:r w:rsidR="00302784" w:rsidRPr="00066DE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02784" w:rsidRPr="00066DE9" w:rsidTr="0033194C">
        <w:tc>
          <w:tcPr>
            <w:tcW w:w="196" w:type="pct"/>
          </w:tcPr>
          <w:p w:rsidR="00302784" w:rsidRPr="00066DE9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066DE9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066DE9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066DE9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066DE9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066DE9" w:rsidRDefault="0030278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066DE9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Pr="00066DE9" w:rsidRDefault="00302784" w:rsidP="00AD0BF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CE77EA" w:rsidRDefault="0030278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E77EA" w:rsidRDefault="0030278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302784" w:rsidRPr="00E26FB7" w:rsidRDefault="0030278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02784" w:rsidRPr="00CE77EA" w:rsidTr="0033194C">
        <w:tc>
          <w:tcPr>
            <w:tcW w:w="196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9D7937" w:rsidRDefault="00302784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 06380</w:t>
            </w:r>
          </w:p>
        </w:tc>
        <w:tc>
          <w:tcPr>
            <w:tcW w:w="875" w:type="pct"/>
          </w:tcPr>
          <w:p w:rsidR="00302784" w:rsidRPr="00646A5A" w:rsidRDefault="00646A5A" w:rsidP="00BC5FBD">
            <w:pPr>
              <w:jc w:val="right"/>
              <w:rPr>
                <w:b/>
                <w:lang w:val="pl-PL"/>
              </w:rPr>
            </w:pPr>
            <w:r w:rsidRPr="00646A5A">
              <w:rPr>
                <w:b/>
                <w:lang w:val="pl-PL"/>
              </w:rPr>
              <w:t>140.500.000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3164AC" w:rsidRDefault="00302784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302784" w:rsidRPr="007B4017" w:rsidRDefault="00976145" w:rsidP="00BC5FB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62</w:t>
            </w:r>
            <w:r w:rsidR="00302784" w:rsidRPr="007B4017">
              <w:rPr>
                <w:b/>
                <w:sz w:val="20"/>
                <w:szCs w:val="20"/>
                <w:lang w:val="pl-PL"/>
              </w:rPr>
              <w:t>.</w:t>
            </w:r>
            <w:r w:rsidR="00302784">
              <w:rPr>
                <w:b/>
                <w:sz w:val="20"/>
                <w:szCs w:val="20"/>
                <w:lang w:val="pl-PL"/>
              </w:rPr>
              <w:t>5</w:t>
            </w:r>
            <w:r w:rsidR="00302784" w:rsidRPr="007B401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302784" w:rsidRPr="00CE77EA" w:rsidTr="0033194C">
        <w:tc>
          <w:tcPr>
            <w:tcW w:w="196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02784" w:rsidRPr="00D7322E" w:rsidRDefault="00302784" w:rsidP="00C16C63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02784" w:rsidRPr="00D7322E" w:rsidRDefault="0030278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02784" w:rsidRPr="00C16C63" w:rsidRDefault="00302784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302784" w:rsidRPr="00063D15" w:rsidRDefault="00302784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E1FD4" w:rsidRPr="00CE77EA" w:rsidTr="0033194C">
        <w:tc>
          <w:tcPr>
            <w:tcW w:w="196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C16C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72319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85</w:t>
            </w:r>
          </w:p>
        </w:tc>
        <w:tc>
          <w:tcPr>
            <w:tcW w:w="363" w:type="pct"/>
          </w:tcPr>
          <w:p w:rsidR="005E1FD4" w:rsidRPr="005E1FD4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5E1FD4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5E1FD4" w:rsidRPr="005E1FD4" w:rsidRDefault="005E1FD4" w:rsidP="001400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E1FD4">
              <w:rPr>
                <w:sz w:val="20"/>
                <w:szCs w:val="20"/>
                <w:lang w:val="pl-PL"/>
              </w:rPr>
              <w:t>Nakanade za socijalnu zastitu</w:t>
            </w:r>
          </w:p>
        </w:tc>
        <w:tc>
          <w:tcPr>
            <w:tcW w:w="875" w:type="pct"/>
            <w:vAlign w:val="center"/>
          </w:tcPr>
          <w:p w:rsidR="005E1FD4" w:rsidRPr="005E1FD4" w:rsidRDefault="005E1FD4" w:rsidP="005E17E2">
            <w:pPr>
              <w:jc w:val="right"/>
              <w:rPr>
                <w:sz w:val="20"/>
                <w:szCs w:val="20"/>
                <w:lang w:val="pl-PL"/>
              </w:rPr>
            </w:pPr>
            <w:r w:rsidRPr="005E1FD4">
              <w:rPr>
                <w:sz w:val="20"/>
                <w:szCs w:val="20"/>
                <w:lang w:val="pl-PL"/>
              </w:rPr>
              <w:t>15.000.000</w:t>
            </w:r>
          </w:p>
        </w:tc>
      </w:tr>
      <w:tr w:rsidR="005E1FD4" w:rsidRPr="00CE77EA" w:rsidTr="0033194C">
        <w:tc>
          <w:tcPr>
            <w:tcW w:w="196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72319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="0072319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5E1FD4" w:rsidRPr="005E1FD4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5E1FD4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5E1FD4" w:rsidRPr="005E1FD4" w:rsidRDefault="005E1FD4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5E1FD4">
              <w:rPr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5E1FD4" w:rsidRPr="005E1FD4" w:rsidRDefault="005E1FD4" w:rsidP="00BC5FBD">
            <w:pPr>
              <w:jc w:val="right"/>
              <w:rPr>
                <w:sz w:val="20"/>
                <w:szCs w:val="20"/>
                <w:lang w:val="pl-PL"/>
              </w:rPr>
            </w:pPr>
            <w:r w:rsidRPr="005E1FD4">
              <w:rPr>
                <w:sz w:val="20"/>
                <w:szCs w:val="20"/>
                <w:lang w:val="pl-PL"/>
              </w:rPr>
              <w:t>47.500.000</w:t>
            </w:r>
          </w:p>
        </w:tc>
      </w:tr>
      <w:tr w:rsidR="005E1FD4" w:rsidRPr="00CE77EA" w:rsidTr="0033194C">
        <w:tc>
          <w:tcPr>
            <w:tcW w:w="196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CE77EA" w:rsidRDefault="005E1FD4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5E1FD4" w:rsidRPr="005C378E" w:rsidRDefault="005E1FD4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E1FD4" w:rsidRPr="00CE77EA" w:rsidTr="0033194C">
        <w:tc>
          <w:tcPr>
            <w:tcW w:w="196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Default="005E1FD4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E1FD4" w:rsidRPr="00FF551B" w:rsidRDefault="005E1FD4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5E1FD4" w:rsidRDefault="005E1FD4" w:rsidP="00BC5FB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15.500.000</w:t>
            </w:r>
          </w:p>
        </w:tc>
      </w:tr>
      <w:tr w:rsidR="005E1FD4" w:rsidRPr="00CE77EA" w:rsidTr="0033194C">
        <w:tc>
          <w:tcPr>
            <w:tcW w:w="196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066DE9" w:rsidRDefault="005E1FD4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5E1FD4" w:rsidRPr="00066DE9" w:rsidRDefault="005E1FD4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5E1FD4" w:rsidRPr="005C378E" w:rsidRDefault="005E1FD4" w:rsidP="00BC5FB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47.000.000</w:t>
            </w:r>
          </w:p>
        </w:tc>
      </w:tr>
      <w:tr w:rsidR="005E1FD4" w:rsidRPr="00CE77EA" w:rsidTr="0033194C">
        <w:tc>
          <w:tcPr>
            <w:tcW w:w="196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D7322E" w:rsidRDefault="005E1FD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815F12" w:rsidRDefault="005E1FD4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5E1FD4" w:rsidRPr="005C378E" w:rsidRDefault="005E1FD4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Default="005E1FD4" w:rsidP="004C4F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E1FD4" w:rsidRPr="00FF551B" w:rsidRDefault="005E1FD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5E1FD4" w:rsidRDefault="005E1FD4" w:rsidP="004C4F4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15.500.000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066DE9" w:rsidRDefault="005E1FD4" w:rsidP="004C4F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5E1FD4" w:rsidRPr="00066DE9" w:rsidRDefault="005E1FD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5E1FD4" w:rsidRPr="005C378E" w:rsidRDefault="005E1FD4" w:rsidP="004C4F4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Default="005E1FD4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Default="005E1FD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E1FD4" w:rsidRDefault="005E1FD4" w:rsidP="004C4F4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97614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0501-7001</w:t>
            </w:r>
          </w:p>
        </w:tc>
        <w:tc>
          <w:tcPr>
            <w:tcW w:w="262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DD6AE9" w:rsidRDefault="005E1FD4" w:rsidP="0097614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7001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ZAMENA INDIVIDUALNIH LOŽIŠTA</w:t>
            </w:r>
          </w:p>
        </w:tc>
        <w:tc>
          <w:tcPr>
            <w:tcW w:w="875" w:type="pct"/>
            <w:vAlign w:val="center"/>
          </w:tcPr>
          <w:p w:rsidR="005E1FD4" w:rsidRPr="00637F62" w:rsidRDefault="005E1FD4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CE77EA" w:rsidRDefault="005E1FD4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5E1FD4" w:rsidRPr="00063D15" w:rsidRDefault="005E1FD4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730049" w:rsidRDefault="005E1FD4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730049">
              <w:rPr>
                <w:sz w:val="20"/>
                <w:szCs w:val="20"/>
                <w:lang w:val="pl-PL"/>
              </w:rPr>
              <w:t>8</w:t>
            </w:r>
            <w:r w:rsidR="00723198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5E1FD4" w:rsidRDefault="005E1FD4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5E1FD4" w:rsidRPr="00F412E5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CE77EA" w:rsidRDefault="005E1FD4" w:rsidP="0097614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  <w:vAlign w:val="center"/>
          </w:tcPr>
          <w:p w:rsidR="005E1FD4" w:rsidRPr="00EA73CB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066DE9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5E1FD4" w:rsidRPr="00066DE9" w:rsidRDefault="005E1FD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5E1FD4" w:rsidRPr="00EA73CB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815F12" w:rsidRDefault="005E1FD4" w:rsidP="0097614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7001</w:t>
            </w:r>
          </w:p>
        </w:tc>
        <w:tc>
          <w:tcPr>
            <w:tcW w:w="875" w:type="pct"/>
            <w:vAlign w:val="center"/>
          </w:tcPr>
          <w:p w:rsidR="005E1FD4" w:rsidRPr="00EA73CB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066DE9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5E1FD4" w:rsidRPr="00066DE9" w:rsidRDefault="005E1FD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5E1FD4" w:rsidRPr="00EA73CB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Default="005E1FD4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Default="005E1FD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E1FD4" w:rsidRDefault="005E1FD4" w:rsidP="004C4F4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97614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0501-7002</w:t>
            </w:r>
          </w:p>
        </w:tc>
        <w:tc>
          <w:tcPr>
            <w:tcW w:w="262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DD6AE9" w:rsidRDefault="005E1FD4" w:rsidP="0097614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7002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ENERGETSKA EFIKASNOST PORODIČNIH KUĆA</w:t>
            </w:r>
          </w:p>
        </w:tc>
        <w:tc>
          <w:tcPr>
            <w:tcW w:w="875" w:type="pct"/>
            <w:vAlign w:val="center"/>
          </w:tcPr>
          <w:p w:rsidR="005E1FD4" w:rsidRPr="00637F62" w:rsidRDefault="005E1FD4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CE77EA" w:rsidRDefault="005E1FD4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5E1FD4" w:rsidRPr="00063D15" w:rsidRDefault="005E1FD4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730049" w:rsidRDefault="005E1FD4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730049">
              <w:rPr>
                <w:sz w:val="20"/>
                <w:szCs w:val="20"/>
                <w:lang w:val="pl-PL"/>
              </w:rPr>
              <w:t>8</w:t>
            </w:r>
            <w:r w:rsidR="00723198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5E1FD4" w:rsidRDefault="005E1FD4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5E1FD4" w:rsidRPr="00F412E5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CE77EA" w:rsidRDefault="005E1FD4" w:rsidP="0097614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  <w:vAlign w:val="center"/>
          </w:tcPr>
          <w:p w:rsidR="005E1FD4" w:rsidRPr="00EA73CB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066DE9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5E1FD4" w:rsidRPr="00066DE9" w:rsidRDefault="005E1FD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5E1FD4" w:rsidRPr="00EA73CB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815F12" w:rsidRDefault="005E1FD4" w:rsidP="0097614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7002</w:t>
            </w:r>
          </w:p>
        </w:tc>
        <w:tc>
          <w:tcPr>
            <w:tcW w:w="875" w:type="pct"/>
            <w:vAlign w:val="center"/>
          </w:tcPr>
          <w:p w:rsidR="005E1FD4" w:rsidRPr="00EA73CB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066DE9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5E1FD4" w:rsidRPr="00066DE9" w:rsidRDefault="005E1FD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5E1FD4" w:rsidRPr="00EA73CB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Default="005E1FD4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Default="005E1FD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E1FD4" w:rsidRDefault="005E1FD4" w:rsidP="004C4F4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0501-7002</w:t>
            </w:r>
          </w:p>
        </w:tc>
        <w:tc>
          <w:tcPr>
            <w:tcW w:w="262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DD6AE9" w:rsidRDefault="005E1FD4" w:rsidP="00646A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7003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ENERGETSKA SANACIJA TEHNIČE I ŠKOLE ZA DIZAJN</w:t>
            </w:r>
          </w:p>
        </w:tc>
        <w:tc>
          <w:tcPr>
            <w:tcW w:w="875" w:type="pct"/>
            <w:vAlign w:val="center"/>
          </w:tcPr>
          <w:p w:rsidR="005E1FD4" w:rsidRPr="00637F62" w:rsidRDefault="005E1FD4" w:rsidP="00646A5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38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433</w:t>
            </w: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CE77EA" w:rsidRDefault="005E1FD4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5E1FD4" w:rsidRPr="00063D15" w:rsidRDefault="005E1FD4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730049" w:rsidRDefault="005E1FD4" w:rsidP="00723198">
            <w:pPr>
              <w:jc w:val="center"/>
              <w:rPr>
                <w:sz w:val="20"/>
                <w:szCs w:val="20"/>
                <w:lang w:val="pl-PL"/>
              </w:rPr>
            </w:pPr>
            <w:r w:rsidRPr="00730049">
              <w:rPr>
                <w:sz w:val="20"/>
                <w:szCs w:val="20"/>
                <w:lang w:val="pl-PL"/>
              </w:rPr>
              <w:t>8</w:t>
            </w:r>
            <w:r w:rsidR="00723198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5E1FD4" w:rsidRDefault="005E1FD4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5E1FD4" w:rsidRPr="00F412E5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CE77EA" w:rsidRDefault="005E1FD4" w:rsidP="00646A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433</w:t>
            </w:r>
          </w:p>
        </w:tc>
        <w:tc>
          <w:tcPr>
            <w:tcW w:w="875" w:type="pct"/>
            <w:vAlign w:val="center"/>
          </w:tcPr>
          <w:p w:rsidR="005E1FD4" w:rsidRPr="00EA73CB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066DE9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5E1FD4" w:rsidRPr="00066DE9" w:rsidRDefault="005E1FD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5E1FD4" w:rsidRPr="00EA73CB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815F12" w:rsidRDefault="005E1FD4" w:rsidP="00646A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7003</w:t>
            </w:r>
          </w:p>
        </w:tc>
        <w:tc>
          <w:tcPr>
            <w:tcW w:w="875" w:type="pct"/>
            <w:vAlign w:val="center"/>
          </w:tcPr>
          <w:p w:rsidR="005E1FD4" w:rsidRPr="00EA73CB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E1FD4" w:rsidRPr="00CE77EA" w:rsidTr="004C4F49">
        <w:tc>
          <w:tcPr>
            <w:tcW w:w="196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066DE9" w:rsidRDefault="005E1FD4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5E1FD4" w:rsidRPr="00066DE9" w:rsidRDefault="005E1FD4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5E1FD4" w:rsidRPr="00EA73CB" w:rsidRDefault="005E1FD4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E1FD4" w:rsidRPr="00CE77EA" w:rsidTr="004C4F49">
        <w:tc>
          <w:tcPr>
            <w:tcW w:w="196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Default="005E1FD4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Default="005E1FD4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E1FD4" w:rsidRDefault="005E1FD4" w:rsidP="004C4F4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E1FD4" w:rsidRPr="00CE77EA" w:rsidTr="0033194C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D7322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:rsidR="005E1FD4" w:rsidRPr="007B4017" w:rsidRDefault="005E1FD4" w:rsidP="00646A5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77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5E1FD4" w:rsidRPr="00CE77EA" w:rsidTr="0033194C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:rsidR="005E1FD4" w:rsidRPr="007B4017" w:rsidRDefault="005E1FD4" w:rsidP="00646A5A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77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5E1FD4" w:rsidRPr="00CE77EA" w:rsidTr="0033194C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0602- 0001</w:t>
            </w:r>
          </w:p>
        </w:tc>
        <w:tc>
          <w:tcPr>
            <w:tcW w:w="262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:rsidR="005E1FD4" w:rsidRPr="007B4017" w:rsidRDefault="005E1FD4" w:rsidP="00646A5A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77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5E1FD4" w:rsidRPr="00CE77EA" w:rsidTr="0033194C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:rsidR="005E1FD4" w:rsidRPr="00CC771F" w:rsidRDefault="005E1FD4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646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51.000.000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646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U NATURI</w:t>
            </w:r>
          </w:p>
        </w:tc>
        <w:tc>
          <w:tcPr>
            <w:tcW w:w="875" w:type="pct"/>
            <w:vAlign w:val="center"/>
          </w:tcPr>
          <w:p w:rsidR="005E1FD4" w:rsidRDefault="005E1FD4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646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BD5F6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BD5F6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5E1FD4" w:rsidRPr="00CE79BC" w:rsidRDefault="005E1FD4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646A5A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8.780.000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646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1.790.000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BC5F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646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5E1FD4" w:rsidRDefault="005E1FD4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5" w:type="pct"/>
            <w:vAlign w:val="center"/>
          </w:tcPr>
          <w:p w:rsidR="005E1FD4" w:rsidRDefault="005E1FD4" w:rsidP="00646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5E1FD4" w:rsidRPr="00DB6D7B" w:rsidRDefault="00723198" w:rsidP="002C792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646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663170" w:rsidRDefault="005E1FD4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:rsidR="005E1FD4" w:rsidRPr="00CC771F" w:rsidRDefault="005E1FD4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E1FD4" w:rsidRPr="00CE77EA" w:rsidRDefault="005E1FD4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5E1FD4" w:rsidRPr="00E3749D" w:rsidRDefault="005E1FD4" w:rsidP="00646A5A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77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</w:t>
            </w:r>
            <w:r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663170" w:rsidRDefault="005E1FD4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:rsidR="005E1FD4" w:rsidRPr="00E3749D" w:rsidRDefault="005E1FD4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E1FD4" w:rsidRPr="00CE77EA" w:rsidRDefault="005E1FD4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5E1FD4" w:rsidRPr="00E3749D" w:rsidRDefault="005E1FD4" w:rsidP="00646A5A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77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5E1FD4" w:rsidRPr="00CE77EA" w:rsidTr="00D7296D">
        <w:tc>
          <w:tcPr>
            <w:tcW w:w="196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D7322E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D7322E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CC771F" w:rsidRDefault="005E1FD4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:rsidR="005E1FD4" w:rsidRPr="00CC771F" w:rsidRDefault="005E1FD4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5E1FD4" w:rsidRPr="00CE77EA" w:rsidTr="0033194C">
        <w:tc>
          <w:tcPr>
            <w:tcW w:w="196" w:type="pct"/>
          </w:tcPr>
          <w:p w:rsidR="005E1FD4" w:rsidRPr="00CE77EA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045F16" w:rsidRDefault="005E1FD4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045F16" w:rsidRDefault="005E1FD4" w:rsidP="00F968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 funkcija    13</w:t>
            </w:r>
          </w:p>
        </w:tc>
        <w:tc>
          <w:tcPr>
            <w:tcW w:w="875" w:type="pct"/>
          </w:tcPr>
          <w:p w:rsidR="005E1FD4" w:rsidRPr="00CE79BC" w:rsidRDefault="005E1FD4" w:rsidP="00646A5A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77.500.000</w:t>
            </w:r>
          </w:p>
        </w:tc>
      </w:tr>
      <w:tr w:rsidR="005E1FD4" w:rsidRPr="00CE77EA" w:rsidTr="0033194C">
        <w:tc>
          <w:tcPr>
            <w:tcW w:w="196" w:type="pct"/>
          </w:tcPr>
          <w:p w:rsidR="005E1FD4" w:rsidRPr="00CE77EA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714A07" w:rsidRDefault="005E1FD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714A07" w:rsidRDefault="005E1FD4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:rsidR="005E1FD4" w:rsidRPr="009930CF" w:rsidRDefault="005E1FD4" w:rsidP="00D7296D">
            <w:pPr>
              <w:jc w:val="right"/>
            </w:pPr>
          </w:p>
        </w:tc>
      </w:tr>
      <w:tr w:rsidR="005E1FD4" w:rsidRPr="00CE77EA" w:rsidTr="0033194C">
        <w:tc>
          <w:tcPr>
            <w:tcW w:w="196" w:type="pct"/>
          </w:tcPr>
          <w:p w:rsidR="005E1FD4" w:rsidRPr="00CE77EA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E1FD4" w:rsidRPr="00CE77EA" w:rsidRDefault="005E1FD4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5E1FD4" w:rsidRPr="00E3749D" w:rsidRDefault="005E1FD4" w:rsidP="00646A5A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77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5E1FD4" w:rsidRPr="00CE77EA" w:rsidTr="0033194C">
        <w:tc>
          <w:tcPr>
            <w:tcW w:w="196" w:type="pct"/>
          </w:tcPr>
          <w:p w:rsidR="005E1FD4" w:rsidRPr="00CE77EA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F968DF" w:rsidRDefault="005E1FD4" w:rsidP="00F968D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F968DF" w:rsidRDefault="005E1FD4" w:rsidP="00F968DF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5" w:type="pct"/>
          </w:tcPr>
          <w:p w:rsidR="005E1FD4" w:rsidRDefault="005E1FD4" w:rsidP="00014137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5E1FD4" w:rsidRPr="00CE77EA" w:rsidTr="0033194C">
        <w:tc>
          <w:tcPr>
            <w:tcW w:w="196" w:type="pct"/>
          </w:tcPr>
          <w:p w:rsidR="005E1FD4" w:rsidRPr="00CE77EA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CE77EA" w:rsidRDefault="005E1FD4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E1FD4" w:rsidRPr="00CE77EA" w:rsidRDefault="005E1FD4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5E1FD4" w:rsidRDefault="005E1FD4" w:rsidP="00014137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5E1FD4" w:rsidRPr="00CE77EA" w:rsidTr="0033194C">
        <w:tc>
          <w:tcPr>
            <w:tcW w:w="196" w:type="pct"/>
          </w:tcPr>
          <w:p w:rsidR="005E1FD4" w:rsidRPr="00CE77EA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CE77EA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Default="005E1FD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045F16" w:rsidRDefault="005E1FD4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045F16" w:rsidRDefault="005E1FD4" w:rsidP="00F968D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875" w:type="pct"/>
          </w:tcPr>
          <w:p w:rsidR="005E1FD4" w:rsidRPr="00CE79BC" w:rsidRDefault="005E1FD4" w:rsidP="00646A5A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77.500.000</w:t>
            </w:r>
          </w:p>
        </w:tc>
      </w:tr>
      <w:tr w:rsidR="005E1FD4" w:rsidRPr="00B265A9" w:rsidTr="0033194C">
        <w:tc>
          <w:tcPr>
            <w:tcW w:w="196" w:type="pct"/>
          </w:tcPr>
          <w:p w:rsidR="005E1FD4" w:rsidRPr="00B265A9" w:rsidRDefault="005E1FD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B265A9" w:rsidRDefault="005E1FD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B265A9" w:rsidRDefault="005E1FD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B265A9" w:rsidRDefault="005E1FD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B265A9" w:rsidRDefault="005E1FD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DE58A5" w:rsidRDefault="005E1FD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DE58A5" w:rsidRDefault="005E1FD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E1FD4" w:rsidRPr="00DE58A5" w:rsidRDefault="005E1FD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5E1FD4" w:rsidRPr="00B265A9" w:rsidTr="0033194C">
        <w:tc>
          <w:tcPr>
            <w:tcW w:w="196" w:type="pct"/>
          </w:tcPr>
          <w:p w:rsidR="005E1FD4" w:rsidRPr="00B265A9" w:rsidRDefault="005E1FD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E1FD4" w:rsidRPr="00B265A9" w:rsidRDefault="005E1FD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E1FD4" w:rsidRPr="00B265A9" w:rsidRDefault="005E1FD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E1FD4" w:rsidRPr="00B265A9" w:rsidRDefault="005E1FD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E1FD4" w:rsidRPr="00B265A9" w:rsidRDefault="005E1FD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E1FD4" w:rsidRPr="00712291" w:rsidRDefault="005E1FD4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E1FD4" w:rsidRPr="00AC1944" w:rsidRDefault="005E1FD4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>Ukupno za glavu  3.1+3.2</w:t>
            </w:r>
          </w:p>
          <w:p w:rsidR="005E1FD4" w:rsidRPr="00AC1944" w:rsidRDefault="005E1FD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E1FD4" w:rsidRPr="00EB366C" w:rsidRDefault="005E1FD4" w:rsidP="00DF71F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EB366C">
              <w:rPr>
                <w:b/>
                <w:bCs/>
                <w:lang w:val="pl-PL"/>
              </w:rPr>
              <w:t>2.84</w:t>
            </w:r>
            <w:r>
              <w:rPr>
                <w:b/>
                <w:bCs/>
                <w:lang w:val="pl-PL"/>
              </w:rPr>
              <w:t>4</w:t>
            </w:r>
            <w:r w:rsidRPr="00EB366C">
              <w:rPr>
                <w:b/>
                <w:bCs/>
                <w:lang w:val="pl-PL"/>
              </w:rPr>
              <w:t>.100.000</w:t>
            </w:r>
          </w:p>
        </w:tc>
      </w:tr>
    </w:tbl>
    <w:p w:rsidR="00E173AE" w:rsidRPr="00B265A9" w:rsidRDefault="00E173AE" w:rsidP="005F05D6">
      <w:pPr>
        <w:rPr>
          <w:color w:val="C00000"/>
          <w:sz w:val="20"/>
          <w:szCs w:val="20"/>
          <w:lang w:val="pl-PL"/>
        </w:rPr>
      </w:pPr>
    </w:p>
    <w:p w:rsidR="003849B2" w:rsidRDefault="003849B2" w:rsidP="005F05D6">
      <w:pPr>
        <w:rPr>
          <w:color w:val="C00000"/>
          <w:sz w:val="20"/>
          <w:szCs w:val="20"/>
          <w:lang w:val="pl-PL"/>
        </w:rPr>
      </w:pPr>
    </w:p>
    <w:p w:rsidR="000C0A77" w:rsidRPr="00B265A9" w:rsidRDefault="000C0A77" w:rsidP="005F05D6">
      <w:pPr>
        <w:rPr>
          <w:color w:val="C00000"/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3E21B6" w:rsidRDefault="00F91C1E" w:rsidP="004455D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="00295B1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3E21B6">
              <w:rPr>
                <w:b/>
                <w:bCs/>
                <w:sz w:val="22"/>
                <w:szCs w:val="22"/>
              </w:rPr>
              <w:t xml:space="preserve">- </w:t>
            </w:r>
            <w:r w:rsidR="004455DF">
              <w:rPr>
                <w:b/>
                <w:bCs/>
                <w:sz w:val="22"/>
                <w:szCs w:val="22"/>
              </w:rPr>
              <w:t>06380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6930C6" w:rsidRDefault="003B5B3B" w:rsidP="006930C6">
            <w:pPr>
              <w:jc w:val="center"/>
              <w:rPr>
                <w:sz w:val="22"/>
                <w:szCs w:val="22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</w:t>
            </w:r>
            <w:r w:rsidR="006930C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F24F60" w:rsidRDefault="00676FF4" w:rsidP="00F24F60">
            <w:pPr>
              <w:jc w:val="right"/>
              <w:rPr>
                <w:b/>
              </w:rPr>
            </w:pPr>
            <w:r w:rsidRPr="00F24F60">
              <w:rPr>
                <w:b/>
              </w:rPr>
              <w:t>2</w:t>
            </w:r>
            <w:r w:rsidR="00F24F60" w:rsidRPr="00F24F60">
              <w:rPr>
                <w:b/>
              </w:rPr>
              <w:t>98</w:t>
            </w:r>
            <w:r w:rsidRPr="00F24F60">
              <w:rPr>
                <w:b/>
              </w:rPr>
              <w:t>.500.000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930C6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</w:t>
            </w:r>
            <w:r w:rsidR="006930C6">
              <w:rPr>
                <w:b/>
                <w:sz w:val="18"/>
                <w:szCs w:val="18"/>
              </w:rPr>
              <w:t>3</w:t>
            </w:r>
            <w:r w:rsidRPr="00727E93">
              <w:rPr>
                <w:b/>
                <w:sz w:val="18"/>
                <w:szCs w:val="18"/>
                <w:lang w:val="sr-Cyrl-CS"/>
              </w:rPr>
              <w:t>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="006930C6">
              <w:rPr>
                <w:b/>
                <w:bCs/>
                <w:sz w:val="22"/>
                <w:szCs w:val="22"/>
              </w:rPr>
              <w:t>Realizacija delatnosti osnovnog obrazovanja</w:t>
            </w:r>
          </w:p>
        </w:tc>
        <w:tc>
          <w:tcPr>
            <w:tcW w:w="982" w:type="pct"/>
          </w:tcPr>
          <w:p w:rsidR="003B5B3B" w:rsidRPr="00FC185E" w:rsidRDefault="00BC5FBD" w:rsidP="0053608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3608E">
              <w:rPr>
                <w:b/>
              </w:rPr>
              <w:t>62</w:t>
            </w:r>
            <w:r w:rsidR="003E3E5B">
              <w:rPr>
                <w:b/>
              </w:rPr>
              <w:t>.</w:t>
            </w:r>
            <w:r>
              <w:rPr>
                <w:b/>
              </w:rPr>
              <w:t>5</w:t>
            </w:r>
            <w:r w:rsidR="003E3E5B">
              <w:rPr>
                <w:b/>
              </w:rPr>
              <w:t>00.000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FC185E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2319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FC185E" w:rsidRDefault="0053608E" w:rsidP="00130D4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215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229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23198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FC185E" w:rsidRDefault="0053608E" w:rsidP="0020610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76FF4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F968DF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F968DF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F968DF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F968DF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676FF4" w:rsidRDefault="007B7809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F120F6" w:rsidRDefault="007B7809" w:rsidP="001F1904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 w:rsidR="001F1904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07" w:type="pct"/>
            <w:vAlign w:val="center"/>
          </w:tcPr>
          <w:p w:rsidR="007B7809" w:rsidRPr="001F1904" w:rsidRDefault="001F1904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F190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7B7809" w:rsidRPr="00F120F6" w:rsidRDefault="00F24F60" w:rsidP="00130D48">
            <w:pPr>
              <w:jc w:val="right"/>
            </w:pPr>
            <w:r>
              <w:t>210</w:t>
            </w:r>
            <w:r w:rsidR="001F1904">
              <w:t>.</w:t>
            </w:r>
            <w:r w:rsidR="00206108">
              <w:t>0</w:t>
            </w:r>
            <w:r w:rsidR="001F1904">
              <w:t>00.000</w:t>
            </w:r>
          </w:p>
        </w:tc>
      </w:tr>
      <w:tr w:rsidR="004B4551" w:rsidRPr="001E6C1C" w:rsidTr="00727E93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676FF4" w:rsidRDefault="004B455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120F6" w:rsidRDefault="004B4551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07" w:type="pct"/>
            <w:vAlign w:val="center"/>
          </w:tcPr>
          <w:p w:rsidR="004B4551" w:rsidRPr="00F120F6" w:rsidRDefault="004B4551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82" w:type="pct"/>
          </w:tcPr>
          <w:p w:rsidR="004B4551" w:rsidRDefault="00206108" w:rsidP="00351C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="001F190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1F1904">
              <w:rPr>
                <w:sz w:val="22"/>
                <w:szCs w:val="22"/>
                <w:lang w:val="pl-PL"/>
              </w:rPr>
              <w:t>00.000</w:t>
            </w:r>
          </w:p>
          <w:p w:rsidR="001F1904" w:rsidRPr="00F120F6" w:rsidRDefault="001F1904" w:rsidP="00351CAA">
            <w:pPr>
              <w:jc w:val="right"/>
            </w:pPr>
          </w:p>
        </w:tc>
      </w:tr>
      <w:tr w:rsidR="00351CAA" w:rsidRPr="001E6C1C" w:rsidTr="00727E93">
        <w:tc>
          <w:tcPr>
            <w:tcW w:w="196" w:type="pct"/>
          </w:tcPr>
          <w:p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51CAA" w:rsidRPr="00676FF4" w:rsidRDefault="00351CAA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51CAA" w:rsidRPr="00F120F6" w:rsidRDefault="00351CAA" w:rsidP="001346E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51CAA" w:rsidRPr="00F120F6" w:rsidRDefault="00351CAA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</w:tcPr>
          <w:p w:rsidR="00351CAA" w:rsidRPr="00F120F6" w:rsidRDefault="00351CAA" w:rsidP="00351CA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B4551" w:rsidRPr="001E6C1C" w:rsidTr="003B5B3B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676FF4" w:rsidRDefault="004B455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120F6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4B4551" w:rsidRPr="00F120F6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4B4551" w:rsidRPr="00F120F6" w:rsidRDefault="004B4551" w:rsidP="0053608E">
            <w:pPr>
              <w:jc w:val="right"/>
            </w:pPr>
            <w:r w:rsidRPr="00F120F6">
              <w:rPr>
                <w:b/>
              </w:rPr>
              <w:t>2</w:t>
            </w:r>
            <w:r w:rsidR="0053608E">
              <w:rPr>
                <w:b/>
              </w:rPr>
              <w:t>62</w:t>
            </w:r>
            <w:r w:rsidRPr="00F120F6">
              <w:rPr>
                <w:b/>
              </w:rPr>
              <w:t>.</w:t>
            </w:r>
            <w:r w:rsidR="00351CAA" w:rsidRPr="00F120F6">
              <w:rPr>
                <w:b/>
              </w:rPr>
              <w:t>5</w:t>
            </w:r>
            <w:r w:rsidRPr="00F120F6">
              <w:rPr>
                <w:b/>
              </w:rPr>
              <w:t>00.000</w:t>
            </w:r>
          </w:p>
        </w:tc>
      </w:tr>
      <w:tr w:rsidR="004B4551" w:rsidRPr="001E6C1C" w:rsidTr="00727E93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676FF4" w:rsidRDefault="004B455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F120F6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4B4551" w:rsidRPr="00F120F6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120F6">
              <w:rPr>
                <w:b/>
                <w:sz w:val="22"/>
                <w:szCs w:val="22"/>
                <w:lang w:val="pl-PL"/>
              </w:rPr>
              <w:t xml:space="preserve">Ukupno za glavu  3.3   </w:t>
            </w:r>
          </w:p>
          <w:p w:rsidR="004B4551" w:rsidRPr="00F120F6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4B4551" w:rsidRPr="00F120F6" w:rsidRDefault="004B4551" w:rsidP="0053608E">
            <w:pPr>
              <w:jc w:val="right"/>
              <w:rPr>
                <w:sz w:val="22"/>
                <w:szCs w:val="22"/>
                <w:lang w:val="pl-PL"/>
              </w:rPr>
            </w:pPr>
            <w:r w:rsidRPr="00F120F6">
              <w:rPr>
                <w:b/>
              </w:rPr>
              <w:t>2</w:t>
            </w:r>
            <w:r w:rsidR="0053608E">
              <w:rPr>
                <w:b/>
              </w:rPr>
              <w:t>62</w:t>
            </w:r>
            <w:r w:rsidRPr="00F120F6">
              <w:rPr>
                <w:b/>
              </w:rPr>
              <w:t>.</w:t>
            </w:r>
            <w:r w:rsidR="00676FF4" w:rsidRPr="00F120F6">
              <w:rPr>
                <w:b/>
              </w:rPr>
              <w:t>5</w:t>
            </w:r>
            <w:r w:rsidRPr="00F120F6">
              <w:rPr>
                <w:b/>
              </w:rPr>
              <w:t>00.000</w:t>
            </w:r>
          </w:p>
        </w:tc>
      </w:tr>
      <w:tr w:rsidR="004B4551" w:rsidRPr="001E6C1C" w:rsidTr="00727E93">
        <w:tc>
          <w:tcPr>
            <w:tcW w:w="196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 </w:t>
            </w:r>
            <w:r w:rsidR="00F24F60">
              <w:rPr>
                <w:b/>
                <w:sz w:val="20"/>
                <w:szCs w:val="20"/>
                <w:lang w:val="pl-PL"/>
              </w:rPr>
              <w:t>43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206108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3</w:t>
            </w:r>
            <w:r w:rsidR="00F24F60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206108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 w:rsidR="00712291">
              <w:rPr>
                <w:b/>
                <w:sz w:val="20"/>
                <w:szCs w:val="20"/>
                <w:lang w:val="pl-PL"/>
              </w:rPr>
              <w:t>1</w:t>
            </w:r>
            <w:r w:rsidR="00F24F60">
              <w:rPr>
                <w:b/>
                <w:sz w:val="20"/>
                <w:szCs w:val="20"/>
                <w:lang w:val="pl-PL"/>
              </w:rPr>
              <w:t>1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F24F60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lastRenderedPageBreak/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2061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="00F24F60">
              <w:rPr>
                <w:b/>
                <w:sz w:val="20"/>
                <w:szCs w:val="20"/>
                <w:lang w:val="pl-PL"/>
              </w:rPr>
              <w:t>7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712291">
              <w:rPr>
                <w:b/>
                <w:sz w:val="20"/>
                <w:szCs w:val="20"/>
                <w:lang w:val="pl-PL"/>
              </w:rPr>
              <w:t>0</w:t>
            </w:r>
            <w:r>
              <w:rPr>
                <w:b/>
                <w:sz w:val="20"/>
                <w:szCs w:val="20"/>
                <w:lang w:val="pl-PL"/>
              </w:rPr>
              <w:t>00</w:t>
            </w:r>
            <w:r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                                    </w:t>
            </w:r>
            <w:r w:rsidR="00712291">
              <w:rPr>
                <w:sz w:val="20"/>
                <w:szCs w:val="20"/>
                <w:lang w:val="pl-PL"/>
              </w:rPr>
              <w:t>1</w:t>
            </w:r>
            <w:r w:rsidR="00F24F60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 xml:space="preserve">.000.000                  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 w:rsidR="00F24F60">
              <w:rPr>
                <w:b/>
                <w:sz w:val="20"/>
                <w:szCs w:val="20"/>
                <w:lang w:val="pl-PL"/>
              </w:rPr>
              <w:t>23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000</w:t>
            </w:r>
            <w:r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4B455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F24F60">
              <w:rPr>
                <w:sz w:val="20"/>
                <w:szCs w:val="20"/>
                <w:lang w:val="pl-PL"/>
              </w:rPr>
              <w:t>22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                                   </w:t>
            </w:r>
            <w:r w:rsidR="00BC5FBD">
              <w:rPr>
                <w:sz w:val="20"/>
                <w:szCs w:val="20"/>
                <w:lang w:val="pl-PL"/>
              </w:rPr>
              <w:t xml:space="preserve">  </w:t>
            </w:r>
            <w:r w:rsidR="00F24F60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32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130D48">
              <w:rPr>
                <w:sz w:val="20"/>
                <w:szCs w:val="20"/>
                <w:lang w:val="pl-PL"/>
              </w:rPr>
              <w:t>2</w:t>
            </w:r>
            <w:r w:rsidR="00F24F60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BC5FBD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 xml:space="preserve">00.000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2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712291">
              <w:rPr>
                <w:sz w:val="20"/>
                <w:szCs w:val="20"/>
                <w:lang w:val="pl-PL"/>
              </w:rPr>
              <w:t>1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 xml:space="preserve">00.000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206108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                    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10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00.000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F24F60">
              <w:rPr>
                <w:sz w:val="20"/>
                <w:szCs w:val="20"/>
                <w:lang w:val="pl-PL"/>
              </w:rPr>
              <w:t xml:space="preserve"> 9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BC5FBD"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2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 </w:t>
            </w:r>
            <w:r w:rsidR="00206108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10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8.</w:t>
            </w:r>
            <w:r w:rsidR="00BC5FB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1.</w:t>
            </w:r>
            <w:r w:rsidR="00BC5FB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                                1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.000.000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</w:t>
            </w:r>
            <w:r w:rsidR="002061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4.000.000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8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.000.000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1.0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369B1">
              <w:rPr>
                <w:b/>
                <w:bCs/>
                <w:sz w:val="20"/>
                <w:szCs w:val="20"/>
                <w:lang w:val="pl-PL"/>
              </w:rPr>
              <w:t>00</w:t>
            </w:r>
            <w:r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D369B1">
              <w:rPr>
                <w:sz w:val="20"/>
                <w:szCs w:val="20"/>
                <w:lang w:val="pl-PL"/>
              </w:rPr>
              <w:t xml:space="preserve"> 4</w:t>
            </w:r>
            <w:r>
              <w:rPr>
                <w:sz w:val="20"/>
                <w:szCs w:val="20"/>
                <w:lang w:val="pl-PL"/>
              </w:rPr>
              <w:t>.</w:t>
            </w:r>
            <w:r w:rsidR="00D369B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>
              <w:rPr>
                <w:sz w:val="20"/>
                <w:szCs w:val="20"/>
                <w:lang w:val="pl-PL"/>
              </w:rPr>
              <w:t xml:space="preserve">            </w:t>
            </w:r>
            <w:r w:rsidR="00BC5FBD">
              <w:rPr>
                <w:sz w:val="20"/>
                <w:szCs w:val="20"/>
                <w:lang w:val="pl-PL"/>
              </w:rPr>
              <w:t xml:space="preserve">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1.0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>Avdo Međedović                                           1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1</w:t>
            </w:r>
            <w:r w:rsidR="00F24F60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                                      </w:t>
            </w:r>
            <w:r w:rsidR="00D369B1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 xml:space="preserve">.000.000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1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1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                                     </w:t>
            </w:r>
            <w:r w:rsidR="00F24F60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                                     </w:t>
            </w:r>
            <w:r w:rsidR="00D369B1">
              <w:rPr>
                <w:sz w:val="20"/>
                <w:szCs w:val="20"/>
                <w:lang w:val="pl-PL"/>
              </w:rPr>
              <w:t xml:space="preserve"> 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    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1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                                     </w:t>
            </w:r>
            <w:r w:rsidR="00F24F60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                                     </w:t>
            </w:r>
            <w:r w:rsidR="00BC5FBD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 xml:space="preserve">.000.000 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     1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                                   </w:t>
            </w:r>
            <w:r w:rsidR="00F24F60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:rsidR="004B4551" w:rsidRPr="00AF0031" w:rsidRDefault="004B4551" w:rsidP="0020610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4B4551" w:rsidRPr="001E6C1C" w:rsidRDefault="004B4551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de-DE"/>
        </w:rPr>
      </w:pPr>
    </w:p>
    <w:p w:rsidR="00D369B1" w:rsidRPr="00C1331F" w:rsidRDefault="00D369B1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654"/>
        <w:gridCol w:w="591"/>
        <w:gridCol w:w="730"/>
        <w:gridCol w:w="546"/>
        <w:gridCol w:w="835"/>
        <w:gridCol w:w="5199"/>
        <w:gridCol w:w="1824"/>
      </w:tblGrid>
      <w:tr w:rsidR="00D369B1" w:rsidRPr="00F3251B" w:rsidTr="00E03724">
        <w:trPr>
          <w:trHeight w:val="1475"/>
        </w:trPr>
        <w:tc>
          <w:tcPr>
            <w:tcW w:w="225" w:type="pct"/>
            <w:textDirection w:val="btLr"/>
          </w:tcPr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1" w:type="pct"/>
            <w:textDirection w:val="btLr"/>
          </w:tcPr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369B1" w:rsidRPr="00F3251B" w:rsidRDefault="00D369B1" w:rsidP="00E03724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369B1" w:rsidRPr="00F3251B" w:rsidRDefault="00D369B1" w:rsidP="00E03724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369B1" w:rsidRPr="00F3251B" w:rsidRDefault="00D369B1" w:rsidP="00E03724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369B1" w:rsidRPr="00F3251B" w:rsidRDefault="00D369B1" w:rsidP="00E03724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369B1" w:rsidRPr="00F3251B" w:rsidRDefault="00D369B1" w:rsidP="00E03724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930C0E" w:rsidRDefault="00D369B1" w:rsidP="00E03724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2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D369B1" w:rsidRPr="00AF003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175E86" w:rsidRDefault="00D369B1" w:rsidP="00E03724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:rsidR="00D369B1" w:rsidRPr="0053120A" w:rsidRDefault="00D369B1" w:rsidP="00E03724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D369B1" w:rsidRPr="00F3251B" w:rsidTr="00E03724">
        <w:tc>
          <w:tcPr>
            <w:tcW w:w="225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362B63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D369B1" w:rsidRPr="00362B63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D369B1" w:rsidRPr="00362B63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362B63" w:rsidRDefault="00D369B1" w:rsidP="00D369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362B63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>OSNOVNO</w:t>
            </w:r>
            <w:r w:rsidRPr="00362B63">
              <w:rPr>
                <w:b/>
                <w:bCs/>
                <w:sz w:val="22"/>
                <w:szCs w:val="22"/>
              </w:rPr>
              <w:t xml:space="preserve">  OBRAZOVANJE  I  VASPITANJE  </w:t>
            </w:r>
            <w:r>
              <w:rPr>
                <w:b/>
                <w:bCs/>
                <w:sz w:val="22"/>
                <w:szCs w:val="22"/>
              </w:rPr>
              <w:t>71229</w:t>
            </w:r>
          </w:p>
        </w:tc>
        <w:tc>
          <w:tcPr>
            <w:tcW w:w="839" w:type="pct"/>
          </w:tcPr>
          <w:p w:rsidR="00D369B1" w:rsidRPr="0053120A" w:rsidRDefault="00F24F60" w:rsidP="00676F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36</w:t>
            </w:r>
            <w:r w:rsidR="00D369B1" w:rsidRPr="0053120A">
              <w:rPr>
                <w:b/>
                <w:sz w:val="22"/>
                <w:szCs w:val="22"/>
                <w:lang w:val="pl-PL"/>
              </w:rPr>
              <w:t>.</w:t>
            </w:r>
            <w:r w:rsidR="00676FF4">
              <w:rPr>
                <w:b/>
                <w:sz w:val="22"/>
                <w:szCs w:val="22"/>
                <w:lang w:val="pl-PL"/>
              </w:rPr>
              <w:t>0</w:t>
            </w:r>
            <w:r w:rsidR="00D369B1" w:rsidRPr="0053120A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2828B3" w:rsidRDefault="00D369B1" w:rsidP="00C6036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2004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C60362" w:rsidRPr="00C60362">
              <w:rPr>
                <w:sz w:val="20"/>
                <w:szCs w:val="20"/>
                <w:lang w:val="pl-PL"/>
              </w:rPr>
              <w:t>5001</w:t>
            </w:r>
          </w:p>
        </w:tc>
        <w:tc>
          <w:tcPr>
            <w:tcW w:w="251" w:type="pct"/>
          </w:tcPr>
          <w:p w:rsidR="00D369B1" w:rsidRPr="002828B3" w:rsidRDefault="00D369B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369B1" w:rsidRPr="002828B3" w:rsidRDefault="00D369B1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2828B3" w:rsidRDefault="00D369B1" w:rsidP="00D369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 1 :  ZAMENA KOTLARNICA U OŠ VUK KARADŽIĆ I OŠ  MUR</w:t>
            </w:r>
          </w:p>
        </w:tc>
        <w:tc>
          <w:tcPr>
            <w:tcW w:w="839" w:type="pct"/>
            <w:vAlign w:val="center"/>
          </w:tcPr>
          <w:p w:rsidR="00D369B1" w:rsidRPr="0053120A" w:rsidRDefault="00F24F60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36</w:t>
            </w:r>
            <w:r w:rsidR="00D369B1" w:rsidRPr="0053120A">
              <w:rPr>
                <w:sz w:val="22"/>
                <w:szCs w:val="22"/>
                <w:lang w:val="pl-PL"/>
              </w:rPr>
              <w:t>.</w:t>
            </w:r>
            <w:r w:rsidR="00676FF4">
              <w:rPr>
                <w:sz w:val="22"/>
                <w:szCs w:val="22"/>
                <w:lang w:val="pl-PL"/>
              </w:rPr>
              <w:t>0</w:t>
            </w:r>
            <w:r w:rsidR="00D369B1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36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AF0031" w:rsidRDefault="00D369B1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39" w:type="pct"/>
            <w:vAlign w:val="center"/>
          </w:tcPr>
          <w:p w:rsidR="00D369B1" w:rsidRPr="0053120A" w:rsidRDefault="00D369B1" w:rsidP="00E03724">
            <w:pPr>
              <w:jc w:val="right"/>
              <w:rPr>
                <w:sz w:val="22"/>
                <w:szCs w:val="22"/>
              </w:rPr>
            </w:pP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0D43C6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2319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84" w:type="pct"/>
            <w:vAlign w:val="center"/>
          </w:tcPr>
          <w:p w:rsidR="00D369B1" w:rsidRPr="000D43C6" w:rsidRDefault="00D369B1" w:rsidP="00D369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392" w:type="pct"/>
            <w:vAlign w:val="center"/>
          </w:tcPr>
          <w:p w:rsidR="00D369B1" w:rsidRPr="0056501A" w:rsidRDefault="00D369B1" w:rsidP="00E037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de-DE"/>
              </w:rPr>
              <w:t xml:space="preserve">Kaspitalni </w:t>
            </w:r>
            <w:r w:rsidRPr="0056501A">
              <w:rPr>
                <w:bCs/>
                <w:sz w:val="22"/>
                <w:szCs w:val="22"/>
                <w:lang w:val="de-DE"/>
              </w:rPr>
              <w:t xml:space="preserve"> transferi ostalim nivoima vlasti</w:t>
            </w:r>
          </w:p>
        </w:tc>
        <w:tc>
          <w:tcPr>
            <w:tcW w:w="839" w:type="pct"/>
            <w:vAlign w:val="center"/>
          </w:tcPr>
          <w:p w:rsidR="00D369B1" w:rsidRPr="0053120A" w:rsidRDefault="00F24F60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36</w:t>
            </w:r>
            <w:r w:rsidR="00D369B1" w:rsidRPr="0053120A">
              <w:rPr>
                <w:sz w:val="22"/>
                <w:szCs w:val="22"/>
                <w:lang w:val="pl-PL"/>
              </w:rPr>
              <w:t>.</w:t>
            </w:r>
            <w:r w:rsidR="00676FF4">
              <w:rPr>
                <w:sz w:val="22"/>
                <w:szCs w:val="22"/>
                <w:lang w:val="pl-PL"/>
              </w:rPr>
              <w:t>0</w:t>
            </w:r>
            <w:r w:rsidR="00D369B1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0D43C6" w:rsidRDefault="00D369B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C60362">
              <w:rPr>
                <w:sz w:val="22"/>
                <w:szCs w:val="22"/>
                <w:lang w:val="pl-PL"/>
              </w:rPr>
              <w:t>500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D369B1" w:rsidRPr="0053120A" w:rsidRDefault="00D369B1" w:rsidP="00E03724">
            <w:pPr>
              <w:jc w:val="right"/>
              <w:rPr>
                <w:sz w:val="22"/>
                <w:szCs w:val="22"/>
              </w:rPr>
            </w:pP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D369B1" w:rsidRPr="004B455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92" w:type="pct"/>
            <w:vAlign w:val="center"/>
          </w:tcPr>
          <w:p w:rsidR="00D369B1" w:rsidRPr="004B4551" w:rsidRDefault="00D369B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39" w:type="pct"/>
            <w:vAlign w:val="center"/>
          </w:tcPr>
          <w:p w:rsidR="00D369B1" w:rsidRPr="0053120A" w:rsidRDefault="00F24F60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36</w:t>
            </w:r>
            <w:r w:rsidR="00D369B1" w:rsidRPr="0053120A">
              <w:rPr>
                <w:sz w:val="22"/>
                <w:szCs w:val="22"/>
                <w:lang w:val="pl-PL"/>
              </w:rPr>
              <w:t>.</w:t>
            </w:r>
            <w:r w:rsidR="00676FF4">
              <w:rPr>
                <w:sz w:val="22"/>
                <w:szCs w:val="22"/>
                <w:lang w:val="pl-PL"/>
              </w:rPr>
              <w:t>0</w:t>
            </w:r>
            <w:r w:rsidR="00D369B1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FB25B0" w:rsidRDefault="00D369B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839" w:type="pct"/>
            <w:vAlign w:val="center"/>
          </w:tcPr>
          <w:p w:rsidR="00D369B1" w:rsidRPr="0053120A" w:rsidRDefault="00D369B1" w:rsidP="00E03724">
            <w:pPr>
              <w:jc w:val="right"/>
              <w:rPr>
                <w:sz w:val="22"/>
                <w:szCs w:val="22"/>
              </w:rPr>
            </w:pPr>
          </w:p>
        </w:tc>
      </w:tr>
      <w:tr w:rsidR="00D369B1" w:rsidRPr="00F3251B" w:rsidTr="00E03724">
        <w:tc>
          <w:tcPr>
            <w:tcW w:w="225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0D43C6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D369B1" w:rsidRPr="004B4551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92" w:type="pct"/>
            <w:vAlign w:val="center"/>
          </w:tcPr>
          <w:p w:rsidR="00D369B1" w:rsidRPr="004B4551" w:rsidRDefault="00D369B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39" w:type="pct"/>
            <w:vAlign w:val="center"/>
          </w:tcPr>
          <w:p w:rsidR="00D369B1" w:rsidRPr="0053120A" w:rsidRDefault="00F24F60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36</w:t>
            </w:r>
            <w:r w:rsidR="00D369B1" w:rsidRPr="0053120A">
              <w:rPr>
                <w:sz w:val="22"/>
                <w:szCs w:val="22"/>
                <w:lang w:val="pl-PL"/>
              </w:rPr>
              <w:t>.</w:t>
            </w:r>
            <w:r w:rsidR="00676FF4">
              <w:rPr>
                <w:sz w:val="22"/>
                <w:szCs w:val="22"/>
                <w:lang w:val="pl-PL"/>
              </w:rPr>
              <w:t>0</w:t>
            </w:r>
            <w:r w:rsidR="00D369B1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369B1" w:rsidRPr="00F3251B" w:rsidTr="00E03724">
        <w:tc>
          <w:tcPr>
            <w:tcW w:w="225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D369B1" w:rsidRPr="00F3251B" w:rsidRDefault="00D369B1" w:rsidP="00E0372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369B1" w:rsidRPr="00F3251B" w:rsidRDefault="00D369B1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D369B1" w:rsidRPr="00F3251B" w:rsidRDefault="00D369B1" w:rsidP="00E03724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295B1B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295B1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</w:t>
            </w:r>
            <w:r w:rsidR="00295B1B">
              <w:rPr>
                <w:b/>
                <w:bCs/>
                <w:sz w:val="22"/>
                <w:szCs w:val="22"/>
              </w:rPr>
              <w:t>1229</w:t>
            </w:r>
          </w:p>
        </w:tc>
        <w:tc>
          <w:tcPr>
            <w:tcW w:w="894" w:type="pct"/>
          </w:tcPr>
          <w:p w:rsidR="005B2A70" w:rsidRPr="006D03A2" w:rsidRDefault="005B2A70" w:rsidP="00E03724">
            <w:pPr>
              <w:jc w:val="right"/>
            </w:pP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Pr="00107BF3" w:rsidRDefault="00676FF4" w:rsidP="0033225E">
            <w:pPr>
              <w:jc w:val="right"/>
              <w:rPr>
                <w:b/>
              </w:rPr>
            </w:pPr>
            <w:r w:rsidRPr="00107BF3">
              <w:rPr>
                <w:b/>
              </w:rPr>
              <w:t>1</w:t>
            </w:r>
            <w:r w:rsidR="009A5474">
              <w:rPr>
                <w:b/>
              </w:rPr>
              <w:t>4</w:t>
            </w:r>
            <w:r w:rsidR="0033225E">
              <w:rPr>
                <w:b/>
              </w:rPr>
              <w:t>8</w:t>
            </w:r>
            <w:r w:rsidRPr="00107BF3">
              <w:rPr>
                <w:b/>
              </w:rPr>
              <w:t>.</w:t>
            </w:r>
            <w:r w:rsidR="009A5474">
              <w:rPr>
                <w:b/>
              </w:rPr>
              <w:t>4</w:t>
            </w:r>
            <w:r w:rsidRPr="00107BF3">
              <w:rPr>
                <w:b/>
              </w:rPr>
              <w:t>00.000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B26784" w:rsidRDefault="005B2A70" w:rsidP="006930C6">
            <w:pPr>
              <w:jc w:val="center"/>
              <w:rPr>
                <w:sz w:val="20"/>
                <w:szCs w:val="20"/>
                <w:lang w:val="pl-PL"/>
              </w:rPr>
            </w:pPr>
            <w:r w:rsidRPr="00B26784">
              <w:rPr>
                <w:sz w:val="20"/>
                <w:szCs w:val="20"/>
                <w:lang w:val="pl-PL"/>
              </w:rPr>
              <w:t>200</w:t>
            </w:r>
            <w:r w:rsidR="006930C6">
              <w:rPr>
                <w:sz w:val="20"/>
                <w:szCs w:val="20"/>
                <w:lang w:val="pl-PL"/>
              </w:rPr>
              <w:t>4</w:t>
            </w:r>
            <w:r w:rsidRPr="00B26784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59" w:type="pct"/>
          </w:tcPr>
          <w:p w:rsidR="005B2A70" w:rsidRPr="00B26784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B26784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B26784" w:rsidRDefault="005B2A70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B26784">
              <w:rPr>
                <w:b/>
                <w:bCs/>
                <w:sz w:val="20"/>
                <w:szCs w:val="20"/>
              </w:rPr>
              <w:t xml:space="preserve">Programska aktivnost 0001 – </w:t>
            </w:r>
            <w:r w:rsidR="006930C6">
              <w:rPr>
                <w:b/>
                <w:bCs/>
                <w:sz w:val="20"/>
                <w:szCs w:val="20"/>
              </w:rPr>
              <w:t>Realizacija delatnosti srednjeg obrazovanja</w:t>
            </w:r>
          </w:p>
        </w:tc>
        <w:tc>
          <w:tcPr>
            <w:tcW w:w="894" w:type="pct"/>
          </w:tcPr>
          <w:p w:rsidR="005B2A70" w:rsidRPr="00B26784" w:rsidRDefault="00E03724" w:rsidP="00F24F60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13</w:t>
            </w:r>
            <w:r w:rsidR="006D03A2" w:rsidRPr="00B26784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6D03A2" w:rsidRPr="00B26784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2319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F24F60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="005B2A70">
              <w:rPr>
                <w:sz w:val="22"/>
                <w:szCs w:val="22"/>
              </w:rPr>
              <w:t>.</w:t>
            </w:r>
            <w:r w:rsidR="00E03724">
              <w:rPr>
                <w:sz w:val="22"/>
                <w:szCs w:val="22"/>
              </w:rPr>
              <w:t>0</w:t>
            </w:r>
            <w:r w:rsidR="0039685A"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23198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D00B81" w:rsidP="00F24F6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7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5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1346E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1346E6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1346E6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1346E6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F120F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F120F6" w:rsidRDefault="001346E6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 w:rsidR="00992D4E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73" w:type="pct"/>
            <w:vAlign w:val="center"/>
          </w:tcPr>
          <w:p w:rsidR="001346E6" w:rsidRPr="00F120F6" w:rsidRDefault="00992D4E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1346E6" w:rsidRPr="00F120F6" w:rsidRDefault="00F24F60" w:rsidP="001346E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33</w:t>
            </w:r>
            <w:r w:rsidR="00992D4E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F120F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F120F6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73" w:type="pct"/>
            <w:vAlign w:val="center"/>
          </w:tcPr>
          <w:p w:rsidR="001346E6" w:rsidRPr="00F120F6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1346E6" w:rsidRPr="00F120F6" w:rsidRDefault="00D00B81" w:rsidP="00F120F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  <w:r w:rsidR="001F190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F120F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F120F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F120F6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F120F6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F120F6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F120F6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F120F6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F120F6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F120F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F120F6" w:rsidRDefault="001346E6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 w:rsidR="00992D4E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73" w:type="pct"/>
            <w:vAlign w:val="center"/>
          </w:tcPr>
          <w:p w:rsidR="001346E6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1346E6" w:rsidRPr="00F120F6" w:rsidRDefault="00F24F60" w:rsidP="001346E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33</w:t>
            </w:r>
            <w:r w:rsidR="00992D4E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1346E6" w:rsidRPr="00AF0031" w:rsidTr="00A91C11">
        <w:tc>
          <w:tcPr>
            <w:tcW w:w="196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346E6" w:rsidRPr="00F120F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1346E6" w:rsidRPr="00F120F6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73" w:type="pct"/>
            <w:vAlign w:val="center"/>
          </w:tcPr>
          <w:p w:rsidR="001346E6" w:rsidRPr="00F120F6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:rsidR="001346E6" w:rsidRPr="00F120F6" w:rsidRDefault="00D00B81" w:rsidP="00F120F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  <w:r w:rsidR="00992D4E">
              <w:rPr>
                <w:sz w:val="22"/>
                <w:szCs w:val="22"/>
                <w:lang w:val="pl-PL"/>
              </w:rPr>
              <w:t>.000.0000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F120F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F120F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F120F6" w:rsidRDefault="005B2A6D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120F6">
              <w:rPr>
                <w:b/>
                <w:sz w:val="22"/>
                <w:szCs w:val="22"/>
                <w:lang w:val="pl-PL"/>
              </w:rPr>
              <w:t>Ukupno za glavu  3.</w:t>
            </w:r>
            <w:r w:rsidR="00117DFB" w:rsidRPr="00F120F6">
              <w:rPr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894" w:type="pct"/>
            <w:vAlign w:val="center"/>
          </w:tcPr>
          <w:p w:rsidR="005B2A6D" w:rsidRPr="00F120F6" w:rsidRDefault="00D00B81" w:rsidP="00F120F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101</w:t>
            </w:r>
            <w:r w:rsidR="00992D4E">
              <w:rPr>
                <w:b/>
                <w:bCs/>
                <w:sz w:val="22"/>
                <w:szCs w:val="22"/>
                <w:lang w:val="pl-PL"/>
              </w:rPr>
              <w:t>.500.000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 xml:space="preserve">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39685A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</w:t>
            </w:r>
            <w:r w:rsidR="00F440F9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 w:rsidR="00D00B81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6</w:t>
            </w:r>
            <w:r>
              <w:rPr>
                <w:sz w:val="22"/>
                <w:szCs w:val="22"/>
                <w:lang w:val="pl-PL"/>
              </w:rPr>
              <w:t>.</w:t>
            </w:r>
            <w:r w:rsidR="00E03724">
              <w:rPr>
                <w:sz w:val="22"/>
                <w:szCs w:val="22"/>
                <w:lang w:val="pl-PL"/>
              </w:rPr>
              <w:t>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D00B81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E03724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</w:t>
            </w:r>
            <w:r w:rsidR="00674229">
              <w:rPr>
                <w:sz w:val="22"/>
                <w:szCs w:val="22"/>
                <w:lang w:val="pl-PL"/>
              </w:rPr>
              <w:t xml:space="preserve">  </w:t>
            </w:r>
            <w:r w:rsidR="00F440F9"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3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674229">
              <w:rPr>
                <w:sz w:val="22"/>
                <w:szCs w:val="22"/>
                <w:lang w:val="pl-PL"/>
              </w:rPr>
              <w:t xml:space="preserve">  </w:t>
            </w:r>
            <w:r w:rsidR="00F440F9">
              <w:rPr>
                <w:sz w:val="22"/>
                <w:szCs w:val="22"/>
                <w:lang w:val="pl-PL"/>
              </w:rPr>
              <w:t>3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E03724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30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03724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E03724">
              <w:rPr>
                <w:sz w:val="22"/>
                <w:szCs w:val="22"/>
                <w:lang w:val="pl-PL"/>
              </w:rPr>
              <w:t xml:space="preserve"> 2</w:t>
            </w:r>
            <w:r w:rsidR="00F24F60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E03724">
              <w:rPr>
                <w:sz w:val="22"/>
                <w:szCs w:val="22"/>
                <w:lang w:val="pl-PL"/>
              </w:rPr>
              <w:t>3</w:t>
            </w:r>
            <w:r w:rsidR="00336D61">
              <w:rPr>
                <w:sz w:val="22"/>
                <w:szCs w:val="22"/>
                <w:lang w:val="pl-PL"/>
              </w:rPr>
              <w:t>.</w:t>
            </w:r>
            <w:r w:rsidR="00E03724">
              <w:rPr>
                <w:sz w:val="22"/>
                <w:szCs w:val="22"/>
                <w:lang w:val="pl-PL"/>
              </w:rPr>
              <w:t>5</w:t>
            </w:r>
            <w:r w:rsidR="00336D61">
              <w:rPr>
                <w:sz w:val="22"/>
                <w:szCs w:val="22"/>
                <w:lang w:val="pl-PL"/>
              </w:rPr>
              <w:t>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20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 w:rsidR="00F440F9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F440F9"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8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F440F9">
              <w:rPr>
                <w:sz w:val="22"/>
                <w:szCs w:val="22"/>
                <w:lang w:val="pl-PL"/>
              </w:rPr>
              <w:t xml:space="preserve">        </w:t>
            </w:r>
            <w:r w:rsidR="009A3063"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F24F60">
              <w:rPr>
                <w:sz w:val="22"/>
                <w:szCs w:val="22"/>
                <w:lang w:val="pl-PL"/>
              </w:rPr>
              <w:t>2</w:t>
            </w:r>
            <w:r w:rsidR="00F440F9">
              <w:rPr>
                <w:sz w:val="22"/>
                <w:szCs w:val="22"/>
                <w:lang w:val="pl-PL"/>
              </w:rPr>
              <w:t>.00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AF6B7F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F6B7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  <w:r w:rsidR="00AF6B7F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AF6B7F">
              <w:rPr>
                <w:sz w:val="22"/>
                <w:szCs w:val="22"/>
                <w:lang w:val="pl-PL"/>
              </w:rPr>
              <w:t>8.0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="00AF6B7F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 </w:t>
            </w:r>
            <w:r w:rsidR="00F966C5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F24F60" w:rsidRDefault="00F24F60" w:rsidP="005F05D6">
      <w:pPr>
        <w:rPr>
          <w:sz w:val="20"/>
          <w:szCs w:val="20"/>
          <w:lang w:val="hr-HR"/>
        </w:rPr>
      </w:pPr>
    </w:p>
    <w:p w:rsidR="00F24F60" w:rsidRDefault="00F24F60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654"/>
        <w:gridCol w:w="591"/>
        <w:gridCol w:w="730"/>
        <w:gridCol w:w="546"/>
        <w:gridCol w:w="835"/>
        <w:gridCol w:w="5199"/>
        <w:gridCol w:w="1824"/>
      </w:tblGrid>
      <w:tr w:rsidR="00F24F60" w:rsidRPr="00F3251B" w:rsidTr="00F24F60">
        <w:trPr>
          <w:trHeight w:val="1475"/>
        </w:trPr>
        <w:tc>
          <w:tcPr>
            <w:tcW w:w="225" w:type="pct"/>
            <w:textDirection w:val="btLr"/>
          </w:tcPr>
          <w:p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1" w:type="pct"/>
            <w:textDirection w:val="btLr"/>
          </w:tcPr>
          <w:p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F24F60" w:rsidRPr="00F3251B" w:rsidRDefault="00F24F60" w:rsidP="00F24F60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F24F60" w:rsidRPr="00F3251B" w:rsidRDefault="00F24F60" w:rsidP="00F24F60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24F60" w:rsidRPr="00F3251B" w:rsidRDefault="00F24F60" w:rsidP="00F24F60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24F60" w:rsidRPr="00F3251B" w:rsidRDefault="00F24F60" w:rsidP="00F24F60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24F60" w:rsidRPr="00F3251B" w:rsidTr="00F24F60">
        <w:tc>
          <w:tcPr>
            <w:tcW w:w="225" w:type="pct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24F60" w:rsidRPr="00F3251B" w:rsidTr="00F24F60">
        <w:tc>
          <w:tcPr>
            <w:tcW w:w="225" w:type="pct"/>
          </w:tcPr>
          <w:p w:rsidR="00F24F60" w:rsidRPr="00930C0E" w:rsidRDefault="00F24F60" w:rsidP="00F24F60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2" w:type="pct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F24F60" w:rsidRPr="00175E86" w:rsidRDefault="00F24F60" w:rsidP="00F24F60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:rsidR="00F24F60" w:rsidRPr="0053120A" w:rsidRDefault="00F24F60" w:rsidP="00F24F60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F24F60" w:rsidRPr="00F3251B" w:rsidTr="00F24F60">
        <w:tc>
          <w:tcPr>
            <w:tcW w:w="225" w:type="pct"/>
          </w:tcPr>
          <w:p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24F60" w:rsidRPr="00362B63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24F60" w:rsidRPr="00362B63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F24F60" w:rsidRPr="00362B63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F24F60" w:rsidRPr="00362B63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39" w:type="pct"/>
          </w:tcPr>
          <w:p w:rsidR="00F24F60" w:rsidRPr="0053120A" w:rsidRDefault="00107BF3" w:rsidP="00107BF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18</w:t>
            </w:r>
            <w:r w:rsidR="00F24F60" w:rsidRPr="0053120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  <w:r w:rsidR="00F24F60" w:rsidRPr="0053120A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:rsidTr="00F24F60">
        <w:tc>
          <w:tcPr>
            <w:tcW w:w="225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24F60" w:rsidRPr="002828B3" w:rsidRDefault="00F24F60" w:rsidP="00107BF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2004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107BF3">
              <w:rPr>
                <w:sz w:val="20"/>
                <w:szCs w:val="20"/>
                <w:lang w:val="pl-PL"/>
              </w:rPr>
              <w:t>7</w:t>
            </w:r>
            <w:r w:rsidRPr="00C60362">
              <w:rPr>
                <w:sz w:val="20"/>
                <w:szCs w:val="20"/>
                <w:lang w:val="pl-PL"/>
              </w:rPr>
              <w:t>001</w:t>
            </w:r>
          </w:p>
        </w:tc>
        <w:tc>
          <w:tcPr>
            <w:tcW w:w="251" w:type="pct"/>
          </w:tcPr>
          <w:p w:rsidR="00F24F60" w:rsidRPr="002828B3" w:rsidRDefault="00F24F60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F24F60" w:rsidRPr="002828B3" w:rsidRDefault="00F24F60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F24F60" w:rsidRPr="002828B3" w:rsidRDefault="00F24F60" w:rsidP="00F24F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 1 :  REKONSTRUKCIJA KOTLARNICE U GIMNAZIJI</w:t>
            </w:r>
          </w:p>
        </w:tc>
        <w:tc>
          <w:tcPr>
            <w:tcW w:w="839" w:type="pct"/>
            <w:vAlign w:val="center"/>
          </w:tcPr>
          <w:p w:rsidR="00F24F60" w:rsidRPr="0053120A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F24F60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24F60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:rsidTr="00F24F60">
        <w:tc>
          <w:tcPr>
            <w:tcW w:w="225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36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F24F60" w:rsidRPr="00AF0031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39" w:type="pct"/>
            <w:vAlign w:val="center"/>
          </w:tcPr>
          <w:p w:rsidR="00F24F60" w:rsidRPr="0053120A" w:rsidRDefault="00F24F60" w:rsidP="00F24F60">
            <w:pPr>
              <w:jc w:val="right"/>
              <w:rPr>
                <w:sz w:val="22"/>
                <w:szCs w:val="22"/>
              </w:rPr>
            </w:pPr>
          </w:p>
        </w:tc>
      </w:tr>
      <w:tr w:rsidR="00F24F60" w:rsidRPr="00F3251B" w:rsidTr="00F24F60">
        <w:tc>
          <w:tcPr>
            <w:tcW w:w="225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24F60" w:rsidRPr="000D43C6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23198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84" w:type="pct"/>
            <w:vAlign w:val="center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392" w:type="pct"/>
            <w:vAlign w:val="center"/>
          </w:tcPr>
          <w:p w:rsidR="00F24F60" w:rsidRPr="0056501A" w:rsidRDefault="00F24F60" w:rsidP="00F24F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de-DE"/>
              </w:rPr>
              <w:t xml:space="preserve">Kaspitalni </w:t>
            </w:r>
            <w:r w:rsidRPr="0056501A">
              <w:rPr>
                <w:bCs/>
                <w:sz w:val="22"/>
                <w:szCs w:val="22"/>
                <w:lang w:val="de-DE"/>
              </w:rPr>
              <w:t xml:space="preserve"> transferi ostalim nivoima vlasti</w:t>
            </w:r>
          </w:p>
        </w:tc>
        <w:tc>
          <w:tcPr>
            <w:tcW w:w="839" w:type="pct"/>
            <w:vAlign w:val="center"/>
          </w:tcPr>
          <w:p w:rsidR="00F24F60" w:rsidRPr="0053120A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F24F60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24F60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:rsidTr="00F24F60">
        <w:tc>
          <w:tcPr>
            <w:tcW w:w="225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F24F60" w:rsidRPr="000D43C6" w:rsidRDefault="00F24F60" w:rsidP="00107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107BF3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001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F24F60" w:rsidRPr="0053120A" w:rsidRDefault="00F24F60" w:rsidP="00F24F60">
            <w:pPr>
              <w:jc w:val="right"/>
              <w:rPr>
                <w:sz w:val="22"/>
                <w:szCs w:val="22"/>
              </w:rPr>
            </w:pPr>
          </w:p>
        </w:tc>
      </w:tr>
      <w:tr w:rsidR="00F24F60" w:rsidRPr="00F3251B" w:rsidTr="00F24F60">
        <w:tc>
          <w:tcPr>
            <w:tcW w:w="225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F24F60" w:rsidRPr="004B455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92" w:type="pct"/>
            <w:vAlign w:val="center"/>
          </w:tcPr>
          <w:p w:rsidR="00F24F60" w:rsidRPr="004B4551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39" w:type="pct"/>
            <w:vAlign w:val="center"/>
          </w:tcPr>
          <w:p w:rsidR="00F24F60" w:rsidRPr="0053120A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F24F60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24F60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:rsidTr="00F24F60">
        <w:tc>
          <w:tcPr>
            <w:tcW w:w="225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F24F60" w:rsidRPr="00FB25B0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839" w:type="pct"/>
            <w:vAlign w:val="center"/>
          </w:tcPr>
          <w:p w:rsidR="00F24F60" w:rsidRPr="0053120A" w:rsidRDefault="00F24F60" w:rsidP="00F24F60">
            <w:pPr>
              <w:jc w:val="right"/>
              <w:rPr>
                <w:sz w:val="22"/>
                <w:szCs w:val="22"/>
              </w:rPr>
            </w:pPr>
          </w:p>
        </w:tc>
      </w:tr>
      <w:tr w:rsidR="00F24F60" w:rsidRPr="00F3251B" w:rsidTr="00F24F60">
        <w:tc>
          <w:tcPr>
            <w:tcW w:w="225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F24F60" w:rsidRPr="004B455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92" w:type="pct"/>
            <w:vAlign w:val="center"/>
          </w:tcPr>
          <w:p w:rsidR="00F24F60" w:rsidRPr="004B4551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39" w:type="pct"/>
            <w:vAlign w:val="center"/>
          </w:tcPr>
          <w:p w:rsidR="00F24F60" w:rsidRPr="0053120A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F24F60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24F60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:rsidTr="00F24F60">
        <w:tc>
          <w:tcPr>
            <w:tcW w:w="225" w:type="pct"/>
          </w:tcPr>
          <w:p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F24F60" w:rsidRPr="00F3251B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F24F60" w:rsidRPr="00F3251B" w:rsidRDefault="00F24F60" w:rsidP="00F24F6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1346E6" w:rsidRDefault="001346E6" w:rsidP="005F05D6">
      <w:pPr>
        <w:rPr>
          <w:sz w:val="20"/>
          <w:szCs w:val="20"/>
          <w:lang w:val="hr-HR"/>
        </w:rPr>
      </w:pPr>
    </w:p>
    <w:p w:rsidR="00824957" w:rsidRDefault="00824957" w:rsidP="005F05D6">
      <w:pPr>
        <w:rPr>
          <w:sz w:val="20"/>
          <w:szCs w:val="20"/>
          <w:lang w:val="hr-HR"/>
        </w:rPr>
      </w:pPr>
    </w:p>
    <w:p w:rsidR="00F24F60" w:rsidRDefault="00F24F60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574"/>
        <w:gridCol w:w="559"/>
        <w:gridCol w:w="735"/>
        <w:gridCol w:w="546"/>
        <w:gridCol w:w="822"/>
        <w:gridCol w:w="5154"/>
        <w:gridCol w:w="1885"/>
      </w:tblGrid>
      <w:tr w:rsidR="00DD07EA" w:rsidRPr="000B3C1D" w:rsidTr="0056501A">
        <w:trPr>
          <w:cantSplit/>
          <w:trHeight w:val="1475"/>
        </w:trPr>
        <w:tc>
          <w:tcPr>
            <w:tcW w:w="273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4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7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1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7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56501A"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1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56501A">
        <w:tc>
          <w:tcPr>
            <w:tcW w:w="273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4" w:type="pct"/>
          </w:tcPr>
          <w:p w:rsidR="00DD07EA" w:rsidRPr="000B3C1D" w:rsidRDefault="00024B49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7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  <w:r w:rsidR="00024B49">
              <w:rPr>
                <w:b/>
                <w:sz w:val="22"/>
                <w:szCs w:val="22"/>
                <w:lang w:val="pl-PL"/>
              </w:rPr>
              <w:t xml:space="preserve"> 80983</w:t>
            </w:r>
          </w:p>
        </w:tc>
        <w:tc>
          <w:tcPr>
            <w:tcW w:w="867" w:type="pct"/>
          </w:tcPr>
          <w:p w:rsidR="00DD07EA" w:rsidRPr="0048110B" w:rsidRDefault="00967C6E" w:rsidP="0033225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33225E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BA1955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07BF3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BA1955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E930ED"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362B63" w:rsidRDefault="00063FD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7" w:type="pct"/>
          </w:tcPr>
          <w:p w:rsidR="00063FD0" w:rsidRPr="0048110B" w:rsidRDefault="00967C6E" w:rsidP="0033225E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33225E">
              <w:rPr>
                <w:bCs/>
                <w:sz w:val="22"/>
                <w:szCs w:val="22"/>
                <w:lang w:val="pl-PL"/>
              </w:rPr>
              <w:t>6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107BF3">
              <w:rPr>
                <w:bCs/>
                <w:sz w:val="22"/>
                <w:szCs w:val="22"/>
                <w:lang w:val="pl-PL"/>
              </w:rPr>
              <w:t>4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362B63" w:rsidRDefault="00063FD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  <w:r w:rsidRPr="00362B63">
              <w:rPr>
                <w:sz w:val="22"/>
                <w:szCs w:val="22"/>
                <w:lang w:val="pl-PL"/>
              </w:rPr>
              <w:t>-00</w:t>
            </w:r>
            <w:r w:rsidR="006930C6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51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362B63" w:rsidRDefault="00063FD0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</w:t>
            </w:r>
            <w:r w:rsidR="006930C6">
              <w:rPr>
                <w:b/>
                <w:bCs/>
                <w:sz w:val="20"/>
                <w:szCs w:val="20"/>
              </w:rPr>
              <w:t>12</w:t>
            </w:r>
            <w:r w:rsidRPr="00362B63">
              <w:rPr>
                <w:b/>
                <w:bCs/>
                <w:sz w:val="20"/>
                <w:szCs w:val="20"/>
              </w:rPr>
              <w:t xml:space="preserve"> – Funkcionisanje </w:t>
            </w:r>
            <w:r w:rsidR="006930C6">
              <w:rPr>
                <w:b/>
                <w:bCs/>
                <w:sz w:val="20"/>
                <w:szCs w:val="20"/>
              </w:rPr>
              <w:t>ustanova za stručno usavršavanje zaposlenih</w:t>
            </w:r>
          </w:p>
        </w:tc>
        <w:tc>
          <w:tcPr>
            <w:tcW w:w="867" w:type="pct"/>
          </w:tcPr>
          <w:p w:rsidR="00063FD0" w:rsidRPr="0048110B" w:rsidRDefault="00967C6E" w:rsidP="0033225E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33225E">
              <w:rPr>
                <w:bCs/>
                <w:sz w:val="22"/>
                <w:szCs w:val="22"/>
                <w:lang w:val="pl-PL"/>
              </w:rPr>
              <w:t>6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107BF3">
              <w:rPr>
                <w:bCs/>
                <w:sz w:val="22"/>
                <w:szCs w:val="22"/>
                <w:lang w:val="pl-PL"/>
              </w:rPr>
              <w:t>4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7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6141A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1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7" w:type="pct"/>
          </w:tcPr>
          <w:p w:rsidR="00063FD0" w:rsidRPr="000B3C1D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C0E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1230D">
              <w:rPr>
                <w:sz w:val="22"/>
                <w:szCs w:val="22"/>
              </w:rPr>
              <w:t>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6141A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1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7" w:type="pct"/>
          </w:tcPr>
          <w:p w:rsidR="00063FD0" w:rsidRPr="000B3C1D" w:rsidRDefault="00107BF3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7" w:type="pct"/>
          </w:tcPr>
          <w:p w:rsidR="00F56AF5" w:rsidRDefault="00676FF4" w:rsidP="00E037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7" w:type="pct"/>
          </w:tcPr>
          <w:p w:rsidR="00F56AF5" w:rsidRDefault="00117DFB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7BF3">
              <w:rPr>
                <w:sz w:val="22"/>
                <w:szCs w:val="22"/>
              </w:rPr>
              <w:t>5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117DFB" w:rsidRPr="000B3C1D" w:rsidTr="0056501A">
        <w:tc>
          <w:tcPr>
            <w:tcW w:w="273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6141A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2319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8" w:type="pct"/>
          </w:tcPr>
          <w:p w:rsidR="00117DFB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71" w:type="pct"/>
            <w:vAlign w:val="center"/>
          </w:tcPr>
          <w:p w:rsidR="00117DFB" w:rsidRDefault="00117DFB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67" w:type="pct"/>
          </w:tcPr>
          <w:p w:rsidR="00117DFB" w:rsidRDefault="00107BF3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17DFB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23198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7" w:type="pct"/>
          </w:tcPr>
          <w:p w:rsidR="00F56AF5" w:rsidRPr="000B3C1D" w:rsidRDefault="00107BF3" w:rsidP="008F79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2319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7" w:type="pct"/>
          </w:tcPr>
          <w:p w:rsidR="00F56AF5" w:rsidRPr="000B3C1D" w:rsidRDefault="00107BF3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6AF5">
              <w:rPr>
                <w:sz w:val="22"/>
                <w:szCs w:val="22"/>
              </w:rPr>
              <w:t>00.000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2319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7" w:type="pct"/>
          </w:tcPr>
          <w:p w:rsidR="00F56AF5" w:rsidRDefault="0033225E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56AF5">
              <w:rPr>
                <w:sz w:val="22"/>
                <w:szCs w:val="22"/>
              </w:rPr>
              <w:t>.</w:t>
            </w:r>
            <w:r w:rsidR="00107BF3">
              <w:rPr>
                <w:sz w:val="22"/>
                <w:szCs w:val="22"/>
              </w:rPr>
              <w:t>50</w:t>
            </w:r>
            <w:r w:rsidR="00967C6E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23198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7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23198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1" w:type="pct"/>
            <w:vAlign w:val="center"/>
          </w:tcPr>
          <w:p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7" w:type="pct"/>
          </w:tcPr>
          <w:p w:rsidR="00F56AF5" w:rsidRDefault="00107BF3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76FF4">
              <w:rPr>
                <w:sz w:val="22"/>
                <w:szCs w:val="22"/>
              </w:rPr>
              <w:t>5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rPr>
          <w:trHeight w:val="268"/>
        </w:trPr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7" w:type="pct"/>
          </w:tcPr>
          <w:p w:rsidR="00F56AF5" w:rsidRDefault="00107BF3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76FF4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730049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7" w:type="pct"/>
          </w:tcPr>
          <w:p w:rsidR="00F56AF5" w:rsidRDefault="00107BF3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0EA7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</w:tcPr>
          <w:p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1346E6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funkciju  980</w:t>
            </w:r>
          </w:p>
        </w:tc>
        <w:tc>
          <w:tcPr>
            <w:tcW w:w="867" w:type="pct"/>
            <w:vAlign w:val="center"/>
          </w:tcPr>
          <w:p w:rsidR="00F56AF5" w:rsidRPr="001346E6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64876" w:rsidRPr="000B3C1D" w:rsidTr="0056501A">
        <w:tc>
          <w:tcPr>
            <w:tcW w:w="273" w:type="pct"/>
          </w:tcPr>
          <w:p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4876" w:rsidRPr="001346E6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C64876" w:rsidRPr="00F120F6" w:rsidRDefault="00C64876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71" w:type="pct"/>
            <w:vAlign w:val="center"/>
          </w:tcPr>
          <w:p w:rsidR="00C64876" w:rsidRPr="00F120F6" w:rsidRDefault="00C64876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7" w:type="pct"/>
            <w:vAlign w:val="center"/>
          </w:tcPr>
          <w:p w:rsidR="00C64876" w:rsidRPr="001346E6" w:rsidRDefault="00967C6E" w:rsidP="0033225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3225E">
              <w:rPr>
                <w:sz w:val="22"/>
                <w:szCs w:val="22"/>
                <w:lang w:val="pl-PL"/>
              </w:rPr>
              <w:t>6</w:t>
            </w:r>
            <w:r w:rsidR="00C64876">
              <w:rPr>
                <w:sz w:val="22"/>
                <w:szCs w:val="22"/>
                <w:lang w:val="pl-PL"/>
              </w:rPr>
              <w:t>.</w:t>
            </w:r>
            <w:r w:rsidR="00107BF3">
              <w:rPr>
                <w:sz w:val="22"/>
                <w:szCs w:val="22"/>
                <w:lang w:val="pl-PL"/>
              </w:rPr>
              <w:t>4</w:t>
            </w:r>
            <w:r w:rsidR="00C64876">
              <w:rPr>
                <w:sz w:val="22"/>
                <w:szCs w:val="22"/>
                <w:lang w:val="pl-PL"/>
              </w:rPr>
              <w:t>00</w:t>
            </w:r>
            <w:r w:rsidR="00C6487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1346E6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1346E6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7" w:type="pct"/>
            <w:vAlign w:val="center"/>
          </w:tcPr>
          <w:p w:rsidR="00F56AF5" w:rsidRPr="001346E6" w:rsidRDefault="00F56AF5" w:rsidP="0012196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C64876" w:rsidRPr="000B3C1D" w:rsidTr="0056501A">
        <w:tc>
          <w:tcPr>
            <w:tcW w:w="273" w:type="pct"/>
          </w:tcPr>
          <w:p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4876" w:rsidRPr="001346E6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C64876" w:rsidRPr="00F120F6" w:rsidRDefault="00C64876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71" w:type="pct"/>
            <w:vAlign w:val="center"/>
          </w:tcPr>
          <w:p w:rsidR="00C64876" w:rsidRPr="00F120F6" w:rsidRDefault="00C64876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7" w:type="pct"/>
            <w:vAlign w:val="center"/>
          </w:tcPr>
          <w:p w:rsidR="00C64876" w:rsidRPr="001346E6" w:rsidRDefault="00967C6E" w:rsidP="0033225E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3225E">
              <w:rPr>
                <w:sz w:val="22"/>
                <w:szCs w:val="22"/>
                <w:lang w:val="pl-PL"/>
              </w:rPr>
              <w:t>6</w:t>
            </w:r>
            <w:r w:rsidR="00C64876">
              <w:rPr>
                <w:sz w:val="22"/>
                <w:szCs w:val="22"/>
                <w:lang w:val="pl-PL"/>
              </w:rPr>
              <w:t>.</w:t>
            </w:r>
            <w:r w:rsidR="00107BF3">
              <w:rPr>
                <w:sz w:val="22"/>
                <w:szCs w:val="22"/>
                <w:lang w:val="pl-PL"/>
              </w:rPr>
              <w:t>4</w:t>
            </w:r>
            <w:r w:rsidR="00C64876">
              <w:rPr>
                <w:sz w:val="22"/>
                <w:szCs w:val="22"/>
                <w:lang w:val="pl-PL"/>
              </w:rPr>
              <w:t>00</w:t>
            </w:r>
            <w:r w:rsidR="00C6487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0B3C1D" w:rsidTr="0056501A">
        <w:tc>
          <w:tcPr>
            <w:tcW w:w="273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1346E6" w:rsidRPr="001346E6" w:rsidRDefault="001346E6" w:rsidP="00D05B2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1346E6" w:rsidRPr="001346E6" w:rsidRDefault="001346E6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glavu 3.5</w:t>
            </w:r>
          </w:p>
        </w:tc>
        <w:tc>
          <w:tcPr>
            <w:tcW w:w="867" w:type="pct"/>
            <w:vAlign w:val="center"/>
          </w:tcPr>
          <w:p w:rsidR="001346E6" w:rsidRPr="001346E6" w:rsidRDefault="001346E6" w:rsidP="00B43F2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64876" w:rsidRPr="000B3C1D" w:rsidTr="0056501A">
        <w:tc>
          <w:tcPr>
            <w:tcW w:w="273" w:type="pct"/>
          </w:tcPr>
          <w:p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C64876" w:rsidRPr="000B3C1D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4876" w:rsidRPr="001346E6" w:rsidRDefault="00C6487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C64876" w:rsidRPr="00F120F6" w:rsidRDefault="00C64876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71" w:type="pct"/>
            <w:vAlign w:val="center"/>
          </w:tcPr>
          <w:p w:rsidR="00C64876" w:rsidRPr="00F120F6" w:rsidRDefault="00C64876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7" w:type="pct"/>
            <w:vAlign w:val="center"/>
          </w:tcPr>
          <w:p w:rsidR="00C64876" w:rsidRPr="001346E6" w:rsidRDefault="00967C6E" w:rsidP="0033225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3225E">
              <w:rPr>
                <w:sz w:val="22"/>
                <w:szCs w:val="22"/>
                <w:lang w:val="pl-PL"/>
              </w:rPr>
              <w:t>6</w:t>
            </w:r>
            <w:r w:rsidR="00C64876">
              <w:rPr>
                <w:sz w:val="22"/>
                <w:szCs w:val="22"/>
                <w:lang w:val="pl-PL"/>
              </w:rPr>
              <w:t>.</w:t>
            </w:r>
            <w:r w:rsidR="00107BF3">
              <w:rPr>
                <w:sz w:val="22"/>
                <w:szCs w:val="22"/>
                <w:lang w:val="pl-PL"/>
              </w:rPr>
              <w:t>4</w:t>
            </w:r>
            <w:r w:rsidR="00C64876">
              <w:rPr>
                <w:sz w:val="22"/>
                <w:szCs w:val="22"/>
                <w:lang w:val="pl-PL"/>
              </w:rPr>
              <w:t>00</w:t>
            </w:r>
            <w:r w:rsidR="00C64876"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346E6" w:rsidRPr="000B3C1D" w:rsidTr="0056501A">
        <w:tc>
          <w:tcPr>
            <w:tcW w:w="273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1346E6" w:rsidRPr="001346E6" w:rsidRDefault="001346E6" w:rsidP="00D05B2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1346E6" w:rsidRPr="001346E6" w:rsidRDefault="001346E6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67" w:type="pct"/>
            <w:vAlign w:val="center"/>
          </w:tcPr>
          <w:p w:rsidR="001346E6" w:rsidRPr="001346E6" w:rsidRDefault="001346E6" w:rsidP="00B43F2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0B3C1D" w:rsidTr="0056501A">
        <w:tc>
          <w:tcPr>
            <w:tcW w:w="273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346E6" w:rsidRPr="000B3C1D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1346E6" w:rsidRPr="001346E6" w:rsidRDefault="001346E6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1346E6" w:rsidRPr="001346E6" w:rsidRDefault="001346E6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346E6">
              <w:rPr>
                <w:b/>
                <w:sz w:val="22"/>
                <w:szCs w:val="22"/>
                <w:lang w:val="pl-PL"/>
              </w:rPr>
              <w:t>Ukupno za glavu  3. 5</w:t>
            </w:r>
          </w:p>
        </w:tc>
        <w:tc>
          <w:tcPr>
            <w:tcW w:w="867" w:type="pct"/>
            <w:vAlign w:val="center"/>
          </w:tcPr>
          <w:p w:rsidR="001346E6" w:rsidRPr="001346E6" w:rsidRDefault="00967C6E" w:rsidP="0033225E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</w:t>
            </w:r>
            <w:r w:rsidR="0033225E">
              <w:rPr>
                <w:b/>
                <w:sz w:val="22"/>
                <w:szCs w:val="22"/>
                <w:lang w:val="pl-PL"/>
              </w:rPr>
              <w:t>6</w:t>
            </w:r>
            <w:r w:rsidR="001346E6" w:rsidRPr="001346E6">
              <w:rPr>
                <w:b/>
                <w:sz w:val="22"/>
                <w:szCs w:val="22"/>
                <w:lang w:val="pl-PL"/>
              </w:rPr>
              <w:t>.</w:t>
            </w:r>
            <w:r w:rsidR="00107BF3">
              <w:rPr>
                <w:b/>
                <w:sz w:val="22"/>
                <w:szCs w:val="22"/>
                <w:lang w:val="pl-PL"/>
              </w:rPr>
              <w:t>4</w:t>
            </w:r>
            <w:r w:rsidR="001346E6" w:rsidRPr="001346E6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992D4E" w:rsidRDefault="00992D4E" w:rsidP="005F05D6">
      <w:pPr>
        <w:rPr>
          <w:sz w:val="20"/>
          <w:szCs w:val="20"/>
          <w:lang w:val="pl-PL"/>
        </w:rPr>
      </w:pPr>
    </w:p>
    <w:p w:rsidR="00992D4E" w:rsidRDefault="00992D4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0"/>
        <w:gridCol w:w="550"/>
        <w:gridCol w:w="730"/>
        <w:gridCol w:w="546"/>
        <w:gridCol w:w="742"/>
        <w:gridCol w:w="5325"/>
        <w:gridCol w:w="1893"/>
      </w:tblGrid>
      <w:tr w:rsidR="00FE0B37" w:rsidRPr="000D43C6" w:rsidTr="00993C37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993C37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993C37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1346E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1346E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346E6">
              <w:rPr>
                <w:b/>
                <w:bCs/>
                <w:sz w:val="22"/>
                <w:szCs w:val="22"/>
              </w:rPr>
              <w:t xml:space="preserve">               FIZI</w:t>
            </w:r>
            <w:r w:rsidRPr="001346E6">
              <w:rPr>
                <w:b/>
                <w:bCs/>
                <w:sz w:val="22"/>
                <w:szCs w:val="22"/>
                <w:lang w:val="sr-Latn-CS"/>
              </w:rPr>
              <w:t xml:space="preserve">ČKA KULTURA    </w:t>
            </w:r>
          </w:p>
          <w:p w:rsidR="00FE0B37" w:rsidRPr="001346E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:rsidR="00FE0B37" w:rsidRPr="00007F68" w:rsidRDefault="00007F68" w:rsidP="00007F68">
            <w:pPr>
              <w:jc w:val="right"/>
              <w:rPr>
                <w:b/>
                <w:bCs/>
                <w:lang w:val="pl-PL"/>
              </w:rPr>
            </w:pPr>
            <w:r w:rsidRPr="00007F68">
              <w:rPr>
                <w:b/>
                <w:lang w:val="pl-PL"/>
              </w:rPr>
              <w:t>351</w:t>
            </w:r>
            <w:r w:rsidR="0031616C" w:rsidRPr="00007F68">
              <w:rPr>
                <w:b/>
                <w:lang w:val="pl-PL"/>
              </w:rPr>
              <w:t>.</w:t>
            </w:r>
            <w:r w:rsidRPr="00007F68">
              <w:rPr>
                <w:b/>
                <w:lang w:val="pl-PL"/>
              </w:rPr>
              <w:t>7</w:t>
            </w:r>
            <w:r w:rsidR="0031616C" w:rsidRPr="00007F68">
              <w:rPr>
                <w:b/>
                <w:lang w:val="pl-PL"/>
              </w:rPr>
              <w:t>00.000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1346E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1346E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1346E6">
              <w:rPr>
                <w:b/>
                <w:bCs/>
                <w:sz w:val="22"/>
                <w:szCs w:val="22"/>
              </w:rPr>
              <w:t>PROGRAM  14  -  RAZVOJ  SPORTA I OMLADINE</w:t>
            </w:r>
            <w:r w:rsidR="00EB3141">
              <w:rPr>
                <w:b/>
                <w:bCs/>
                <w:sz w:val="22"/>
                <w:szCs w:val="22"/>
              </w:rPr>
              <w:t xml:space="preserve"> - 06380</w:t>
            </w:r>
          </w:p>
        </w:tc>
        <w:tc>
          <w:tcPr>
            <w:tcW w:w="871" w:type="pct"/>
            <w:vAlign w:val="bottom"/>
          </w:tcPr>
          <w:p w:rsidR="00FE0B37" w:rsidRPr="001346E6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71" w:type="pct"/>
            <w:vAlign w:val="center"/>
          </w:tcPr>
          <w:p w:rsidR="00FE0B37" w:rsidRPr="0048110B" w:rsidRDefault="00B26784" w:rsidP="00107BF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107BF3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E0B37" w:rsidRPr="0048110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76FF4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280A6E"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E0B37"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bottom"/>
          </w:tcPr>
          <w:p w:rsidR="00FE0B37" w:rsidRPr="0048110B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22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Default="00FE0B37" w:rsidP="00EB31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Dotacije nevladinim organizacijama – Sportski savez - </w:t>
            </w:r>
            <w:r w:rsidR="00EB3141">
              <w:rPr>
                <w:b/>
                <w:bCs/>
                <w:sz w:val="22"/>
                <w:szCs w:val="22"/>
              </w:rPr>
              <w:t>06380</w:t>
            </w:r>
          </w:p>
        </w:tc>
        <w:tc>
          <w:tcPr>
            <w:tcW w:w="871" w:type="pct"/>
            <w:vAlign w:val="bottom"/>
          </w:tcPr>
          <w:p w:rsidR="00FE0B37" w:rsidRPr="0048110B" w:rsidRDefault="00B26784" w:rsidP="00107BF3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107BF3">
              <w:rPr>
                <w:bCs/>
                <w:sz w:val="22"/>
                <w:szCs w:val="22"/>
                <w:lang w:val="pl-PL"/>
              </w:rPr>
              <w:t>8</w:t>
            </w:r>
            <w:r w:rsidR="00FE0B37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676FF4">
              <w:rPr>
                <w:bCs/>
                <w:sz w:val="22"/>
                <w:szCs w:val="22"/>
                <w:lang w:val="pl-PL"/>
              </w:rPr>
              <w:t>5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="00FE0B37"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A91C11" w:rsidTr="00993C37">
        <w:tc>
          <w:tcPr>
            <w:tcW w:w="222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992D4E" w:rsidRPr="0048110B" w:rsidRDefault="00992D4E" w:rsidP="00107BF3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107BF3">
              <w:rPr>
                <w:bCs/>
                <w:sz w:val="22"/>
                <w:szCs w:val="22"/>
                <w:lang w:val="pl-PL"/>
              </w:rPr>
              <w:t>8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</w:t>
            </w:r>
            <w:r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A91C11" w:rsidTr="009E0272">
        <w:tc>
          <w:tcPr>
            <w:tcW w:w="222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992D4E" w:rsidRPr="0048110B" w:rsidRDefault="00992D4E" w:rsidP="00107BF3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107BF3">
              <w:rPr>
                <w:bCs/>
                <w:sz w:val="22"/>
                <w:szCs w:val="22"/>
                <w:lang w:val="pl-PL"/>
              </w:rPr>
              <w:t>8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</w:t>
            </w:r>
            <w:r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B3141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  <w:r w:rsidR="00EB3141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  <w:vAlign w:val="center"/>
          </w:tcPr>
          <w:p w:rsidR="00FE0B37" w:rsidRPr="0048110B" w:rsidRDefault="00721BFF" w:rsidP="00107BF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07BF3">
              <w:rPr>
                <w:b/>
                <w:sz w:val="22"/>
                <w:szCs w:val="22"/>
              </w:rPr>
              <w:t>26</w:t>
            </w:r>
            <w:r w:rsidR="00FE0B37" w:rsidRPr="0048110B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71" w:type="pct"/>
            <w:vAlign w:val="center"/>
          </w:tcPr>
          <w:p w:rsidR="00FE0B37" w:rsidRPr="0048110B" w:rsidRDefault="00721BFF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7BF3">
              <w:rPr>
                <w:sz w:val="22"/>
                <w:szCs w:val="22"/>
              </w:rPr>
              <w:t>26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FB25B0" w:rsidTr="00993C37">
        <w:tc>
          <w:tcPr>
            <w:tcW w:w="222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992D4E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992D4E" w:rsidRPr="0048110B" w:rsidRDefault="00992D4E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7BF3">
              <w:rPr>
                <w:sz w:val="22"/>
                <w:szCs w:val="22"/>
              </w:rPr>
              <w:t>26</w:t>
            </w:r>
            <w:r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A05476" w:rsidTr="009E0272">
        <w:tc>
          <w:tcPr>
            <w:tcW w:w="222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992D4E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992D4E" w:rsidRPr="0048110B" w:rsidRDefault="00992D4E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7BF3">
              <w:rPr>
                <w:sz w:val="22"/>
                <w:szCs w:val="22"/>
              </w:rPr>
              <w:t>26</w:t>
            </w:r>
            <w:r w:rsidRPr="0048110B">
              <w:rPr>
                <w:sz w:val="22"/>
                <w:szCs w:val="22"/>
              </w:rPr>
              <w:t>.000.000</w:t>
            </w:r>
          </w:p>
        </w:tc>
      </w:tr>
      <w:tr w:rsidR="00FD3FB9" w:rsidRPr="00A05476" w:rsidTr="00993C37">
        <w:tc>
          <w:tcPr>
            <w:tcW w:w="222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0D43C6" w:rsidRDefault="00FD3FB9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FD3FB9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117DF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117DFB">
              <w:rPr>
                <w:b/>
                <w:sz w:val="20"/>
                <w:szCs w:val="20"/>
              </w:rPr>
              <w:t>-USTANOVA ZA SPORT</w:t>
            </w:r>
            <w:r w:rsidR="00024B49">
              <w:rPr>
                <w:b/>
                <w:sz w:val="20"/>
                <w:szCs w:val="20"/>
              </w:rPr>
              <w:t xml:space="preserve"> </w:t>
            </w:r>
            <w:r w:rsidR="00024B49" w:rsidRPr="00024B49">
              <w:rPr>
                <w:b/>
                <w:sz w:val="22"/>
                <w:szCs w:val="22"/>
              </w:rPr>
              <w:t>87447</w:t>
            </w:r>
          </w:p>
        </w:tc>
        <w:tc>
          <w:tcPr>
            <w:tcW w:w="871" w:type="pct"/>
            <w:vAlign w:val="center"/>
          </w:tcPr>
          <w:p w:rsidR="00FE0B37" w:rsidRPr="003B588C" w:rsidRDefault="00107BF3" w:rsidP="00107BF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="0026517B" w:rsidRPr="003B58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</w:t>
            </w:r>
            <w:r w:rsidR="00117DFB">
              <w:rPr>
                <w:b/>
                <w:sz w:val="22"/>
                <w:szCs w:val="22"/>
              </w:rPr>
              <w:t>0</w:t>
            </w:r>
            <w:r w:rsidR="003B588C" w:rsidRPr="003B588C">
              <w:rPr>
                <w:b/>
                <w:sz w:val="22"/>
                <w:szCs w:val="22"/>
              </w:rPr>
              <w:t>0</w:t>
            </w:r>
            <w:r w:rsidR="00FE0B37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1B2982" w:rsidRDefault="00117DFB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2C7923" w:rsidRDefault="006141A1" w:rsidP="0072319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2</w:t>
            </w:r>
            <w:r w:rsidR="0072319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  <w:vAlign w:val="center"/>
          </w:tcPr>
          <w:p w:rsidR="00117DFB" w:rsidRPr="00AF0031" w:rsidRDefault="00117DFB" w:rsidP="00B513B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1" w:type="pct"/>
          </w:tcPr>
          <w:p w:rsidR="00117DFB" w:rsidRPr="000D43C6" w:rsidRDefault="00117DFB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4A65">
              <w:rPr>
                <w:sz w:val="22"/>
                <w:szCs w:val="22"/>
              </w:rPr>
              <w:t>6</w:t>
            </w:r>
            <w:r w:rsidR="00DB7FA7">
              <w:rPr>
                <w:sz w:val="22"/>
                <w:szCs w:val="22"/>
              </w:rPr>
              <w:t>.</w:t>
            </w:r>
            <w:r w:rsidR="00107BF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1B2982" w:rsidRDefault="00117DFB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2C7923" w:rsidRDefault="006141A1" w:rsidP="0072319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2</w:t>
            </w:r>
            <w:r w:rsidR="00723198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  <w:vAlign w:val="center"/>
          </w:tcPr>
          <w:p w:rsidR="00117DFB" w:rsidRPr="00AF0031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SOCIJALNI DOPREINOSI NA TERET POSLODAV.</w:t>
            </w:r>
          </w:p>
        </w:tc>
        <w:tc>
          <w:tcPr>
            <w:tcW w:w="871" w:type="pct"/>
          </w:tcPr>
          <w:p w:rsidR="00117DFB" w:rsidRDefault="00117DFB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07BF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1B2982" w:rsidRDefault="00117DFB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2C7923" w:rsidRDefault="006141A1" w:rsidP="0072319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2</w:t>
            </w:r>
            <w:r w:rsidR="0072319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0" w:type="pct"/>
            <w:vAlign w:val="center"/>
          </w:tcPr>
          <w:p w:rsidR="00117DFB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871" w:type="pct"/>
          </w:tcPr>
          <w:p w:rsidR="00117DFB" w:rsidRDefault="00107BF3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04A65">
              <w:rPr>
                <w:sz w:val="22"/>
                <w:szCs w:val="22"/>
              </w:rPr>
              <w:t>0</w:t>
            </w:r>
            <w:r w:rsidR="00117DFB">
              <w:rPr>
                <w:sz w:val="22"/>
                <w:szCs w:val="22"/>
              </w:rPr>
              <w:t>0.000</w:t>
            </w:r>
          </w:p>
        </w:tc>
      </w:tr>
      <w:tr w:rsidR="005774CE" w:rsidRPr="000D43C6" w:rsidTr="00993C37">
        <w:tc>
          <w:tcPr>
            <w:tcW w:w="222" w:type="pct"/>
          </w:tcPr>
          <w:p w:rsidR="005774CE" w:rsidRPr="000D43C6" w:rsidRDefault="005774C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5774CE" w:rsidRPr="000D43C6" w:rsidRDefault="005774C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5774CE" w:rsidRDefault="005774C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4CE" w:rsidRPr="001B2982" w:rsidRDefault="005774CE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774CE" w:rsidRPr="002C7923" w:rsidRDefault="008733EA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2</w:t>
            </w:r>
            <w:r w:rsidR="0072319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  <w:vAlign w:val="center"/>
          </w:tcPr>
          <w:p w:rsidR="005774CE" w:rsidRDefault="005774CE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  <w:vAlign w:val="center"/>
          </w:tcPr>
          <w:p w:rsidR="005774CE" w:rsidRDefault="008733EA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I BONUSI</w:t>
            </w:r>
          </w:p>
        </w:tc>
        <w:tc>
          <w:tcPr>
            <w:tcW w:w="871" w:type="pct"/>
          </w:tcPr>
          <w:p w:rsidR="005774CE" w:rsidRDefault="008733EA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1B2982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2C7923" w:rsidRDefault="008733EA" w:rsidP="0072319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2</w:t>
            </w:r>
            <w:r w:rsidR="00723198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8733EA" w:rsidRPr="000D43C6" w:rsidRDefault="008733EA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:rsidR="008733EA" w:rsidRPr="000D43C6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13.350.000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1B2982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2C7923" w:rsidRDefault="008733EA" w:rsidP="0072319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2</w:t>
            </w:r>
            <w:r w:rsidR="00723198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8733EA" w:rsidRPr="008733EA" w:rsidRDefault="008733EA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</w:tcPr>
          <w:p w:rsidR="008733EA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1B2982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2C7923" w:rsidRDefault="008733EA" w:rsidP="0072319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30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8733EA" w:rsidRPr="000D43C6" w:rsidRDefault="008733EA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:rsidR="008733EA" w:rsidRPr="000D43C6" w:rsidRDefault="00107BF3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33EA">
              <w:rPr>
                <w:sz w:val="22"/>
                <w:szCs w:val="22"/>
              </w:rPr>
              <w:t>.050.000</w:t>
            </w:r>
          </w:p>
        </w:tc>
      </w:tr>
      <w:tr w:rsidR="008733EA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1B2982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2C7923" w:rsidRDefault="008733EA" w:rsidP="0072319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31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8733EA" w:rsidRPr="000D43C6" w:rsidRDefault="008733EA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8733EA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1B2982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Default="008733EA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32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8733EA" w:rsidRPr="000D43C6" w:rsidRDefault="008733EA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:rsidR="008733EA" w:rsidRPr="000D43C6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733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8733EA">
              <w:rPr>
                <w:sz w:val="22"/>
                <w:szCs w:val="22"/>
              </w:rPr>
              <w:t>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1B2982" w:rsidRDefault="008733EA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Default="008733EA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23198">
              <w:rPr>
                <w:sz w:val="22"/>
                <w:szCs w:val="22"/>
                <w:lang w:val="pl-PL"/>
              </w:rPr>
              <w:t>33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8733EA" w:rsidRPr="000D43C6" w:rsidRDefault="008733EA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:rsidR="008733EA" w:rsidRPr="000D43C6" w:rsidRDefault="00107BF3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33EA">
              <w:rPr>
                <w:sz w:val="22"/>
                <w:szCs w:val="22"/>
              </w:rPr>
              <w:t>.100.000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Default="008733EA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3</w:t>
            </w:r>
            <w:r w:rsidR="0072319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0" w:type="pct"/>
          </w:tcPr>
          <w:p w:rsidR="008733EA" w:rsidRPr="000D43C6" w:rsidRDefault="008733EA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71" w:type="pct"/>
          </w:tcPr>
          <w:p w:rsidR="008733EA" w:rsidRDefault="00107BF3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33EA">
              <w:rPr>
                <w:sz w:val="22"/>
                <w:szCs w:val="22"/>
              </w:rPr>
              <w:t>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Default="008733EA" w:rsidP="007231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3</w:t>
            </w:r>
            <w:r w:rsidR="00723198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0" w:type="pct"/>
          </w:tcPr>
          <w:p w:rsidR="008733EA" w:rsidRPr="001B2982" w:rsidRDefault="008733EA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NOVČANE KAZNE I PENALI</w:t>
            </w:r>
          </w:p>
        </w:tc>
        <w:tc>
          <w:tcPr>
            <w:tcW w:w="871" w:type="pct"/>
          </w:tcPr>
          <w:p w:rsidR="008733EA" w:rsidRDefault="008733EA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8733EA" w:rsidRPr="000D43C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0D573F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573F" w:rsidRDefault="008733EA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Izvori finansiranja za    PA 0003</w:t>
            </w:r>
          </w:p>
        </w:tc>
        <w:tc>
          <w:tcPr>
            <w:tcW w:w="871" w:type="pct"/>
          </w:tcPr>
          <w:p w:rsidR="008733EA" w:rsidRPr="000D573F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321DC7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321DC7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8733EA" w:rsidRPr="00321DC7" w:rsidRDefault="008733EA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8733EA" w:rsidRPr="00321DC7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A04A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8733EA" w:rsidRPr="00321DC7">
              <w:rPr>
                <w:sz w:val="22"/>
                <w:szCs w:val="22"/>
              </w:rPr>
              <w:t>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321DC7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321DC7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321DC7" w:rsidRDefault="008733EA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8733EA" w:rsidRPr="00321DC7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321DC7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321DC7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8733EA" w:rsidRPr="00321DC7" w:rsidRDefault="008733EA" w:rsidP="00ED5AAF">
            <w:pPr>
              <w:rPr>
                <w:sz w:val="22"/>
                <w:szCs w:val="22"/>
              </w:rPr>
            </w:pPr>
            <w:r w:rsidRPr="00321DC7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8733EA" w:rsidRPr="00321DC7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A04A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8733EA" w:rsidRPr="00321DC7">
              <w:rPr>
                <w:sz w:val="22"/>
                <w:szCs w:val="22"/>
              </w:rPr>
              <w:t>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721BFF" w:rsidRDefault="008733EA" w:rsidP="00EC2D37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721BFF" w:rsidRDefault="008733EA" w:rsidP="00EC2D37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8733EA" w:rsidRPr="00721BFF" w:rsidRDefault="008733EA" w:rsidP="00EC2D37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2828B3" w:rsidRDefault="008733EA" w:rsidP="00FA7CFA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0004</w:t>
            </w:r>
          </w:p>
        </w:tc>
        <w:tc>
          <w:tcPr>
            <w:tcW w:w="251" w:type="pct"/>
          </w:tcPr>
          <w:p w:rsidR="008733EA" w:rsidRPr="002828B3" w:rsidRDefault="008733E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2828B3" w:rsidRDefault="008733E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828B3" w:rsidRDefault="008733EA" w:rsidP="00295B1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0004 </w:t>
            </w:r>
            <w:r w:rsidRPr="002828B3">
              <w:rPr>
                <w:b/>
                <w:bCs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Funkcionisanje lokalnih sportskih ustanova (sportski centar u likvidaciji) 06380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8733EA" w:rsidRPr="00ED5AAF" w:rsidRDefault="00107BF3" w:rsidP="00107BF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8733E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="008733EA">
              <w:rPr>
                <w:b/>
                <w:sz w:val="22"/>
                <w:szCs w:val="22"/>
              </w:rPr>
              <w:t>00</w:t>
            </w:r>
            <w:r w:rsidR="008733EA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11095" w:rsidRDefault="008733EA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3</w:t>
            </w:r>
            <w:r w:rsidR="00693C5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  <w:vAlign w:val="center"/>
          </w:tcPr>
          <w:p w:rsidR="008733EA" w:rsidRPr="000D43C6" w:rsidRDefault="008733EA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50" w:type="pct"/>
            <w:vAlign w:val="center"/>
          </w:tcPr>
          <w:p w:rsidR="008733EA" w:rsidRPr="00F6082A" w:rsidRDefault="008733EA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71" w:type="pct"/>
          </w:tcPr>
          <w:p w:rsidR="008733EA" w:rsidRPr="001C4F6E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733EA"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8733EA">
              <w:rPr>
                <w:sz w:val="22"/>
                <w:szCs w:val="22"/>
              </w:rPr>
              <w:t>00</w:t>
            </w:r>
            <w:r w:rsidR="008733EA" w:rsidRPr="001C4F6E">
              <w:rPr>
                <w:sz w:val="22"/>
                <w:szCs w:val="22"/>
              </w:rPr>
              <w:t>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FA7CF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0004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F120F6" w:rsidRDefault="008733EA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8733EA" w:rsidRPr="00F120F6" w:rsidRDefault="008733EA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8733EA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733EA"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8733EA">
              <w:rPr>
                <w:sz w:val="22"/>
                <w:szCs w:val="22"/>
              </w:rPr>
              <w:t>00</w:t>
            </w:r>
            <w:r w:rsidR="008733EA" w:rsidRPr="001C4F6E">
              <w:rPr>
                <w:sz w:val="22"/>
                <w:szCs w:val="22"/>
              </w:rPr>
              <w:t>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FB25B0" w:rsidRDefault="008733EA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E0272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F120F6" w:rsidRDefault="008733EA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8733EA" w:rsidRPr="00F120F6" w:rsidRDefault="008733EA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8733EA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733EA"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8733EA">
              <w:rPr>
                <w:sz w:val="22"/>
                <w:szCs w:val="22"/>
              </w:rPr>
              <w:t>00</w:t>
            </w:r>
            <w:r w:rsidR="008733EA" w:rsidRPr="001C4F6E">
              <w:rPr>
                <w:sz w:val="22"/>
                <w:szCs w:val="22"/>
              </w:rPr>
              <w:t>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2828B3" w:rsidRDefault="008733EA" w:rsidP="00C66BF3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5001</w:t>
            </w:r>
          </w:p>
        </w:tc>
        <w:tc>
          <w:tcPr>
            <w:tcW w:w="251" w:type="pct"/>
          </w:tcPr>
          <w:p w:rsidR="008733EA" w:rsidRPr="002828B3" w:rsidRDefault="008733E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2828B3" w:rsidRDefault="008733EA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828B3" w:rsidRDefault="008733EA" w:rsidP="00C66BF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5001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</w:tcPr>
          <w:p w:rsidR="008733EA" w:rsidRPr="00ED5AAF" w:rsidRDefault="00107BF3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733EA">
              <w:rPr>
                <w:b/>
                <w:sz w:val="22"/>
                <w:szCs w:val="22"/>
              </w:rPr>
              <w:t>0</w:t>
            </w:r>
            <w:r w:rsidR="008733EA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211095" w:rsidRDefault="008733EA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F56AF5" w:rsidRDefault="008733EA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3</w:t>
            </w:r>
            <w:r w:rsidR="00693C5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  <w:vAlign w:val="center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8733EA" w:rsidRPr="00A912F1" w:rsidRDefault="008733EA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8733EA" w:rsidRDefault="00107BF3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733EA">
              <w:rPr>
                <w:sz w:val="22"/>
                <w:szCs w:val="22"/>
              </w:rPr>
              <w:t>0.000.000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5001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1A0A36" w:rsidTr="00993C37">
        <w:tc>
          <w:tcPr>
            <w:tcW w:w="222" w:type="pct"/>
          </w:tcPr>
          <w:p w:rsidR="004C4F49" w:rsidRPr="000D43C6" w:rsidRDefault="004C4F4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4C4F49" w:rsidRPr="000D43C6" w:rsidRDefault="004C4F4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4C4F49" w:rsidRDefault="004C4F4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C4F49" w:rsidRPr="000D43C6" w:rsidRDefault="004C4F4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C4F49" w:rsidRPr="000D43C6" w:rsidRDefault="004C4F4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C4F49" w:rsidRPr="00F120F6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4C4F49" w:rsidRPr="00F120F6" w:rsidRDefault="004C4F49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4C4F49" w:rsidRDefault="00107BF3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C4F49">
              <w:rPr>
                <w:sz w:val="22"/>
                <w:szCs w:val="22"/>
              </w:rPr>
              <w:t>0.000.000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FB25B0" w:rsidRDefault="008733EA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1A0A36" w:rsidTr="009E0272">
        <w:tc>
          <w:tcPr>
            <w:tcW w:w="222" w:type="pct"/>
          </w:tcPr>
          <w:p w:rsidR="004C4F49" w:rsidRPr="000D43C6" w:rsidRDefault="004C4F4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4C4F49" w:rsidRPr="000D43C6" w:rsidRDefault="004C4F4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4C4F49" w:rsidRDefault="004C4F4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C4F49" w:rsidRPr="000D43C6" w:rsidRDefault="004C4F4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C4F49" w:rsidRPr="000D43C6" w:rsidRDefault="004C4F4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C4F49" w:rsidRPr="00F120F6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4C4F49" w:rsidRPr="00F120F6" w:rsidRDefault="004C4F49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4C4F49" w:rsidRDefault="00107BF3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C4F49">
              <w:rPr>
                <w:sz w:val="22"/>
                <w:szCs w:val="22"/>
              </w:rPr>
              <w:t>0.000.000</w:t>
            </w:r>
          </w:p>
        </w:tc>
      </w:tr>
      <w:tr w:rsidR="008733EA" w:rsidRPr="001A0A36" w:rsidTr="00993C37">
        <w:tc>
          <w:tcPr>
            <w:tcW w:w="222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33EA" w:rsidRPr="000D43C6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8733EA" w:rsidRDefault="008733EA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8733EA" w:rsidRPr="000D43C6" w:rsidRDefault="008733E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8733EA" w:rsidRDefault="008733EA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2828B3" w:rsidRDefault="00107BF3" w:rsidP="00054990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500</w:t>
            </w:r>
            <w:r w:rsidR="000549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1" w:type="pct"/>
          </w:tcPr>
          <w:p w:rsidR="00107BF3" w:rsidRPr="002828B3" w:rsidRDefault="00107BF3" w:rsidP="00007F6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2828B3" w:rsidRDefault="00107BF3" w:rsidP="00007F6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2828B3" w:rsidRDefault="00107BF3" w:rsidP="0005499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5002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 xml:space="preserve">Izgradnja sportskog centra Selakovac </w:t>
            </w:r>
            <w:r w:rsidR="00054990">
              <w:rPr>
                <w:b/>
                <w:sz w:val="20"/>
                <w:szCs w:val="20"/>
              </w:rPr>
              <w:t>prva faza</w:t>
            </w:r>
          </w:p>
        </w:tc>
        <w:tc>
          <w:tcPr>
            <w:tcW w:w="871" w:type="pct"/>
          </w:tcPr>
          <w:p w:rsidR="00107BF3" w:rsidRPr="00ED5AAF" w:rsidRDefault="00054990" w:rsidP="00007F6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107BF3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211095" w:rsidRDefault="00107BF3" w:rsidP="00007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07BF3" w:rsidRDefault="00107BF3" w:rsidP="00007F68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F56AF5" w:rsidRDefault="00107BF3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3</w:t>
            </w:r>
            <w:r w:rsidR="00693C5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  <w:vAlign w:val="center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107BF3" w:rsidRPr="00A912F1" w:rsidRDefault="00107BF3" w:rsidP="00007F68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107BF3" w:rsidRDefault="00054990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07BF3">
              <w:rPr>
                <w:sz w:val="22"/>
                <w:szCs w:val="22"/>
              </w:rPr>
              <w:t>.000.000</w:t>
            </w:r>
          </w:p>
        </w:tc>
      </w:tr>
      <w:tr w:rsidR="00107BF3" w:rsidRPr="001A0A36" w:rsidTr="00007F68">
        <w:tc>
          <w:tcPr>
            <w:tcW w:w="222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0D43C6" w:rsidRDefault="00107BF3" w:rsidP="0005499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500</w:t>
            </w:r>
            <w:r w:rsidR="00054990"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07BF3" w:rsidRDefault="00107BF3" w:rsidP="00007F68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007F68">
        <w:tc>
          <w:tcPr>
            <w:tcW w:w="222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F120F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107BF3" w:rsidRPr="00F120F6" w:rsidRDefault="00107BF3" w:rsidP="00007F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07BF3" w:rsidRDefault="00054990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07BF3">
              <w:rPr>
                <w:sz w:val="22"/>
                <w:szCs w:val="22"/>
              </w:rPr>
              <w:t>.000.000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FB25B0" w:rsidRDefault="00107BF3" w:rsidP="00007F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07BF3" w:rsidRDefault="00107BF3" w:rsidP="00007F68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007F68">
        <w:tc>
          <w:tcPr>
            <w:tcW w:w="222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F120F6" w:rsidRDefault="00107BF3" w:rsidP="00007F68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107BF3" w:rsidRPr="00F120F6" w:rsidRDefault="00107BF3" w:rsidP="00007F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07BF3" w:rsidRDefault="00054990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07BF3">
              <w:rPr>
                <w:sz w:val="22"/>
                <w:szCs w:val="22"/>
              </w:rPr>
              <w:t>.000.000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0D43C6" w:rsidRDefault="00107BF3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07BF3" w:rsidRDefault="00107BF3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2828B3" w:rsidRDefault="00107BF3" w:rsidP="00054990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400</w:t>
            </w:r>
            <w:r w:rsidR="000549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1" w:type="pct"/>
          </w:tcPr>
          <w:p w:rsidR="00107BF3" w:rsidRPr="002828B3" w:rsidRDefault="00107BF3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2828B3" w:rsidRDefault="00107BF3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2828B3" w:rsidRDefault="00107BF3" w:rsidP="0005499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400</w:t>
            </w:r>
            <w:r w:rsidR="00054990">
              <w:rPr>
                <w:b/>
                <w:bCs/>
                <w:sz w:val="20"/>
                <w:szCs w:val="20"/>
              </w:rPr>
              <w:t>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</w:tcPr>
          <w:p w:rsidR="00107BF3" w:rsidRPr="003B588C" w:rsidRDefault="00107BF3" w:rsidP="0079539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7.000</w:t>
            </w:r>
            <w:r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211095" w:rsidRDefault="00107BF3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07BF3" w:rsidRPr="003B588C" w:rsidRDefault="00107BF3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F56AF5" w:rsidRDefault="00107BF3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3</w:t>
            </w:r>
            <w:r w:rsidR="00693C5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  <w:vAlign w:val="center"/>
          </w:tcPr>
          <w:p w:rsidR="00107BF3" w:rsidRPr="000D43C6" w:rsidRDefault="00107BF3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:rsidR="00107BF3" w:rsidRPr="00A912F1" w:rsidRDefault="00107BF3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107BF3" w:rsidRPr="003B588C" w:rsidRDefault="00107BF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0D43C6" w:rsidRDefault="00107BF3" w:rsidP="0005499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400</w:t>
            </w:r>
            <w:r w:rsidR="00054990"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07BF3" w:rsidRPr="003B588C" w:rsidRDefault="00107BF3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F120F6" w:rsidRDefault="00107BF3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107BF3" w:rsidRPr="00F120F6" w:rsidRDefault="00107BF3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07BF3" w:rsidRPr="003B588C" w:rsidRDefault="00107BF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FB25B0" w:rsidRDefault="00107BF3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07BF3" w:rsidRPr="003B588C" w:rsidRDefault="00107BF3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9E0272">
        <w:tc>
          <w:tcPr>
            <w:tcW w:w="222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F120F6" w:rsidRDefault="00107BF3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:rsidR="00107BF3" w:rsidRPr="00F120F6" w:rsidRDefault="00107BF3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07BF3" w:rsidRPr="003B588C" w:rsidRDefault="00107BF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0D43C6" w:rsidRDefault="00107BF3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07BF3" w:rsidRDefault="00107BF3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2828B3" w:rsidRDefault="00107BF3" w:rsidP="00054990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500</w:t>
            </w:r>
            <w:r w:rsidR="000549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107BF3" w:rsidRPr="002828B3" w:rsidRDefault="00107BF3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2828B3" w:rsidRDefault="00107BF3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2828B3" w:rsidRDefault="00107BF3" w:rsidP="0005499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500</w:t>
            </w:r>
            <w:r w:rsidR="00054990">
              <w:rPr>
                <w:b/>
                <w:bCs/>
                <w:sz w:val="20"/>
                <w:szCs w:val="20"/>
              </w:rPr>
              <w:t>4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Dogradnja hotela sportsko – turističkog objekta u Novom Pazaru - 06380</w:t>
            </w:r>
          </w:p>
        </w:tc>
        <w:tc>
          <w:tcPr>
            <w:tcW w:w="871" w:type="pct"/>
          </w:tcPr>
          <w:p w:rsidR="00107BF3" w:rsidRPr="003B588C" w:rsidRDefault="00054990" w:rsidP="00FD3FB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107BF3">
              <w:rPr>
                <w:b/>
                <w:sz w:val="22"/>
                <w:szCs w:val="22"/>
              </w:rPr>
              <w:t>.000</w:t>
            </w:r>
            <w:r w:rsidR="00107BF3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211095" w:rsidRDefault="00107BF3" w:rsidP="00FD3F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07BF3" w:rsidRPr="003B588C" w:rsidRDefault="00107BF3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F56AF5" w:rsidRDefault="00107BF3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41" w:type="pct"/>
            <w:vAlign w:val="center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107BF3" w:rsidRPr="00A912F1" w:rsidRDefault="00107BF3" w:rsidP="00FD3FB9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107BF3" w:rsidRPr="003B588C" w:rsidRDefault="00054990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07BF3" w:rsidRPr="003B588C">
              <w:rPr>
                <w:sz w:val="22"/>
                <w:szCs w:val="22"/>
              </w:rPr>
              <w:t>.</w:t>
            </w:r>
            <w:r w:rsidR="00107BF3">
              <w:rPr>
                <w:sz w:val="22"/>
                <w:szCs w:val="22"/>
              </w:rPr>
              <w:t>0</w:t>
            </w:r>
            <w:r w:rsidR="00107BF3" w:rsidRPr="003B588C">
              <w:rPr>
                <w:sz w:val="22"/>
                <w:szCs w:val="22"/>
              </w:rPr>
              <w:t>00.000</w:t>
            </w:r>
          </w:p>
        </w:tc>
      </w:tr>
      <w:tr w:rsidR="00107BF3" w:rsidRPr="001A0A36" w:rsidTr="00FD3FB9">
        <w:tc>
          <w:tcPr>
            <w:tcW w:w="222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0D43C6" w:rsidRDefault="00107BF3" w:rsidP="0005499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500</w:t>
            </w:r>
            <w:r w:rsidR="00054990">
              <w:rPr>
                <w:sz w:val="22"/>
                <w:szCs w:val="22"/>
                <w:lang w:val="pl-PL"/>
              </w:rPr>
              <w:t>4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07BF3" w:rsidRPr="003B588C" w:rsidRDefault="00107BF3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FD3FB9">
        <w:tc>
          <w:tcPr>
            <w:tcW w:w="222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EB3141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EB3141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07BF3" w:rsidRPr="00EB3141" w:rsidRDefault="00107BF3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07BF3" w:rsidRPr="00EB3141" w:rsidRDefault="00107BF3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B3141">
              <w:rPr>
                <w:sz w:val="22"/>
                <w:szCs w:val="22"/>
              </w:rPr>
              <w:t>.000.000</w:t>
            </w:r>
          </w:p>
        </w:tc>
      </w:tr>
      <w:tr w:rsidR="00107BF3" w:rsidRPr="001A0A36" w:rsidTr="00FD3FB9">
        <w:tc>
          <w:tcPr>
            <w:tcW w:w="222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EB3141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EB3141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450" w:type="pct"/>
            <w:vAlign w:val="center"/>
          </w:tcPr>
          <w:p w:rsidR="00107BF3" w:rsidRPr="004C4F49" w:rsidRDefault="00107BF3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871" w:type="pct"/>
          </w:tcPr>
          <w:p w:rsidR="00107BF3" w:rsidRPr="00EB3141" w:rsidRDefault="00107BF3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4990">
              <w:rPr>
                <w:sz w:val="22"/>
                <w:szCs w:val="22"/>
              </w:rPr>
              <w:t>9</w:t>
            </w:r>
            <w:r w:rsidRPr="00EB3141">
              <w:rPr>
                <w:sz w:val="22"/>
                <w:szCs w:val="22"/>
              </w:rPr>
              <w:t>.000.000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EB3141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EB3141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EB3141" w:rsidRDefault="00107BF3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107BF3" w:rsidRPr="00EB3141" w:rsidRDefault="00107BF3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EB3141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EB3141" w:rsidRDefault="00107BF3" w:rsidP="00FD3FB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07BF3" w:rsidRPr="00EB3141" w:rsidRDefault="00107BF3" w:rsidP="00FD3FB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07BF3" w:rsidRPr="00EB3141" w:rsidRDefault="00107BF3" w:rsidP="004C4F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B3141">
              <w:rPr>
                <w:sz w:val="22"/>
                <w:szCs w:val="22"/>
              </w:rPr>
              <w:t>.000.000</w:t>
            </w:r>
          </w:p>
        </w:tc>
      </w:tr>
      <w:tr w:rsidR="00107BF3" w:rsidRPr="001A0A36" w:rsidTr="001A5029">
        <w:tc>
          <w:tcPr>
            <w:tcW w:w="222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EB3141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EB3141" w:rsidRDefault="00107BF3" w:rsidP="004C4F4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450" w:type="pct"/>
            <w:vAlign w:val="center"/>
          </w:tcPr>
          <w:p w:rsidR="00107BF3" w:rsidRPr="004C4F49" w:rsidRDefault="00107BF3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Neraspoređeni višak prihoda iz ranijih godina</w:t>
            </w:r>
          </w:p>
        </w:tc>
        <w:tc>
          <w:tcPr>
            <w:tcW w:w="871" w:type="pct"/>
          </w:tcPr>
          <w:p w:rsidR="00107BF3" w:rsidRPr="00EB3141" w:rsidRDefault="00107BF3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4990">
              <w:rPr>
                <w:sz w:val="22"/>
                <w:szCs w:val="22"/>
              </w:rPr>
              <w:t>9</w:t>
            </w:r>
            <w:r w:rsidRPr="00EB3141">
              <w:rPr>
                <w:sz w:val="22"/>
                <w:szCs w:val="22"/>
              </w:rPr>
              <w:t>.000.000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0D43C6" w:rsidRDefault="00107BF3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07BF3" w:rsidRDefault="00107BF3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2828B3" w:rsidRDefault="00107BF3" w:rsidP="00054990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700</w:t>
            </w:r>
            <w:r w:rsidR="00054990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1" w:type="pct"/>
          </w:tcPr>
          <w:p w:rsidR="00107BF3" w:rsidRPr="002828B3" w:rsidRDefault="00107BF3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2828B3" w:rsidRDefault="00107BF3" w:rsidP="00EC35B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2828B3" w:rsidRDefault="00107BF3" w:rsidP="0005499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70</w:t>
            </w:r>
            <w:r w:rsidR="00054990">
              <w:rPr>
                <w:b/>
                <w:bCs/>
                <w:sz w:val="20"/>
                <w:szCs w:val="20"/>
              </w:rPr>
              <w:t>05</w:t>
            </w:r>
            <w:r w:rsidRPr="002828B3">
              <w:rPr>
                <w:b/>
                <w:bCs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>INFO PULT “PAZARČE”</w:t>
            </w:r>
          </w:p>
        </w:tc>
        <w:tc>
          <w:tcPr>
            <w:tcW w:w="871" w:type="pct"/>
          </w:tcPr>
          <w:p w:rsidR="00107BF3" w:rsidRPr="003B588C" w:rsidRDefault="00107BF3" w:rsidP="00487B7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2.400</w:t>
            </w:r>
            <w:r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211095" w:rsidRDefault="00107BF3" w:rsidP="00EC35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07BF3" w:rsidRPr="003B588C" w:rsidRDefault="00107BF3" w:rsidP="00EC35BB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F56AF5" w:rsidRDefault="00107BF3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341" w:type="pct"/>
            <w:vAlign w:val="center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:rsidR="00107BF3" w:rsidRPr="00A912F1" w:rsidRDefault="00107BF3" w:rsidP="00EC35BB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107BF3" w:rsidRPr="003B588C" w:rsidRDefault="00107BF3" w:rsidP="00487B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107BF3" w:rsidRPr="001A0A36" w:rsidTr="00EC35BB">
        <w:tc>
          <w:tcPr>
            <w:tcW w:w="222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0D43C6" w:rsidRDefault="00107BF3" w:rsidP="0005499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700</w:t>
            </w:r>
            <w:r w:rsidR="00054990">
              <w:rPr>
                <w:sz w:val="22"/>
                <w:szCs w:val="22"/>
                <w:lang w:val="pl-PL"/>
              </w:rPr>
              <w:t>5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07BF3" w:rsidRPr="003B588C" w:rsidRDefault="00107BF3" w:rsidP="00EC35BB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EC35BB">
        <w:tc>
          <w:tcPr>
            <w:tcW w:w="222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4B4551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107BF3" w:rsidRPr="004B4551" w:rsidRDefault="00107BF3" w:rsidP="00EC35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107BF3" w:rsidRPr="003B588C" w:rsidRDefault="00107BF3" w:rsidP="00487B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FB25B0" w:rsidRDefault="00107BF3" w:rsidP="00EC35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07BF3" w:rsidRPr="003B588C" w:rsidRDefault="00107BF3" w:rsidP="00EC35BB">
            <w:pPr>
              <w:jc w:val="right"/>
              <w:rPr>
                <w:sz w:val="22"/>
                <w:szCs w:val="22"/>
              </w:rPr>
            </w:pPr>
          </w:p>
        </w:tc>
      </w:tr>
      <w:tr w:rsidR="00107BF3" w:rsidRPr="001A0A36" w:rsidTr="00EC35BB">
        <w:tc>
          <w:tcPr>
            <w:tcW w:w="222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07BF3" w:rsidRPr="004B4551" w:rsidRDefault="00107BF3" w:rsidP="00EC35BB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107BF3" w:rsidRPr="004B4551" w:rsidRDefault="00107BF3" w:rsidP="00EC35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107BF3" w:rsidRPr="003B588C" w:rsidRDefault="00107BF3" w:rsidP="00487B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107BF3" w:rsidRPr="001A0A36" w:rsidTr="00993C37">
        <w:tc>
          <w:tcPr>
            <w:tcW w:w="222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07BF3" w:rsidRPr="000D43C6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07BF3" w:rsidRDefault="00107BF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07BF3" w:rsidRPr="000D43C6" w:rsidRDefault="00107BF3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07BF3" w:rsidRDefault="00107BF3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054990" w:rsidRPr="001A0A36" w:rsidTr="00993C37">
        <w:tc>
          <w:tcPr>
            <w:tcW w:w="222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2828B3" w:rsidRDefault="00054990" w:rsidP="00054990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7006</w:t>
            </w:r>
          </w:p>
        </w:tc>
        <w:tc>
          <w:tcPr>
            <w:tcW w:w="251" w:type="pct"/>
          </w:tcPr>
          <w:p w:rsidR="00054990" w:rsidRPr="002828B3" w:rsidRDefault="00054990" w:rsidP="00007F6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054990" w:rsidRPr="002828B3" w:rsidRDefault="00054990" w:rsidP="00007F6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2828B3" w:rsidRDefault="00054990" w:rsidP="0005499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7006</w:t>
            </w:r>
            <w:r w:rsidRPr="002828B3">
              <w:rPr>
                <w:b/>
                <w:bCs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>IZGRADNJA OMLADINSKOG CENTRA</w:t>
            </w:r>
          </w:p>
        </w:tc>
        <w:tc>
          <w:tcPr>
            <w:tcW w:w="871" w:type="pct"/>
          </w:tcPr>
          <w:p w:rsidR="00054990" w:rsidRPr="003B588C" w:rsidRDefault="00054990" w:rsidP="0005499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40.000</w:t>
            </w:r>
            <w:r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211095" w:rsidRDefault="00054990" w:rsidP="00007F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054990" w:rsidRPr="003B588C" w:rsidRDefault="00054990" w:rsidP="00007F68">
            <w:pPr>
              <w:jc w:val="right"/>
              <w:rPr>
                <w:sz w:val="22"/>
                <w:szCs w:val="22"/>
              </w:rPr>
            </w:pPr>
          </w:p>
        </w:tc>
      </w:tr>
      <w:tr w:rsidR="00054990" w:rsidRPr="001A0A36" w:rsidTr="00993C37">
        <w:tc>
          <w:tcPr>
            <w:tcW w:w="222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F56AF5" w:rsidRDefault="000549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341" w:type="pct"/>
            <w:vAlign w:val="center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054990" w:rsidRPr="00A912F1" w:rsidRDefault="00054990" w:rsidP="00007F68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054990" w:rsidRPr="003B588C" w:rsidRDefault="00054990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054990" w:rsidRPr="001A0A36" w:rsidTr="00007F68">
        <w:tc>
          <w:tcPr>
            <w:tcW w:w="222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0D43C6" w:rsidRDefault="00054990" w:rsidP="0005499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7006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054990" w:rsidRPr="003B588C" w:rsidRDefault="00054990" w:rsidP="00007F68">
            <w:pPr>
              <w:jc w:val="right"/>
              <w:rPr>
                <w:sz w:val="22"/>
                <w:szCs w:val="22"/>
              </w:rPr>
            </w:pPr>
          </w:p>
        </w:tc>
      </w:tr>
      <w:tr w:rsidR="00054990" w:rsidRPr="001A0A36" w:rsidTr="00007F68">
        <w:tc>
          <w:tcPr>
            <w:tcW w:w="222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54990" w:rsidRPr="004B4551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054990" w:rsidRPr="004B4551" w:rsidRDefault="00054990" w:rsidP="00007F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054990" w:rsidRPr="003B588C" w:rsidRDefault="00054990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FB25B0" w:rsidRDefault="00054990" w:rsidP="00007F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054990" w:rsidRPr="003B588C" w:rsidRDefault="00054990" w:rsidP="00007F68">
            <w:pPr>
              <w:jc w:val="right"/>
              <w:rPr>
                <w:sz w:val="22"/>
                <w:szCs w:val="22"/>
              </w:rPr>
            </w:pPr>
          </w:p>
        </w:tc>
      </w:tr>
      <w:tr w:rsidR="00054990" w:rsidRPr="001A0A36" w:rsidTr="00007F68">
        <w:tc>
          <w:tcPr>
            <w:tcW w:w="222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0D43C6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54990" w:rsidRPr="004B4551" w:rsidRDefault="00054990" w:rsidP="00007F68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054990" w:rsidRPr="004B4551" w:rsidRDefault="00054990" w:rsidP="00007F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054990" w:rsidRPr="003B588C" w:rsidRDefault="00054990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054990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0D43C6" w:rsidRDefault="00054990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054990" w:rsidRDefault="00054990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054990" w:rsidRPr="001A0A36" w:rsidTr="00993C37">
        <w:tc>
          <w:tcPr>
            <w:tcW w:w="222" w:type="pct"/>
          </w:tcPr>
          <w:p w:rsidR="00054990" w:rsidRPr="00E63607" w:rsidRDefault="00054990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AF0031" w:rsidRDefault="00054990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:rsidR="00054990" w:rsidRPr="003B588C" w:rsidRDefault="00054990" w:rsidP="00054990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15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b/>
                <w:bCs/>
                <w:sz w:val="22"/>
                <w:szCs w:val="22"/>
                <w:lang w:val="de-DE"/>
              </w:rPr>
              <w:t>6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AF0031" w:rsidRDefault="00054990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:rsidR="00054990" w:rsidRPr="003B588C" w:rsidRDefault="00054990" w:rsidP="00054990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15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b/>
                <w:bCs/>
                <w:sz w:val="22"/>
                <w:szCs w:val="22"/>
                <w:lang w:val="de-DE"/>
              </w:rPr>
              <w:t>6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AF0031" w:rsidRDefault="00054990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:rsidR="00054990" w:rsidRPr="003B588C" w:rsidRDefault="00054990" w:rsidP="00054990">
            <w:pPr>
              <w:jc w:val="righ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15</w:t>
            </w:r>
            <w:r w:rsidRPr="003B588C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6</w:t>
            </w:r>
            <w:r w:rsidRPr="003B588C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AF0031" w:rsidRDefault="00054990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054990" w:rsidRPr="00AF0031" w:rsidRDefault="00054990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Default="000549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43</w:t>
            </w: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:rsidR="00054990" w:rsidRPr="00AF0031" w:rsidRDefault="00054990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:rsidR="00054990" w:rsidRPr="00AF0031" w:rsidRDefault="00054990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4</w:t>
            </w:r>
            <w:r w:rsidR="00693C5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:rsidR="00054990" w:rsidRPr="00AF0031" w:rsidRDefault="00054990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:rsidR="00054990" w:rsidRPr="00AF0031" w:rsidRDefault="00054990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Default="000549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4</w:t>
            </w:r>
            <w:r w:rsidR="00693C5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:rsidR="00054990" w:rsidRPr="00AF0031" w:rsidRDefault="00054990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:rsidR="00054990" w:rsidRDefault="00054990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4</w:t>
            </w:r>
            <w:r w:rsidR="00693C5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:rsidR="00054990" w:rsidRPr="00AF0031" w:rsidRDefault="00054990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:rsidR="00054990" w:rsidRDefault="00054990" w:rsidP="006E51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4</w:t>
            </w:r>
            <w:r w:rsidR="00693C5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054990" w:rsidRPr="00AF0031" w:rsidRDefault="00054990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:rsidR="00054990" w:rsidRPr="00AF0031" w:rsidRDefault="00054990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4</w:t>
            </w:r>
            <w:r w:rsidR="00693C5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054990" w:rsidRPr="00AF0031" w:rsidRDefault="00054990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:rsidR="00054990" w:rsidRPr="00AF0031" w:rsidRDefault="00054990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Default="000549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4</w:t>
            </w:r>
            <w:r w:rsidR="00693C5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054990" w:rsidRPr="00AF0031" w:rsidRDefault="00054990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:rsidR="00054990" w:rsidRPr="00AF0031" w:rsidRDefault="00054990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50</w:t>
            </w: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054990" w:rsidRPr="00AF0031" w:rsidRDefault="00054990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:rsidR="00054990" w:rsidRDefault="00054990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Default="000549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51</w:t>
            </w:r>
          </w:p>
        </w:tc>
        <w:tc>
          <w:tcPr>
            <w:tcW w:w="341" w:type="pct"/>
          </w:tcPr>
          <w:p w:rsidR="00054990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054990" w:rsidRDefault="00054990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1" w:type="pct"/>
            <w:vAlign w:val="center"/>
          </w:tcPr>
          <w:p w:rsidR="00054990" w:rsidRDefault="00054990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52</w:t>
            </w:r>
          </w:p>
        </w:tc>
        <w:tc>
          <w:tcPr>
            <w:tcW w:w="34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054990" w:rsidRPr="00AF0031" w:rsidRDefault="00054990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:rsidR="00054990" w:rsidRPr="00AF0031" w:rsidRDefault="00054990" w:rsidP="00B267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54990" w:rsidRPr="003E21B6" w:rsidRDefault="00054990" w:rsidP="00993C37">
            <w:pPr>
              <w:rPr>
                <w:sz w:val="22"/>
                <w:szCs w:val="22"/>
                <w:lang w:val="pl-PL"/>
              </w:rPr>
            </w:pPr>
          </w:p>
          <w:p w:rsidR="00054990" w:rsidRPr="003E21B6" w:rsidRDefault="00054990" w:rsidP="00321DC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 xml:space="preserve">   </w:t>
            </w:r>
          </w:p>
        </w:tc>
        <w:tc>
          <w:tcPr>
            <w:tcW w:w="2450" w:type="pct"/>
            <w:vAlign w:val="center"/>
          </w:tcPr>
          <w:p w:rsidR="00054990" w:rsidRPr="003E21B6" w:rsidRDefault="00054990" w:rsidP="00321DC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finansiranja za funkciju  860</w:t>
            </w:r>
          </w:p>
        </w:tc>
        <w:tc>
          <w:tcPr>
            <w:tcW w:w="871" w:type="pct"/>
            <w:vAlign w:val="center"/>
          </w:tcPr>
          <w:p w:rsidR="00054990" w:rsidRPr="003E21B6" w:rsidRDefault="00054990" w:rsidP="00054990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5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600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54990" w:rsidRPr="00EB3141" w:rsidRDefault="00054990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EB3141" w:rsidRDefault="00054990" w:rsidP="00993C37">
            <w:pPr>
              <w:rPr>
                <w:b/>
                <w:sz w:val="22"/>
                <w:szCs w:val="22"/>
              </w:rPr>
            </w:pPr>
            <w:r w:rsidRPr="00EB3141">
              <w:rPr>
                <w:b/>
                <w:sz w:val="22"/>
                <w:szCs w:val="22"/>
              </w:rPr>
              <w:t>Ukupno funkcija    860</w:t>
            </w:r>
          </w:p>
        </w:tc>
        <w:tc>
          <w:tcPr>
            <w:tcW w:w="871" w:type="pct"/>
            <w:vAlign w:val="center"/>
          </w:tcPr>
          <w:p w:rsidR="00054990" w:rsidRPr="00EB3141" w:rsidRDefault="00054990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54990" w:rsidRPr="00EB314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EB3141" w:rsidRDefault="00054990" w:rsidP="00993C3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</w:rPr>
              <w:t>Izvori finansiranja za PA 0005</w:t>
            </w:r>
          </w:p>
        </w:tc>
        <w:tc>
          <w:tcPr>
            <w:tcW w:w="871" w:type="pct"/>
          </w:tcPr>
          <w:p w:rsidR="00054990" w:rsidRPr="00EB3141" w:rsidRDefault="00054990" w:rsidP="00993C37">
            <w:pPr>
              <w:jc w:val="right"/>
            </w:pPr>
          </w:p>
        </w:tc>
      </w:tr>
      <w:tr w:rsidR="00054990" w:rsidRPr="001A0A36" w:rsidTr="004C4F49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054990" w:rsidRPr="00EB3141" w:rsidRDefault="00054990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054990" w:rsidRPr="00EB3141" w:rsidRDefault="00054990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054990" w:rsidRPr="00EB3141" w:rsidRDefault="00054990" w:rsidP="00054990">
            <w:pPr>
              <w:jc w:val="right"/>
            </w:pPr>
            <w:r w:rsidRPr="00EB3141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5</w:t>
            </w:r>
            <w:r w:rsidRPr="00EB314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6</w:t>
            </w:r>
            <w:r w:rsidRPr="00EB3141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54990" w:rsidRPr="00EB314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EB3141" w:rsidRDefault="00054990" w:rsidP="00993C37">
            <w:pPr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:rsidR="00054990" w:rsidRPr="00EB3141" w:rsidRDefault="00054990" w:rsidP="00993C37">
            <w:pPr>
              <w:jc w:val="right"/>
            </w:pPr>
          </w:p>
        </w:tc>
      </w:tr>
      <w:tr w:rsidR="00054990" w:rsidRPr="001A0A36" w:rsidTr="004C4F49">
        <w:tc>
          <w:tcPr>
            <w:tcW w:w="222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AF0031" w:rsidRDefault="00054990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054990" w:rsidRPr="00EB3141" w:rsidRDefault="00054990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054990" w:rsidRPr="00EB3141" w:rsidRDefault="00054990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054990" w:rsidRPr="00EB3141" w:rsidRDefault="00054990" w:rsidP="00054990">
            <w:pPr>
              <w:jc w:val="right"/>
            </w:pPr>
            <w:r w:rsidRPr="00EB3141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5</w:t>
            </w:r>
            <w:r w:rsidRPr="00EB314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6</w:t>
            </w:r>
            <w:r w:rsidRPr="00EB3141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054990" w:rsidRPr="001A0A36" w:rsidTr="00993C37">
        <w:tc>
          <w:tcPr>
            <w:tcW w:w="222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054990" w:rsidRPr="00B26784" w:rsidRDefault="00054990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B26784" w:rsidRDefault="00054990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054990" w:rsidRPr="00B26784" w:rsidRDefault="00054990" w:rsidP="00ED5AA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054990" w:rsidRPr="001A0A36" w:rsidTr="00993C37">
        <w:tc>
          <w:tcPr>
            <w:tcW w:w="222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54990" w:rsidRPr="000D43C6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054990" w:rsidRPr="00B26784" w:rsidRDefault="00054990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B26784" w:rsidRDefault="00054990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054990" w:rsidRPr="00B26784" w:rsidRDefault="00054990" w:rsidP="00ED5AA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054990" w:rsidRPr="003B588C" w:rsidTr="00993C37">
        <w:tc>
          <w:tcPr>
            <w:tcW w:w="222" w:type="pct"/>
            <w:vAlign w:val="center"/>
          </w:tcPr>
          <w:p w:rsidR="00054990" w:rsidRPr="003B588C" w:rsidRDefault="00054990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054990" w:rsidRPr="003B588C" w:rsidRDefault="00054990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054990" w:rsidRPr="003B588C" w:rsidRDefault="00054990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054990" w:rsidRPr="003B588C" w:rsidRDefault="00054990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054990" w:rsidRPr="003B588C" w:rsidRDefault="00054990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054990" w:rsidRPr="00EB3141" w:rsidRDefault="00054990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054990" w:rsidRPr="00EB3141" w:rsidRDefault="00054990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EB3141">
              <w:rPr>
                <w:b/>
                <w:sz w:val="22"/>
                <w:szCs w:val="22"/>
                <w:lang w:val="pl-PL"/>
              </w:rPr>
              <w:t>Ukupno za glavu  3.6</w:t>
            </w:r>
          </w:p>
          <w:p w:rsidR="00054990" w:rsidRPr="00EB3141" w:rsidRDefault="00054990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054990" w:rsidRPr="00321DC7" w:rsidRDefault="00007F68" w:rsidP="00007F68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351</w:t>
            </w:r>
            <w:r w:rsidR="00054990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="00054990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:rsidR="00FE0B37" w:rsidRPr="003B588C" w:rsidRDefault="00FE0B37" w:rsidP="005F05D6">
      <w:pPr>
        <w:rPr>
          <w:color w:val="FF0000"/>
          <w:sz w:val="20"/>
          <w:szCs w:val="20"/>
          <w:lang w:val="pl-PL"/>
        </w:rPr>
      </w:pPr>
    </w:p>
    <w:p w:rsidR="00993C37" w:rsidRDefault="00993C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C105DC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C105DC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C105DC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105DC">
              <w:rPr>
                <w:b/>
                <w:bCs/>
                <w:sz w:val="22"/>
                <w:szCs w:val="22"/>
                <w:lang w:val="pl-PL"/>
              </w:rPr>
              <w:t>KULTURA</w:t>
            </w:r>
          </w:p>
        </w:tc>
        <w:tc>
          <w:tcPr>
            <w:tcW w:w="886" w:type="pct"/>
          </w:tcPr>
          <w:p w:rsidR="00DA672A" w:rsidRPr="00C105DC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C105DC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C105DC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C105DC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C105DC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C105DC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C105DC" w:rsidRDefault="00F9104A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C105DC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C105DC">
              <w:rPr>
                <w:b/>
                <w:bCs/>
                <w:sz w:val="22"/>
                <w:szCs w:val="22"/>
              </w:rPr>
              <w:t>PROGRAM  13  -  RAZVOJ</w:t>
            </w:r>
            <w:r w:rsidR="00D63C9E" w:rsidRPr="00C105DC">
              <w:rPr>
                <w:b/>
                <w:bCs/>
                <w:sz w:val="22"/>
                <w:szCs w:val="22"/>
              </w:rPr>
              <w:t xml:space="preserve"> </w:t>
            </w:r>
            <w:r w:rsidRPr="00C105DC">
              <w:rPr>
                <w:b/>
                <w:bCs/>
                <w:sz w:val="22"/>
                <w:szCs w:val="22"/>
              </w:rPr>
              <w:t xml:space="preserve"> KULTURE</w:t>
            </w:r>
            <w:r w:rsidR="007F2AC3" w:rsidRPr="00C105DC">
              <w:rPr>
                <w:b/>
                <w:bCs/>
                <w:sz w:val="22"/>
                <w:szCs w:val="22"/>
              </w:rPr>
              <w:t xml:space="preserve"> </w:t>
            </w:r>
            <w:r w:rsidR="00D256B9" w:rsidRPr="00C105DC">
              <w:rPr>
                <w:b/>
                <w:bCs/>
                <w:sz w:val="22"/>
                <w:szCs w:val="22"/>
              </w:rPr>
              <w:t xml:space="preserve"> </w:t>
            </w:r>
            <w:r w:rsidR="007F2AC3" w:rsidRPr="00C105DC">
              <w:rPr>
                <w:b/>
                <w:bCs/>
                <w:sz w:val="22"/>
                <w:szCs w:val="22"/>
              </w:rPr>
              <w:t>I  INFORMISANJA</w:t>
            </w:r>
            <w:r w:rsidR="00024B49" w:rsidRPr="00C105DC">
              <w:rPr>
                <w:b/>
                <w:bCs/>
                <w:sz w:val="22"/>
                <w:szCs w:val="22"/>
              </w:rPr>
              <w:t xml:space="preserve">   71231</w:t>
            </w:r>
          </w:p>
        </w:tc>
        <w:tc>
          <w:tcPr>
            <w:tcW w:w="886" w:type="pct"/>
          </w:tcPr>
          <w:p w:rsidR="00F9104A" w:rsidRPr="00C105DC" w:rsidRDefault="002E6C26" w:rsidP="002E6C26">
            <w:pPr>
              <w:jc w:val="right"/>
              <w:rPr>
                <w:b/>
              </w:rPr>
            </w:pPr>
            <w:r>
              <w:rPr>
                <w:b/>
              </w:rPr>
              <w:t>303</w:t>
            </w:r>
            <w:r w:rsidR="006B447B" w:rsidRPr="00C105DC">
              <w:rPr>
                <w:b/>
              </w:rPr>
              <w:t>.</w:t>
            </w:r>
            <w:r>
              <w:rPr>
                <w:b/>
              </w:rPr>
              <w:t>8</w:t>
            </w:r>
            <w:r w:rsidR="006B447B" w:rsidRPr="00C105DC">
              <w:rPr>
                <w:b/>
              </w:rPr>
              <w:t>00.000</w:t>
            </w:r>
          </w:p>
        </w:tc>
      </w:tr>
      <w:tr w:rsidR="00F9104A" w:rsidRPr="00C105DC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C105DC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C105DC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C105DC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Pr="00C105DC" w:rsidRDefault="006B447B" w:rsidP="007C1E35">
            <w:pPr>
              <w:jc w:val="right"/>
            </w:pPr>
            <w:r w:rsidRPr="00C105DC">
              <w:t>2</w:t>
            </w:r>
            <w:r w:rsidR="007C1E35">
              <w:t>5</w:t>
            </w:r>
            <w:r w:rsidR="00C105DC">
              <w:t>6</w:t>
            </w:r>
            <w:r w:rsidR="00006D73" w:rsidRPr="00C105DC">
              <w:t>.</w:t>
            </w:r>
            <w:r w:rsidR="007C1E35">
              <w:t>6</w:t>
            </w:r>
            <w:r w:rsidR="003B588C" w:rsidRPr="00C105DC">
              <w:t>00</w:t>
            </w:r>
            <w:r w:rsidR="00006D73" w:rsidRPr="00C105DC">
              <w:t>.</w:t>
            </w:r>
            <w:r w:rsidR="00993C37" w:rsidRPr="00C105DC">
              <w:t>0</w:t>
            </w:r>
            <w:r w:rsidR="006F1081" w:rsidRPr="00C105DC">
              <w:t>0</w:t>
            </w:r>
            <w:r w:rsidR="00006D73" w:rsidRPr="00C105DC">
              <w:t>0</w:t>
            </w:r>
          </w:p>
        </w:tc>
      </w:tr>
      <w:tr w:rsidR="000D43C6" w:rsidRPr="00C105DC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C105DC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C105DC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C105DC"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C105DC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C713E" w:rsidRPr="00C105DC" w:rsidTr="00A71ADD">
        <w:tc>
          <w:tcPr>
            <w:tcW w:w="223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C713E" w:rsidRPr="00F56AF5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53</w:t>
            </w:r>
          </w:p>
        </w:tc>
        <w:tc>
          <w:tcPr>
            <w:tcW w:w="374" w:type="pct"/>
          </w:tcPr>
          <w:p w:rsidR="00DC713E" w:rsidRPr="00C105DC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DC713E" w:rsidRPr="00C105DC" w:rsidRDefault="00DC713E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DC713E" w:rsidRPr="00C105DC" w:rsidRDefault="006B447B" w:rsidP="00E16AA0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1</w:t>
            </w:r>
            <w:r w:rsidR="00C105DC">
              <w:rPr>
                <w:sz w:val="22"/>
                <w:szCs w:val="22"/>
              </w:rPr>
              <w:t>2</w:t>
            </w:r>
            <w:r w:rsidR="00E16AA0">
              <w:rPr>
                <w:sz w:val="22"/>
                <w:szCs w:val="22"/>
              </w:rPr>
              <w:t>9</w:t>
            </w:r>
            <w:r w:rsidR="00DC713E" w:rsidRPr="00C105DC">
              <w:rPr>
                <w:sz w:val="22"/>
                <w:szCs w:val="22"/>
              </w:rPr>
              <w:t>.</w:t>
            </w:r>
            <w:r w:rsidR="00C105DC">
              <w:rPr>
                <w:sz w:val="22"/>
                <w:szCs w:val="22"/>
              </w:rPr>
              <w:t>6</w:t>
            </w:r>
            <w:r w:rsidR="00152D46" w:rsidRPr="00C105DC">
              <w:rPr>
                <w:sz w:val="22"/>
                <w:szCs w:val="22"/>
              </w:rPr>
              <w:t>0</w:t>
            </w:r>
            <w:r w:rsidR="00DC713E" w:rsidRPr="00C105DC">
              <w:rPr>
                <w:sz w:val="22"/>
                <w:szCs w:val="22"/>
              </w:rPr>
              <w:t>0.000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5</w:t>
            </w:r>
            <w:r w:rsidR="00693C5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335D36" w:rsidRPr="00C105DC" w:rsidRDefault="00AE2AD3" w:rsidP="00E16AA0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2</w:t>
            </w:r>
            <w:r w:rsidR="00C105DC">
              <w:rPr>
                <w:sz w:val="22"/>
                <w:szCs w:val="22"/>
              </w:rPr>
              <w:t>1</w:t>
            </w:r>
            <w:r w:rsidR="00335D36" w:rsidRPr="00C105DC">
              <w:rPr>
                <w:sz w:val="22"/>
                <w:szCs w:val="22"/>
              </w:rPr>
              <w:t>.</w:t>
            </w:r>
            <w:r w:rsidR="00E16AA0">
              <w:rPr>
                <w:sz w:val="22"/>
                <w:szCs w:val="22"/>
              </w:rPr>
              <w:t>42</w:t>
            </w:r>
            <w:r w:rsid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.</w:t>
            </w:r>
            <w:r w:rsidR="00993C37" w:rsidRP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00</w:t>
            </w:r>
          </w:p>
        </w:tc>
      </w:tr>
      <w:tr w:rsidR="00993C37" w:rsidRPr="00C105DC" w:rsidTr="00A71ADD">
        <w:tc>
          <w:tcPr>
            <w:tcW w:w="22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3C37" w:rsidRPr="00F56AF5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5</w:t>
            </w:r>
            <w:r w:rsidR="00693C5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993C37" w:rsidRPr="00C105DC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993C37" w:rsidRPr="00C105DC" w:rsidRDefault="00993C37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:rsidR="00993C37" w:rsidRPr="00C105DC" w:rsidRDefault="00E16AA0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F7252" w:rsidRPr="00C105DC">
              <w:rPr>
                <w:sz w:val="22"/>
                <w:szCs w:val="22"/>
              </w:rPr>
              <w:t>1</w:t>
            </w:r>
            <w:r w:rsidR="00993C37" w:rsidRPr="00C105DC">
              <w:rPr>
                <w:sz w:val="22"/>
                <w:szCs w:val="22"/>
              </w:rPr>
              <w:t>0.000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5</w:t>
            </w:r>
            <w:r w:rsidR="00693C5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335D36" w:rsidRPr="00C105DC" w:rsidRDefault="00E16AA0" w:rsidP="00E16A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5D36"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</w:t>
            </w:r>
            <w:r w:rsid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5</w:t>
            </w:r>
            <w:r w:rsidR="00693C5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335D36" w:rsidRPr="00C105DC" w:rsidRDefault="006B447B" w:rsidP="00E16AA0">
            <w:pPr>
              <w:jc w:val="right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2</w:t>
            </w:r>
            <w:r w:rsidR="00335D36" w:rsidRPr="00C105DC">
              <w:rPr>
                <w:sz w:val="22"/>
                <w:szCs w:val="22"/>
                <w:lang w:val="pl-PL"/>
              </w:rPr>
              <w:t>.</w:t>
            </w:r>
            <w:r w:rsidR="00E16AA0">
              <w:rPr>
                <w:sz w:val="22"/>
                <w:szCs w:val="22"/>
                <w:lang w:val="pl-PL"/>
              </w:rPr>
              <w:t>7</w:t>
            </w:r>
            <w:r w:rsidR="00AE2AD3" w:rsidRPr="00C105DC">
              <w:rPr>
                <w:sz w:val="22"/>
                <w:szCs w:val="22"/>
                <w:lang w:val="pl-PL"/>
              </w:rPr>
              <w:t>0</w:t>
            </w:r>
            <w:r w:rsidR="00BF7252" w:rsidRPr="00C105DC">
              <w:rPr>
                <w:sz w:val="22"/>
                <w:szCs w:val="22"/>
                <w:lang w:val="pl-PL"/>
              </w:rPr>
              <w:t>0</w:t>
            </w:r>
            <w:r w:rsidR="00335D36" w:rsidRPr="00C105D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5</w:t>
            </w:r>
            <w:r w:rsidR="00693C5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335D36" w:rsidRPr="00C105DC" w:rsidRDefault="00152D46" w:rsidP="00E16AA0">
            <w:pPr>
              <w:jc w:val="right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2</w:t>
            </w:r>
            <w:r w:rsidR="00B513B9" w:rsidRPr="00C105DC">
              <w:rPr>
                <w:sz w:val="22"/>
                <w:szCs w:val="22"/>
                <w:lang w:val="pl-PL"/>
              </w:rPr>
              <w:t>.</w:t>
            </w:r>
            <w:r w:rsidR="00E16AA0">
              <w:rPr>
                <w:sz w:val="22"/>
                <w:szCs w:val="22"/>
                <w:lang w:val="pl-PL"/>
              </w:rPr>
              <w:t>7</w:t>
            </w:r>
            <w:r w:rsidR="00AE2AD3" w:rsidRPr="00C105DC">
              <w:rPr>
                <w:sz w:val="22"/>
                <w:szCs w:val="22"/>
                <w:lang w:val="pl-PL"/>
              </w:rPr>
              <w:t>0</w:t>
            </w:r>
            <w:r w:rsidR="00B513B9" w:rsidRPr="00C105DC">
              <w:rPr>
                <w:sz w:val="22"/>
                <w:szCs w:val="22"/>
                <w:lang w:val="pl-PL"/>
              </w:rPr>
              <w:t>0</w:t>
            </w:r>
            <w:r w:rsidR="00335D36" w:rsidRPr="00C105D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5</w:t>
            </w:r>
            <w:r w:rsidR="00693C5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335D36" w:rsidRPr="00C105DC" w:rsidRDefault="00335D36" w:rsidP="00E16AA0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1</w:t>
            </w:r>
            <w:r w:rsidR="00E16AA0">
              <w:rPr>
                <w:sz w:val="22"/>
                <w:szCs w:val="22"/>
              </w:rPr>
              <w:t>4</w:t>
            </w:r>
            <w:r w:rsidRPr="00C105DC">
              <w:rPr>
                <w:sz w:val="22"/>
                <w:szCs w:val="22"/>
              </w:rPr>
              <w:t>.</w:t>
            </w:r>
            <w:r w:rsidR="00E16AA0">
              <w:rPr>
                <w:sz w:val="22"/>
                <w:szCs w:val="22"/>
              </w:rPr>
              <w:t>58</w:t>
            </w:r>
            <w:r w:rsidR="00C105DC">
              <w:rPr>
                <w:sz w:val="22"/>
                <w:szCs w:val="22"/>
              </w:rPr>
              <w:t>0</w:t>
            </w:r>
            <w:r w:rsidRPr="00C105DC">
              <w:rPr>
                <w:sz w:val="22"/>
                <w:szCs w:val="22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60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335D36" w:rsidRPr="00C105DC" w:rsidRDefault="00E16AA0" w:rsidP="00E16A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513B9"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BF7252" w:rsidRP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61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335D36" w:rsidRPr="00C105DC" w:rsidRDefault="00AE2AD3" w:rsidP="00E16AA0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1</w:t>
            </w:r>
            <w:r w:rsidR="00E16AA0">
              <w:rPr>
                <w:sz w:val="22"/>
                <w:szCs w:val="22"/>
              </w:rPr>
              <w:t>2</w:t>
            </w:r>
            <w:r w:rsidR="00335D36" w:rsidRPr="00C105DC">
              <w:rPr>
                <w:sz w:val="22"/>
                <w:szCs w:val="22"/>
              </w:rPr>
              <w:t>.</w:t>
            </w:r>
            <w:r w:rsidR="00E16AA0">
              <w:rPr>
                <w:sz w:val="22"/>
                <w:szCs w:val="22"/>
              </w:rPr>
              <w:t>73</w:t>
            </w:r>
            <w:r w:rsidR="00BF7252" w:rsidRP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62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335D36" w:rsidRPr="00C105DC" w:rsidRDefault="00E16AA0" w:rsidP="00E16A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35D36"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AE2AD3" w:rsidRPr="00C105DC">
              <w:rPr>
                <w:sz w:val="22"/>
                <w:szCs w:val="22"/>
              </w:rPr>
              <w:t>0</w:t>
            </w:r>
            <w:r w:rsidR="00B513B9" w:rsidRP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63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335D36" w:rsidRPr="00C105DC" w:rsidRDefault="00AE2AD3" w:rsidP="00E16AA0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4</w:t>
            </w:r>
            <w:r w:rsidR="00335D36" w:rsidRPr="00C105DC">
              <w:rPr>
                <w:sz w:val="22"/>
                <w:szCs w:val="22"/>
              </w:rPr>
              <w:t>.</w:t>
            </w:r>
            <w:r w:rsidR="00E16AA0">
              <w:rPr>
                <w:sz w:val="22"/>
                <w:szCs w:val="22"/>
              </w:rPr>
              <w:t>2</w:t>
            </w:r>
            <w:r w:rsidR="00152D46" w:rsidRPr="00C105DC">
              <w:rPr>
                <w:sz w:val="22"/>
                <w:szCs w:val="22"/>
              </w:rPr>
              <w:t>5</w:t>
            </w:r>
            <w:r w:rsidR="00BF7252" w:rsidRP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6</w:t>
            </w:r>
            <w:r w:rsidR="00693C5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335D36" w:rsidRPr="00C105DC" w:rsidRDefault="00E16AA0" w:rsidP="00E16A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5D36"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BF7252" w:rsidRP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6</w:t>
            </w:r>
            <w:r w:rsidR="00693C5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706F63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NOVĆANE KAZNE I PENALI</w:t>
            </w:r>
          </w:p>
        </w:tc>
        <w:tc>
          <w:tcPr>
            <w:tcW w:w="886" w:type="pct"/>
            <w:vAlign w:val="center"/>
          </w:tcPr>
          <w:p w:rsidR="00335D36" w:rsidRPr="00C105DC" w:rsidRDefault="00E16AA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52D46" w:rsidRPr="00C105DC">
              <w:rPr>
                <w:sz w:val="22"/>
                <w:szCs w:val="22"/>
              </w:rPr>
              <w:t>0</w:t>
            </w:r>
            <w:r w:rsidR="00BF7252" w:rsidRP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6</w:t>
            </w:r>
            <w:r w:rsidR="00693C5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C83675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335D36" w:rsidRPr="00C105DC" w:rsidRDefault="00C105DC" w:rsidP="00E16A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16AA0">
              <w:rPr>
                <w:sz w:val="22"/>
                <w:szCs w:val="22"/>
              </w:rPr>
              <w:t>1</w:t>
            </w:r>
            <w:r w:rsidR="00335D36"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BF7252" w:rsidRPr="00C105DC">
              <w:rPr>
                <w:sz w:val="22"/>
                <w:szCs w:val="22"/>
              </w:rPr>
              <w:t>50</w:t>
            </w:r>
            <w:r w:rsidR="00335D36" w:rsidRPr="00C105DC">
              <w:rPr>
                <w:sz w:val="22"/>
                <w:szCs w:val="22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6</w:t>
            </w:r>
            <w:r w:rsidR="00693C5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C83675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335D36" w:rsidRPr="00C105DC" w:rsidRDefault="00E16AA0" w:rsidP="00E16A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141A3"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AE2AD3" w:rsidRPr="00C105DC">
              <w:rPr>
                <w:sz w:val="22"/>
                <w:szCs w:val="22"/>
              </w:rPr>
              <w:t>0</w:t>
            </w:r>
            <w:r w:rsidR="00BF7252" w:rsidRP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30049">
              <w:rPr>
                <w:sz w:val="22"/>
                <w:szCs w:val="22"/>
                <w:lang w:val="pl-PL"/>
              </w:rPr>
              <w:t>6</w:t>
            </w:r>
            <w:r w:rsidR="00693C5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335D36" w:rsidRPr="00C105DC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335D36" w:rsidRPr="00C105DC" w:rsidRDefault="00335D36" w:rsidP="00C83675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335D36" w:rsidRPr="00C105DC" w:rsidRDefault="00AE2AD3" w:rsidP="00E16AA0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1</w:t>
            </w:r>
            <w:r w:rsidR="00BF7252" w:rsidRPr="00C105DC">
              <w:rPr>
                <w:sz w:val="22"/>
                <w:szCs w:val="22"/>
              </w:rPr>
              <w:t>.</w:t>
            </w:r>
            <w:r w:rsidRPr="00C105DC">
              <w:rPr>
                <w:sz w:val="22"/>
                <w:szCs w:val="22"/>
              </w:rPr>
              <w:t>3</w:t>
            </w:r>
            <w:r w:rsidR="00E16AA0">
              <w:rPr>
                <w:sz w:val="22"/>
                <w:szCs w:val="22"/>
              </w:rPr>
              <w:t>5</w:t>
            </w:r>
            <w:r w:rsidR="00BF7252" w:rsidRPr="00C105DC">
              <w:rPr>
                <w:sz w:val="22"/>
                <w:szCs w:val="22"/>
              </w:rPr>
              <w:t>0</w:t>
            </w:r>
            <w:r w:rsidR="00335D36" w:rsidRPr="00C105DC">
              <w:rPr>
                <w:sz w:val="22"/>
                <w:szCs w:val="22"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C713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C105DC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C105DC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86" w:type="pct"/>
          </w:tcPr>
          <w:p w:rsidR="00335D36" w:rsidRPr="00C105DC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C105DC" w:rsidTr="004C4F49">
        <w:tc>
          <w:tcPr>
            <w:tcW w:w="223" w:type="pct"/>
          </w:tcPr>
          <w:p w:rsidR="004C4F49" w:rsidRPr="00DB70B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4C4F49" w:rsidRPr="00DB70B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4C4F49" w:rsidRDefault="004C4F49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C4F49" w:rsidRPr="00DB70BB" w:rsidRDefault="004C4F49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C4F49" w:rsidRPr="007141A3" w:rsidRDefault="004C4F49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4C4F49" w:rsidRPr="00C105DC" w:rsidRDefault="004C4F49" w:rsidP="00E16A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16AA0">
              <w:rPr>
                <w:sz w:val="22"/>
                <w:szCs w:val="22"/>
              </w:rPr>
              <w:t>56</w:t>
            </w:r>
            <w:r w:rsidRPr="00C105DC">
              <w:rPr>
                <w:sz w:val="22"/>
                <w:szCs w:val="22"/>
              </w:rPr>
              <w:t>.</w:t>
            </w:r>
            <w:r w:rsidR="00E16AA0">
              <w:rPr>
                <w:sz w:val="22"/>
                <w:szCs w:val="22"/>
              </w:rPr>
              <w:t>6</w:t>
            </w:r>
            <w:r w:rsidRPr="00C105DC">
              <w:rPr>
                <w:sz w:val="22"/>
                <w:szCs w:val="22"/>
              </w:rPr>
              <w:t>00.000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C105DC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C105DC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335D36" w:rsidRPr="00C105DC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C105DC" w:rsidTr="004C4F49">
        <w:tc>
          <w:tcPr>
            <w:tcW w:w="223" w:type="pct"/>
          </w:tcPr>
          <w:p w:rsidR="004C4F49" w:rsidRPr="00DB70B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4C4F49" w:rsidRPr="00DB70B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4C4F49" w:rsidRPr="00DB70B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C4F49" w:rsidRPr="00DB70B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C4F49" w:rsidRPr="007141A3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4C4F49" w:rsidRPr="00C105DC" w:rsidRDefault="004C4F49" w:rsidP="00E16A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16AA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C105DC">
              <w:rPr>
                <w:sz w:val="22"/>
                <w:szCs w:val="22"/>
              </w:rPr>
              <w:t>.</w:t>
            </w:r>
            <w:r w:rsidR="00E16AA0">
              <w:rPr>
                <w:sz w:val="22"/>
                <w:szCs w:val="22"/>
              </w:rPr>
              <w:t>6</w:t>
            </w:r>
            <w:r w:rsidRPr="00C105DC">
              <w:rPr>
                <w:sz w:val="22"/>
                <w:szCs w:val="22"/>
              </w:rPr>
              <w:t>00.000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C105DC" w:rsidRDefault="00335D36" w:rsidP="00C30127">
            <w:pPr>
              <w:rPr>
                <w:b/>
                <w:sz w:val="22"/>
                <w:szCs w:val="22"/>
              </w:rPr>
            </w:pPr>
            <w:r w:rsidRPr="00C105DC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335D36" w:rsidRPr="002E6C26" w:rsidRDefault="002E6C26" w:rsidP="002E6C26">
            <w:pPr>
              <w:jc w:val="right"/>
              <w:rPr>
                <w:b/>
                <w:sz w:val="22"/>
                <w:szCs w:val="22"/>
              </w:rPr>
            </w:pPr>
            <w:r w:rsidRPr="002E6C26">
              <w:rPr>
                <w:b/>
              </w:rPr>
              <w:t>303</w:t>
            </w:r>
            <w:r w:rsidR="00335D36" w:rsidRPr="002E6C26">
              <w:rPr>
                <w:b/>
              </w:rPr>
              <w:t>.</w:t>
            </w:r>
            <w:r w:rsidRPr="002E6C26">
              <w:rPr>
                <w:b/>
              </w:rPr>
              <w:t>8</w:t>
            </w:r>
            <w:r w:rsidR="00624DCE" w:rsidRPr="002E6C26">
              <w:rPr>
                <w:b/>
              </w:rPr>
              <w:t>00</w:t>
            </w:r>
            <w:r w:rsidR="00335D36" w:rsidRPr="002E6C26">
              <w:rPr>
                <w:b/>
              </w:rPr>
              <w:t>.000</w:t>
            </w:r>
          </w:p>
        </w:tc>
      </w:tr>
      <w:tr w:rsidR="00335D36" w:rsidRPr="00C105DC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C105DC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C105DC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C105DC">
              <w:rPr>
                <w:b/>
                <w:sz w:val="22"/>
                <w:szCs w:val="22"/>
                <w:lang w:val="pl-PL"/>
              </w:rPr>
              <w:t>Ukupno glava   3.7</w:t>
            </w:r>
          </w:p>
          <w:p w:rsidR="00335D36" w:rsidRPr="00C105DC" w:rsidRDefault="00335D36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2E6C26" w:rsidRDefault="002E6C26" w:rsidP="002E6C26">
            <w:pPr>
              <w:jc w:val="right"/>
              <w:rPr>
                <w:b/>
                <w:sz w:val="22"/>
                <w:szCs w:val="22"/>
              </w:rPr>
            </w:pPr>
            <w:r w:rsidRPr="002E6C26">
              <w:rPr>
                <w:b/>
              </w:rPr>
              <w:t>303</w:t>
            </w:r>
            <w:r w:rsidR="00335D36" w:rsidRPr="002E6C26">
              <w:rPr>
                <w:b/>
              </w:rPr>
              <w:t>.</w:t>
            </w:r>
            <w:r w:rsidRPr="002E6C26">
              <w:rPr>
                <w:b/>
              </w:rPr>
              <w:t>8</w:t>
            </w:r>
            <w:r w:rsidR="00624DCE" w:rsidRPr="002E6C26">
              <w:rPr>
                <w:b/>
              </w:rPr>
              <w:t>00</w:t>
            </w:r>
            <w:r w:rsidR="00335D36" w:rsidRPr="002E6C26">
              <w:rPr>
                <w:b/>
              </w:rPr>
              <w:t>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 xml:space="preserve">” N.PAZAR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4" w:type="pct"/>
            <w:vAlign w:val="center"/>
          </w:tcPr>
          <w:p w:rsidR="00DA672A" w:rsidRPr="00623C77" w:rsidRDefault="00007F68" w:rsidP="00007F6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53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0</w:t>
            </w:r>
            <w:r w:rsidR="007141A3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007F68" w:rsidP="00007F68">
            <w:pPr>
              <w:jc w:val="right"/>
            </w:pPr>
            <w:r>
              <w:rPr>
                <w:b/>
                <w:sz w:val="22"/>
                <w:szCs w:val="22"/>
              </w:rPr>
              <w:t>53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00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007F68" w:rsidP="00007F6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00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1B2982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07F68">
              <w:rPr>
                <w:sz w:val="22"/>
                <w:szCs w:val="22"/>
              </w:rPr>
              <w:t>2</w:t>
            </w:r>
            <w:r w:rsidR="005C1B09">
              <w:rPr>
                <w:sz w:val="22"/>
                <w:szCs w:val="22"/>
              </w:rPr>
              <w:t>.</w:t>
            </w:r>
            <w:r w:rsidR="00007F68">
              <w:rPr>
                <w:sz w:val="22"/>
                <w:szCs w:val="22"/>
              </w:rPr>
              <w:t>1</w:t>
            </w:r>
            <w:r w:rsidR="00624DCE"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:rsidTr="004A71D8">
        <w:tc>
          <w:tcPr>
            <w:tcW w:w="22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:rsidR="00104BCE" w:rsidRDefault="00007F68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24DCE"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007F68" w:rsidP="00624DC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624DCE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007F68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BF7252">
              <w:rPr>
                <w:sz w:val="22"/>
                <w:szCs w:val="22"/>
                <w:lang w:val="pl-PL"/>
              </w:rPr>
              <w:t>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24DCE" w:rsidRPr="00B15DC2" w:rsidTr="004A71D8">
        <w:tc>
          <w:tcPr>
            <w:tcW w:w="22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624DCE" w:rsidRPr="00B15DC2" w:rsidRDefault="00624DC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74" w:type="pct"/>
          </w:tcPr>
          <w:p w:rsidR="00624DCE" w:rsidRDefault="001B2982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A262CA">
              <w:rPr>
                <w:sz w:val="22"/>
                <w:szCs w:val="22"/>
                <w:lang w:val="pl-PL"/>
              </w:rPr>
              <w:t>00</w:t>
            </w:r>
            <w:r w:rsidR="00624DC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1B2982" w:rsidP="001B29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A262CA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F7252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007F68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007F68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F7252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A262CA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07F6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262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BF7252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93A6F">
              <w:rPr>
                <w:sz w:val="22"/>
                <w:szCs w:val="22"/>
              </w:rPr>
              <w:t>000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B15DC2" w:rsidTr="004C4F49">
        <w:tc>
          <w:tcPr>
            <w:tcW w:w="222" w:type="pct"/>
          </w:tcPr>
          <w:p w:rsidR="004C4F49" w:rsidRPr="000F4E84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C4F49" w:rsidRPr="000F4E84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4C4F49" w:rsidRPr="000F4E84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C4F49" w:rsidRPr="000F4E84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4C4F49" w:rsidRPr="000F4E84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4C4F49" w:rsidRPr="00D462D3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4C4F49" w:rsidRPr="00D462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C4F49" w:rsidRPr="00D462D3">
              <w:rPr>
                <w:sz w:val="22"/>
                <w:szCs w:val="22"/>
              </w:rPr>
              <w:t>00.000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D462D3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D462D3" w:rsidRDefault="00DA672A" w:rsidP="00510995">
            <w:pPr>
              <w:rPr>
                <w:b/>
                <w:sz w:val="22"/>
                <w:szCs w:val="22"/>
              </w:rPr>
            </w:pPr>
            <w:r w:rsidRPr="00D462D3">
              <w:rPr>
                <w:b/>
                <w:sz w:val="22"/>
                <w:szCs w:val="22"/>
              </w:rPr>
              <w:t>Ukupno funkcija    820</w:t>
            </w:r>
          </w:p>
          <w:p w:rsidR="00DA672A" w:rsidRPr="00D462D3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D462D3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D462D3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D462D3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D462D3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B15DC2" w:rsidTr="004C4F49">
        <w:tc>
          <w:tcPr>
            <w:tcW w:w="222" w:type="pct"/>
          </w:tcPr>
          <w:p w:rsidR="004C4F49" w:rsidRPr="000F4E84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C4F49" w:rsidRPr="000F4E84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4C4F49" w:rsidRPr="000F4E84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C4F49" w:rsidRPr="000F4E84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4C4F49" w:rsidRPr="000F4E84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4C4F49" w:rsidRPr="00D462D3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4C4F49" w:rsidRPr="00D462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C4F49" w:rsidRPr="00D462D3">
              <w:rPr>
                <w:sz w:val="22"/>
                <w:szCs w:val="22"/>
              </w:rPr>
              <w:t>00.000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493A6F" w:rsidRDefault="00F71BC6" w:rsidP="00B41357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F71BC6" w:rsidRPr="00493A6F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93A6F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493A6F">
              <w:rPr>
                <w:b/>
                <w:sz w:val="22"/>
                <w:szCs w:val="22"/>
                <w:lang w:val="pl-PL"/>
              </w:rPr>
              <w:t>7</w:t>
            </w:r>
            <w:r w:rsidRPr="00493A6F">
              <w:rPr>
                <w:b/>
                <w:sz w:val="22"/>
                <w:szCs w:val="22"/>
                <w:lang w:val="pl-PL"/>
              </w:rPr>
              <w:t>.1</w:t>
            </w:r>
          </w:p>
          <w:p w:rsidR="00F71BC6" w:rsidRPr="00493A6F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71BC6" w:rsidRPr="00493A6F" w:rsidRDefault="00007F68" w:rsidP="00007F6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  <w:r w:rsidR="00104BCE" w:rsidRPr="00493A6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 w:rsidRPr="00493A6F"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CB34D4" w:rsidRPr="00C1331F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024B49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 xml:space="preserve">MUZEJ – RAS  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90" w:type="pct"/>
          </w:tcPr>
          <w:p w:rsidR="00DA672A" w:rsidRPr="00B34404" w:rsidRDefault="00007F68" w:rsidP="00DF71F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F71F7">
              <w:rPr>
                <w:b/>
                <w:sz w:val="22"/>
                <w:szCs w:val="22"/>
              </w:rPr>
              <w:t>7</w:t>
            </w:r>
            <w:r w:rsidR="00CF677D">
              <w:rPr>
                <w:b/>
                <w:sz w:val="22"/>
                <w:szCs w:val="22"/>
              </w:rPr>
              <w:t>.</w:t>
            </w:r>
            <w:r w:rsidR="00DF71F7"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00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:rsidR="00381947" w:rsidRDefault="00007F68" w:rsidP="00DF71F7">
            <w:pPr>
              <w:jc w:val="right"/>
            </w:pPr>
            <w:r>
              <w:rPr>
                <w:b/>
                <w:sz w:val="22"/>
                <w:szCs w:val="22"/>
              </w:rPr>
              <w:t>3</w:t>
            </w:r>
            <w:r w:rsidR="00DF71F7">
              <w:rPr>
                <w:b/>
                <w:sz w:val="22"/>
                <w:szCs w:val="22"/>
              </w:rPr>
              <w:t>7</w:t>
            </w:r>
            <w:r w:rsidR="000F4E84">
              <w:rPr>
                <w:b/>
                <w:sz w:val="22"/>
                <w:szCs w:val="22"/>
              </w:rPr>
              <w:t>.</w:t>
            </w:r>
            <w:r w:rsidR="00DF71F7"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007F68" w:rsidP="00DF71F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F71F7">
              <w:rPr>
                <w:b/>
                <w:sz w:val="22"/>
                <w:szCs w:val="22"/>
              </w:rPr>
              <w:t>7</w:t>
            </w:r>
            <w:r w:rsidR="000F4E84">
              <w:rPr>
                <w:b/>
                <w:sz w:val="22"/>
                <w:szCs w:val="22"/>
              </w:rPr>
              <w:t>.</w:t>
            </w:r>
            <w:r w:rsidR="00DF71F7"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>
              <w:rPr>
                <w:b/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B513B9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2F43">
              <w:rPr>
                <w:sz w:val="22"/>
                <w:szCs w:val="22"/>
              </w:rPr>
              <w:t>3</w:t>
            </w:r>
            <w:r w:rsidR="001A3C9D">
              <w:rPr>
                <w:sz w:val="22"/>
                <w:szCs w:val="22"/>
              </w:rPr>
              <w:t>.</w:t>
            </w:r>
            <w:r w:rsidR="00462F43">
              <w:rPr>
                <w:sz w:val="22"/>
                <w:szCs w:val="22"/>
              </w:rPr>
              <w:t>0</w:t>
            </w:r>
            <w:r w:rsidR="00A262CA">
              <w:rPr>
                <w:sz w:val="22"/>
                <w:szCs w:val="22"/>
              </w:rPr>
              <w:t>0</w:t>
            </w:r>
            <w:r w:rsidR="00717DCC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462F43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33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370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:rsidR="000F4E84" w:rsidRDefault="00717DCC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F4E84">
              <w:rPr>
                <w:sz w:val="22"/>
                <w:szCs w:val="22"/>
              </w:rPr>
              <w:t>0.000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:rsidR="000F4E84" w:rsidRDefault="00462F43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493A6F">
              <w:rPr>
                <w:sz w:val="22"/>
                <w:szCs w:val="22"/>
              </w:rPr>
              <w:t>0</w:t>
            </w:r>
            <w:r w:rsidR="000F4E84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493A6F" w:rsidP="00007F6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007F68">
              <w:rPr>
                <w:sz w:val="22"/>
                <w:szCs w:val="22"/>
                <w:lang w:val="pl-PL"/>
              </w:rPr>
              <w:t>5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717DCC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CE3340" w:rsidP="00493A6F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462F43">
              <w:rPr>
                <w:sz w:val="22"/>
                <w:szCs w:val="22"/>
                <w:lang w:val="de-DE"/>
              </w:rPr>
              <w:t>94</w:t>
            </w:r>
            <w:r w:rsidR="00717DCC">
              <w:rPr>
                <w:sz w:val="22"/>
                <w:szCs w:val="22"/>
                <w:lang w:val="de-DE"/>
              </w:rPr>
              <w:t>0</w:t>
            </w:r>
            <w:r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493A6F" w:rsidP="00A262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262CA">
              <w:rPr>
                <w:sz w:val="22"/>
                <w:szCs w:val="22"/>
              </w:rPr>
              <w:t>0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493A6F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="00A262CA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493A6F" w:rsidP="00717D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3C9D">
              <w:rPr>
                <w:sz w:val="22"/>
                <w:szCs w:val="22"/>
              </w:rPr>
              <w:t>.</w:t>
            </w:r>
            <w:r w:rsidR="00717DCC">
              <w:rPr>
                <w:sz w:val="22"/>
                <w:szCs w:val="22"/>
              </w:rPr>
              <w:t>5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3A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70</w:t>
            </w:r>
            <w:r w:rsidR="00493A6F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717DCC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1A3C9D" w:rsidRPr="00B34404" w:rsidTr="006252BB">
        <w:tc>
          <w:tcPr>
            <w:tcW w:w="221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:rsidR="001A3C9D" w:rsidRDefault="00007F68" w:rsidP="004857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62F43">
              <w:rPr>
                <w:sz w:val="22"/>
                <w:szCs w:val="22"/>
              </w:rPr>
              <w:t>.</w:t>
            </w:r>
            <w:r w:rsidR="00485797">
              <w:rPr>
                <w:sz w:val="22"/>
                <w:szCs w:val="22"/>
              </w:rPr>
              <w:t>9</w:t>
            </w:r>
            <w:r w:rsidR="00717DCC">
              <w:rPr>
                <w:sz w:val="22"/>
                <w:szCs w:val="22"/>
              </w:rPr>
              <w:t>5</w:t>
            </w:r>
            <w:r w:rsidR="00624DCE"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:rsidR="006252BB" w:rsidRPr="00B34404" w:rsidRDefault="00DF71F7" w:rsidP="00DF71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62F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717DCC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3A6F"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B34404" w:rsidTr="004C4F49">
        <w:tc>
          <w:tcPr>
            <w:tcW w:w="221" w:type="pct"/>
          </w:tcPr>
          <w:p w:rsidR="004C4F49" w:rsidRPr="00B34404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4C4F49" w:rsidRPr="00B34404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4C4F49" w:rsidRPr="00B34404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4C4F49" w:rsidRPr="00CA0215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4F49" w:rsidRPr="00CA0215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4C4F49" w:rsidRPr="007643DC" w:rsidRDefault="00007F68" w:rsidP="00DF71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F71F7">
              <w:rPr>
                <w:sz w:val="22"/>
                <w:szCs w:val="22"/>
              </w:rPr>
              <w:t>7</w:t>
            </w:r>
            <w:r w:rsidR="004C4F49">
              <w:rPr>
                <w:sz w:val="22"/>
                <w:szCs w:val="22"/>
              </w:rPr>
              <w:t>.</w:t>
            </w:r>
            <w:r w:rsidR="00DF71F7">
              <w:rPr>
                <w:sz w:val="22"/>
                <w:szCs w:val="22"/>
              </w:rPr>
              <w:t>3</w:t>
            </w:r>
            <w:r w:rsidR="004C4F49">
              <w:rPr>
                <w:sz w:val="22"/>
                <w:szCs w:val="22"/>
              </w:rPr>
              <w:t>0</w:t>
            </w:r>
            <w:r w:rsidR="004C4F49"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007F68" w:rsidP="00DF71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="00DF71F7">
              <w:rPr>
                <w:b/>
                <w:sz w:val="22"/>
                <w:szCs w:val="22"/>
              </w:rPr>
              <w:t>7</w:t>
            </w:r>
            <w:r w:rsidR="000F4E84" w:rsidRPr="007643DC">
              <w:rPr>
                <w:b/>
                <w:sz w:val="22"/>
                <w:szCs w:val="22"/>
              </w:rPr>
              <w:t>.</w:t>
            </w:r>
            <w:r w:rsidR="00DF71F7"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B34404" w:rsidTr="004C4F49">
        <w:tc>
          <w:tcPr>
            <w:tcW w:w="221" w:type="pct"/>
          </w:tcPr>
          <w:p w:rsidR="004C4F49" w:rsidRPr="00B34404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4C4F49" w:rsidRPr="00B34404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4C4F49" w:rsidRPr="00B34404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4C4F49" w:rsidRPr="00CA0215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4F49" w:rsidRPr="00CA0215" w:rsidRDefault="004C4F49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4C4F49" w:rsidRPr="007643DC" w:rsidRDefault="00007F68" w:rsidP="00DF71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F71F7">
              <w:rPr>
                <w:sz w:val="22"/>
                <w:szCs w:val="22"/>
              </w:rPr>
              <w:t>7</w:t>
            </w:r>
            <w:r w:rsidR="004C4F49">
              <w:rPr>
                <w:sz w:val="22"/>
                <w:szCs w:val="22"/>
              </w:rPr>
              <w:t>.</w:t>
            </w:r>
            <w:r w:rsidR="00DF71F7">
              <w:rPr>
                <w:sz w:val="22"/>
                <w:szCs w:val="22"/>
              </w:rPr>
              <w:t>3</w:t>
            </w:r>
            <w:r w:rsidR="004C4F49">
              <w:rPr>
                <w:sz w:val="22"/>
                <w:szCs w:val="22"/>
              </w:rPr>
              <w:t>0</w:t>
            </w:r>
            <w:r w:rsidR="004C4F49"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682301" w:rsidP="00DF71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007F68">
              <w:rPr>
                <w:b/>
                <w:sz w:val="22"/>
                <w:szCs w:val="22"/>
              </w:rPr>
              <w:t>3</w:t>
            </w:r>
            <w:r w:rsidR="00DF71F7">
              <w:rPr>
                <w:b/>
                <w:sz w:val="22"/>
                <w:szCs w:val="22"/>
              </w:rPr>
              <w:t>7</w:t>
            </w:r>
            <w:r w:rsidR="000F4E84" w:rsidRPr="007643DC">
              <w:rPr>
                <w:b/>
                <w:sz w:val="22"/>
                <w:szCs w:val="22"/>
              </w:rPr>
              <w:t>.</w:t>
            </w:r>
            <w:r w:rsidR="00DF71F7"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Pr="00C1331F" w:rsidRDefault="00A875D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024B49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49" w:type="pct"/>
          </w:tcPr>
          <w:p w:rsidR="00DA672A" w:rsidRPr="000B3C1D" w:rsidRDefault="002A1ABF" w:rsidP="00007F6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07F68"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.</w:t>
            </w:r>
            <w:r w:rsidR="00007F68">
              <w:rPr>
                <w:b/>
                <w:sz w:val="22"/>
                <w:szCs w:val="22"/>
              </w:rPr>
              <w:t>9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2A1ABF" w:rsidP="00007F68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007F68"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.</w:t>
            </w:r>
            <w:r w:rsidR="00007F68">
              <w:rPr>
                <w:b/>
                <w:sz w:val="22"/>
                <w:szCs w:val="22"/>
              </w:rPr>
              <w:t>9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2A1ABF" w:rsidP="00007F68">
            <w:pPr>
              <w:jc w:val="right"/>
            </w:pPr>
            <w:r>
              <w:rPr>
                <w:b/>
                <w:sz w:val="22"/>
                <w:szCs w:val="22"/>
              </w:rPr>
              <w:t>2</w:t>
            </w:r>
            <w:r w:rsidR="00007F68"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.</w:t>
            </w:r>
            <w:r w:rsidR="00007F68">
              <w:rPr>
                <w:b/>
                <w:sz w:val="22"/>
                <w:szCs w:val="22"/>
              </w:rPr>
              <w:t>9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EC2D37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7F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007F68">
              <w:rPr>
                <w:sz w:val="22"/>
                <w:szCs w:val="22"/>
              </w:rPr>
              <w:t>7</w:t>
            </w:r>
            <w:r w:rsidR="00CF25D8"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493A6F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70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9044A0"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:rsidTr="00D26D72">
        <w:tc>
          <w:tcPr>
            <w:tcW w:w="196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:rsidR="00CA0215" w:rsidRDefault="00007F6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A0215">
              <w:rPr>
                <w:sz w:val="22"/>
                <w:szCs w:val="22"/>
              </w:rPr>
              <w:t>0.000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007F68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007F68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4709D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007F68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4709D">
              <w:rPr>
                <w:sz w:val="22"/>
                <w:szCs w:val="22"/>
              </w:rPr>
              <w:t>5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007F68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007F68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709D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A262CA" w:rsidRPr="000B3C1D" w:rsidTr="00D26D72">
        <w:tc>
          <w:tcPr>
            <w:tcW w:w="196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A262CA" w:rsidRPr="000B3C1D" w:rsidRDefault="00A262C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A262CA" w:rsidRDefault="00007F68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A262CA">
              <w:rPr>
                <w:sz w:val="22"/>
                <w:szCs w:val="22"/>
              </w:rPr>
              <w:t>0.000</w:t>
            </w:r>
          </w:p>
        </w:tc>
      </w:tr>
      <w:tr w:rsidR="00C83AAE" w:rsidRPr="000B3C1D" w:rsidTr="00D26D72">
        <w:tc>
          <w:tcPr>
            <w:tcW w:w="196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:rsidR="00C83AAE" w:rsidRDefault="00007F68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83AAE">
              <w:rPr>
                <w:sz w:val="22"/>
                <w:szCs w:val="22"/>
              </w:rPr>
              <w:t>00.000</w:t>
            </w:r>
          </w:p>
        </w:tc>
      </w:tr>
      <w:tr w:rsidR="00C83AAE" w:rsidRPr="000B3C1D" w:rsidTr="00D26D72">
        <w:tc>
          <w:tcPr>
            <w:tcW w:w="196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49" w:type="pct"/>
          </w:tcPr>
          <w:p w:rsidR="00C83AAE" w:rsidRDefault="00007F68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83AAE">
              <w:rPr>
                <w:sz w:val="22"/>
                <w:szCs w:val="22"/>
              </w:rPr>
              <w:t>50.000</w:t>
            </w:r>
          </w:p>
        </w:tc>
      </w:tr>
      <w:tr w:rsidR="00C83AAE" w:rsidRPr="000B3C1D" w:rsidTr="00D26D72">
        <w:tc>
          <w:tcPr>
            <w:tcW w:w="196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C83AAE" w:rsidRDefault="00007F68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3A6F">
              <w:rPr>
                <w:sz w:val="22"/>
                <w:szCs w:val="22"/>
              </w:rPr>
              <w:t>5</w:t>
            </w:r>
            <w:r w:rsidR="00C83A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04709D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</w:t>
            </w:r>
            <w:r w:rsidR="0004709D"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2357" w:type="pct"/>
            <w:vAlign w:val="center"/>
          </w:tcPr>
          <w:p w:rsidR="0007062C" w:rsidRPr="000B3C1D" w:rsidRDefault="0004709D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NOVČANE KAZNE I PENALI</w:t>
            </w:r>
          </w:p>
        </w:tc>
        <w:tc>
          <w:tcPr>
            <w:tcW w:w="849" w:type="pct"/>
          </w:tcPr>
          <w:p w:rsidR="0007062C" w:rsidRPr="000B3C1D" w:rsidRDefault="00C83AAE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4709D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6252BB" w:rsidRPr="000B3C1D" w:rsidRDefault="00007F68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4709D">
              <w:rPr>
                <w:sz w:val="22"/>
                <w:szCs w:val="22"/>
              </w:rPr>
              <w:t>5</w:t>
            </w:r>
            <w:r w:rsidR="00CF25D8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6252BB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0B3C1D" w:rsidTr="004C4F49">
        <w:tc>
          <w:tcPr>
            <w:tcW w:w="196" w:type="pct"/>
          </w:tcPr>
          <w:p w:rsidR="004C4F49" w:rsidRPr="000B3C1D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C4F49" w:rsidRPr="000B3C1D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C4F49" w:rsidRPr="000B3C1D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C4F49" w:rsidRPr="000B3C1D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C4F49" w:rsidRPr="00F71BC6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C4F49" w:rsidRPr="000B3C1D" w:rsidRDefault="004C4F49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7F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007F6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9044A0" w:rsidP="00007F6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07F68"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.</w:t>
            </w:r>
            <w:r w:rsidR="00007F68">
              <w:rPr>
                <w:b/>
                <w:sz w:val="22"/>
                <w:szCs w:val="22"/>
              </w:rPr>
              <w:t>9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0B3C1D" w:rsidTr="004C4F49">
        <w:tc>
          <w:tcPr>
            <w:tcW w:w="196" w:type="pct"/>
          </w:tcPr>
          <w:p w:rsidR="004C4F49" w:rsidRPr="000B3C1D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C4F49" w:rsidRPr="000B3C1D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C4F49" w:rsidRPr="000B3C1D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C4F49" w:rsidRPr="000B3C1D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C4F49" w:rsidRPr="00F71BC6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C4F49" w:rsidRPr="000B3C1D" w:rsidRDefault="004C4F49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7F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007F6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9044A0" w:rsidP="00007F6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07F68"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.</w:t>
            </w:r>
            <w:r w:rsidR="00007F68">
              <w:rPr>
                <w:b/>
                <w:sz w:val="22"/>
                <w:szCs w:val="22"/>
              </w:rPr>
              <w:t>9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521BDA" w:rsidRDefault="00521BDA" w:rsidP="005F05D6">
      <w:pPr>
        <w:rPr>
          <w:sz w:val="20"/>
          <w:szCs w:val="20"/>
        </w:rPr>
      </w:pPr>
    </w:p>
    <w:p w:rsidR="00007F68" w:rsidRDefault="00007F68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024B4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3" w:type="pct"/>
          </w:tcPr>
          <w:p w:rsidR="00DA672A" w:rsidRPr="00196AB8" w:rsidRDefault="00007F68" w:rsidP="00DF71F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DF71F7">
              <w:rPr>
                <w:b/>
                <w:sz w:val="22"/>
                <w:szCs w:val="22"/>
              </w:rPr>
              <w:t>1</w:t>
            </w:r>
            <w:r w:rsidR="004862FE">
              <w:rPr>
                <w:b/>
                <w:sz w:val="22"/>
                <w:szCs w:val="22"/>
              </w:rPr>
              <w:t>.</w:t>
            </w:r>
            <w:r w:rsidR="00DF71F7">
              <w:rPr>
                <w:b/>
                <w:sz w:val="22"/>
                <w:szCs w:val="22"/>
              </w:rPr>
              <w:t>2</w:t>
            </w:r>
            <w:r w:rsidR="00CF25D8">
              <w:rPr>
                <w:b/>
                <w:sz w:val="22"/>
                <w:szCs w:val="22"/>
              </w:rPr>
              <w:t>00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007F68" w:rsidP="00DF71F7">
            <w:pPr>
              <w:jc w:val="right"/>
            </w:pPr>
            <w:r>
              <w:rPr>
                <w:b/>
                <w:sz w:val="22"/>
                <w:szCs w:val="22"/>
              </w:rPr>
              <w:t>9</w:t>
            </w:r>
            <w:r w:rsidR="00DF71F7">
              <w:rPr>
                <w:b/>
                <w:sz w:val="22"/>
                <w:szCs w:val="22"/>
              </w:rPr>
              <w:t>1</w:t>
            </w:r>
            <w:r w:rsidR="00E53C8A">
              <w:rPr>
                <w:b/>
                <w:sz w:val="22"/>
                <w:szCs w:val="22"/>
              </w:rPr>
              <w:t>.</w:t>
            </w:r>
            <w:r w:rsidR="00DF71F7">
              <w:rPr>
                <w:b/>
                <w:sz w:val="22"/>
                <w:szCs w:val="22"/>
              </w:rPr>
              <w:t>2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007F68" w:rsidP="00DF71F7">
            <w:pPr>
              <w:jc w:val="right"/>
            </w:pPr>
            <w:r>
              <w:rPr>
                <w:b/>
                <w:sz w:val="22"/>
                <w:szCs w:val="22"/>
              </w:rPr>
              <w:t>9</w:t>
            </w:r>
            <w:r w:rsidR="00DF71F7">
              <w:rPr>
                <w:b/>
                <w:sz w:val="22"/>
                <w:szCs w:val="22"/>
              </w:rPr>
              <w:t>1</w:t>
            </w:r>
            <w:r w:rsidR="00E53C8A">
              <w:rPr>
                <w:b/>
                <w:sz w:val="22"/>
                <w:szCs w:val="22"/>
              </w:rPr>
              <w:t>.</w:t>
            </w:r>
            <w:r w:rsidR="00DF71F7">
              <w:rPr>
                <w:b/>
                <w:sz w:val="22"/>
                <w:szCs w:val="22"/>
              </w:rPr>
              <w:t>2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DB3DC6" w:rsidP="00836C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836CC8" w:rsidP="00836C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60FCB">
              <w:rPr>
                <w:sz w:val="22"/>
                <w:szCs w:val="22"/>
              </w:rPr>
              <w:t>.</w:t>
            </w:r>
            <w:r w:rsidR="00DB3DC6">
              <w:rPr>
                <w:sz w:val="22"/>
                <w:szCs w:val="22"/>
              </w:rPr>
              <w:t>7</w:t>
            </w:r>
            <w:r w:rsidR="00E53C8A"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493A6F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36CC8">
              <w:rPr>
                <w:sz w:val="22"/>
                <w:szCs w:val="22"/>
              </w:rPr>
              <w:t>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9044A0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DB3DC6" w:rsidP="00836C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3A6F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493A6F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64DC9">
              <w:rPr>
                <w:sz w:val="22"/>
                <w:szCs w:val="22"/>
              </w:rPr>
              <w:t>5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44A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493A6F">
              <w:rPr>
                <w:sz w:val="22"/>
                <w:szCs w:val="22"/>
              </w:rPr>
              <w:t>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007F68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760FCB"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80</w:t>
            </w:r>
            <w:r w:rsidR="00CF25D8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757507" w:rsidP="00493A6F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 w:rsidR="00493A6F">
              <w:rPr>
                <w:sz w:val="22"/>
                <w:szCs w:val="22"/>
                <w:lang w:val="sv-SE"/>
              </w:rPr>
              <w:t>25</w:t>
            </w:r>
            <w:r w:rsidR="00CF25D8">
              <w:rPr>
                <w:sz w:val="22"/>
                <w:szCs w:val="22"/>
                <w:lang w:val="sv-SE"/>
              </w:rPr>
              <w:t>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39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93A6F">
              <w:rPr>
                <w:sz w:val="22"/>
                <w:szCs w:val="22"/>
              </w:rPr>
              <w:t>0</w:t>
            </w:r>
            <w:r w:rsidR="00CF25D8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493A6F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DF71F7" w:rsidP="00DF71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52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007F68">
              <w:rPr>
                <w:sz w:val="22"/>
                <w:szCs w:val="22"/>
              </w:rPr>
              <w:t>5</w:t>
            </w:r>
            <w:r w:rsidR="004862FE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196AB8" w:rsidTr="004C4F49">
        <w:tc>
          <w:tcPr>
            <w:tcW w:w="225" w:type="pct"/>
          </w:tcPr>
          <w:p w:rsidR="004C4F49" w:rsidRPr="00196AB8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C4F49" w:rsidRPr="00196AB8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C4F49" w:rsidRPr="00196AB8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C4F49" w:rsidRPr="00196AB8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C4F49" w:rsidRPr="007643DC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4C4F49" w:rsidRPr="007643DC" w:rsidRDefault="00007F68" w:rsidP="00DF71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F71F7">
              <w:rPr>
                <w:sz w:val="22"/>
                <w:szCs w:val="22"/>
              </w:rPr>
              <w:t>1</w:t>
            </w:r>
            <w:r w:rsidR="004C4F49" w:rsidRPr="007643DC">
              <w:rPr>
                <w:sz w:val="22"/>
                <w:szCs w:val="22"/>
              </w:rPr>
              <w:t>.</w:t>
            </w:r>
            <w:r w:rsidR="00DF71F7">
              <w:rPr>
                <w:sz w:val="22"/>
                <w:szCs w:val="22"/>
              </w:rPr>
              <w:t>2</w:t>
            </w:r>
            <w:r w:rsidR="004C4F49">
              <w:rPr>
                <w:sz w:val="22"/>
                <w:szCs w:val="22"/>
              </w:rPr>
              <w:t>00</w:t>
            </w:r>
            <w:r w:rsidR="004C4F49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007F68" w:rsidP="00DF71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DF71F7">
              <w:rPr>
                <w:b/>
                <w:sz w:val="22"/>
                <w:szCs w:val="22"/>
              </w:rPr>
              <w:t>1</w:t>
            </w:r>
            <w:r w:rsidR="00E53C8A" w:rsidRPr="007643DC">
              <w:rPr>
                <w:b/>
                <w:sz w:val="22"/>
                <w:szCs w:val="22"/>
              </w:rPr>
              <w:t>.</w:t>
            </w:r>
            <w:r w:rsidR="00DF71F7">
              <w:rPr>
                <w:b/>
                <w:sz w:val="22"/>
                <w:szCs w:val="22"/>
              </w:rPr>
              <w:t>2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196AB8" w:rsidTr="004C4F49">
        <w:tc>
          <w:tcPr>
            <w:tcW w:w="225" w:type="pct"/>
          </w:tcPr>
          <w:p w:rsidR="004C4F49" w:rsidRPr="00196AB8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C4F49" w:rsidRPr="00196AB8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4C4F49" w:rsidRPr="00196AB8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C4F49" w:rsidRPr="00196AB8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4C4F49" w:rsidRPr="007643DC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4C4F49" w:rsidRPr="007643DC" w:rsidRDefault="00007F68" w:rsidP="00DF71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F71F7">
              <w:rPr>
                <w:sz w:val="22"/>
                <w:szCs w:val="22"/>
              </w:rPr>
              <w:t>1</w:t>
            </w:r>
            <w:r w:rsidR="004C4F49" w:rsidRPr="007643DC">
              <w:rPr>
                <w:sz w:val="22"/>
                <w:szCs w:val="22"/>
              </w:rPr>
              <w:t>.</w:t>
            </w:r>
            <w:r w:rsidR="00DF71F7">
              <w:rPr>
                <w:sz w:val="22"/>
                <w:szCs w:val="22"/>
              </w:rPr>
              <w:t>2</w:t>
            </w:r>
            <w:r w:rsidR="004C4F49">
              <w:rPr>
                <w:sz w:val="22"/>
                <w:szCs w:val="22"/>
              </w:rPr>
              <w:t>00</w:t>
            </w:r>
            <w:r w:rsidR="004C4F49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007F68" w:rsidP="00DF71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DF71F7">
              <w:rPr>
                <w:b/>
                <w:sz w:val="22"/>
                <w:szCs w:val="22"/>
              </w:rPr>
              <w:t>1</w:t>
            </w:r>
            <w:r w:rsidR="00E53C8A" w:rsidRPr="007643DC">
              <w:rPr>
                <w:b/>
                <w:sz w:val="22"/>
                <w:szCs w:val="22"/>
              </w:rPr>
              <w:t>.</w:t>
            </w:r>
            <w:r w:rsidR="00DF71F7">
              <w:rPr>
                <w:b/>
                <w:sz w:val="22"/>
                <w:szCs w:val="22"/>
              </w:rPr>
              <w:t>2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024B49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39" w:type="pct"/>
          </w:tcPr>
          <w:p w:rsidR="00DA672A" w:rsidRPr="00F3251B" w:rsidRDefault="00007F68" w:rsidP="00007F6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30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4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007F68" w:rsidP="00007F6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30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4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007F68" w:rsidP="00007F6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30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4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D1AA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493A6F">
              <w:rPr>
                <w:sz w:val="22"/>
                <w:szCs w:val="22"/>
              </w:rPr>
              <w:t>5</w:t>
            </w:r>
            <w:r w:rsidR="00E53C8A">
              <w:rPr>
                <w:sz w:val="22"/>
                <w:szCs w:val="22"/>
              </w:rPr>
              <w:t>00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2D1AA1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060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93A6F">
              <w:rPr>
                <w:sz w:val="22"/>
                <w:szCs w:val="22"/>
              </w:rPr>
              <w:t>0</w:t>
            </w:r>
            <w:r w:rsidR="009044A0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493A6F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36CC8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9044A0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060AA">
              <w:rPr>
                <w:sz w:val="22"/>
                <w:szCs w:val="22"/>
              </w:rPr>
              <w:t>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836CC8" w:rsidRPr="00F3251B" w:rsidTr="00361602">
        <w:tc>
          <w:tcPr>
            <w:tcW w:w="225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836CC8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92" w:type="pct"/>
            <w:vAlign w:val="center"/>
          </w:tcPr>
          <w:p w:rsidR="00836CC8" w:rsidRDefault="00836CC8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39" w:type="pct"/>
            <w:vAlign w:val="center"/>
          </w:tcPr>
          <w:p w:rsidR="00836CC8" w:rsidRDefault="00D64DC9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3A6F">
              <w:rPr>
                <w:sz w:val="22"/>
                <w:szCs w:val="22"/>
              </w:rPr>
              <w:t>5</w:t>
            </w:r>
            <w:r w:rsidR="00836CC8">
              <w:rPr>
                <w:sz w:val="22"/>
                <w:szCs w:val="22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493A6F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836CC8"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BD328C" w:rsidP="00836CC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</w:t>
            </w:r>
            <w:r w:rsidR="00757507"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BD328C" w:rsidP="00BD328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9044A0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11</w:t>
            </w:r>
            <w:r w:rsidR="00836CC8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493A6F" w:rsidP="00BD328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 w:rsidR="00BD328C">
              <w:rPr>
                <w:sz w:val="22"/>
                <w:szCs w:val="22"/>
                <w:lang w:val="de-DE"/>
              </w:rPr>
              <w:t>4</w:t>
            </w:r>
            <w:r w:rsidR="00757507">
              <w:rPr>
                <w:sz w:val="22"/>
                <w:szCs w:val="22"/>
                <w:lang w:val="de-DE"/>
              </w:rPr>
              <w:t>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757507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</w:t>
            </w:r>
            <w:r w:rsidR="00A2622D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BD328C" w:rsidP="00BD328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493A6F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6</w:t>
            </w:r>
            <w:r w:rsidR="00493A6F">
              <w:rPr>
                <w:sz w:val="22"/>
                <w:szCs w:val="22"/>
                <w:lang w:val="de-DE"/>
              </w:rPr>
              <w:t>50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4C4F49" w:rsidRPr="00F3251B" w:rsidTr="004C4F49">
        <w:tc>
          <w:tcPr>
            <w:tcW w:w="225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4C4F49" w:rsidRPr="00F3251B" w:rsidRDefault="00BD328C" w:rsidP="00BD328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</w:t>
            </w:r>
            <w:r w:rsidR="004C4F4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</w:t>
            </w:r>
            <w:r w:rsidR="004C4F4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7060AA" w:rsidRPr="00B34404" w:rsidRDefault="00BD328C" w:rsidP="00BD328C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30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4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C4F49" w:rsidRPr="00F3251B" w:rsidTr="004C4F49">
        <w:tc>
          <w:tcPr>
            <w:tcW w:w="225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4C4F49" w:rsidRPr="00F3251B" w:rsidRDefault="00BD328C" w:rsidP="00BD328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</w:t>
            </w:r>
            <w:r w:rsidR="004C4F4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</w:t>
            </w:r>
            <w:r w:rsidR="004C4F4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C4F49" w:rsidRPr="00F3251B" w:rsidTr="004C4F49">
        <w:tc>
          <w:tcPr>
            <w:tcW w:w="225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4C4F49" w:rsidRPr="00F3251B" w:rsidRDefault="00BD328C" w:rsidP="00BD328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</w:t>
            </w:r>
            <w:r w:rsidR="004C4F4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</w:t>
            </w:r>
            <w:r w:rsidR="004C4F4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B34404" w:rsidRDefault="00BD328C" w:rsidP="00BD328C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30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4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</w:tbl>
    <w:p w:rsidR="00493A6F" w:rsidRDefault="00493A6F" w:rsidP="005F05D6">
      <w:pPr>
        <w:rPr>
          <w:sz w:val="20"/>
          <w:szCs w:val="20"/>
          <w:lang w:val="hr-HR"/>
        </w:rPr>
      </w:pPr>
    </w:p>
    <w:p w:rsidR="002A425F" w:rsidRPr="00C1331F" w:rsidRDefault="002A425F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973" w:type="pct"/>
          </w:tcPr>
          <w:p w:rsidR="00DA672A" w:rsidRPr="00F3251B" w:rsidRDefault="00951371" w:rsidP="00BD32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D328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="00BD328C">
              <w:rPr>
                <w:b/>
                <w:sz w:val="22"/>
                <w:szCs w:val="22"/>
              </w:rPr>
              <w:t>5</w:t>
            </w:r>
            <w:r w:rsidR="00E53C8A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E53C8A" w:rsidP="00BD32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D328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="00BD328C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E53C8A" w:rsidP="00BD32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D328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="00BD328C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BD328C" w:rsidP="00BD32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562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36CC8">
              <w:rPr>
                <w:sz w:val="22"/>
                <w:szCs w:val="22"/>
              </w:rPr>
              <w:t>0</w:t>
            </w:r>
            <w:r w:rsidR="00A2622D"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BD32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D328C">
              <w:rPr>
                <w:sz w:val="22"/>
                <w:szCs w:val="22"/>
              </w:rPr>
              <w:t>5</w:t>
            </w:r>
            <w:r w:rsidR="00493A6F">
              <w:rPr>
                <w:sz w:val="22"/>
                <w:szCs w:val="22"/>
              </w:rPr>
              <w:t>5</w:t>
            </w:r>
            <w:r w:rsidR="00E53C8A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A2622D" w:rsidRPr="00F3251B" w:rsidTr="008D0603">
        <w:tc>
          <w:tcPr>
            <w:tcW w:w="196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:rsidR="00A2622D" w:rsidRDefault="00A2622D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BD328C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BD328C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BD328C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F0F73">
              <w:rPr>
                <w:sz w:val="22"/>
                <w:szCs w:val="22"/>
              </w:rPr>
              <w:t>5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BD328C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493A6F">
              <w:rPr>
                <w:sz w:val="22"/>
                <w:szCs w:val="22"/>
              </w:rPr>
              <w:t>0</w:t>
            </w:r>
            <w:r w:rsidR="00836CC8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BD328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2F18A4" w:rsidP="00BD32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D328C">
              <w:rPr>
                <w:sz w:val="22"/>
                <w:szCs w:val="22"/>
              </w:rPr>
              <w:t>57</w:t>
            </w:r>
            <w:r w:rsidR="005F0F73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BD328C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BD328C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C752B0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757507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BD328C" w:rsidRPr="00F3251B" w:rsidTr="008D0603">
        <w:tc>
          <w:tcPr>
            <w:tcW w:w="196" w:type="pct"/>
          </w:tcPr>
          <w:p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BD328C" w:rsidRPr="00F3251B" w:rsidRDefault="00BD328C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BD328C" w:rsidRDefault="00BD328C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BD328C" w:rsidRPr="00F3251B" w:rsidTr="008D0603">
        <w:tc>
          <w:tcPr>
            <w:tcW w:w="196" w:type="pct"/>
          </w:tcPr>
          <w:p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BD328C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BD328C" w:rsidRDefault="00BD328C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BD328C" w:rsidRDefault="00BD328C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F3251B" w:rsidTr="004C4F49">
        <w:tc>
          <w:tcPr>
            <w:tcW w:w="196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4C4F49" w:rsidRPr="00F3251B" w:rsidRDefault="004C4F49" w:rsidP="00BD32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328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BD32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9044A0" w:rsidP="00BD328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D328C">
              <w:rPr>
                <w:b/>
                <w:sz w:val="22"/>
                <w:szCs w:val="22"/>
              </w:rPr>
              <w:t>7</w:t>
            </w:r>
            <w:r w:rsidR="00E53C8A">
              <w:rPr>
                <w:b/>
                <w:sz w:val="22"/>
                <w:szCs w:val="22"/>
              </w:rPr>
              <w:t>.</w:t>
            </w:r>
            <w:r w:rsidR="00BD328C">
              <w:rPr>
                <w:b/>
                <w:sz w:val="22"/>
                <w:szCs w:val="22"/>
              </w:rPr>
              <w:t>5</w:t>
            </w:r>
            <w:r w:rsidR="00E53C8A">
              <w:rPr>
                <w:b/>
                <w:sz w:val="22"/>
                <w:szCs w:val="22"/>
              </w:rPr>
              <w:t>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F3251B" w:rsidTr="004C4F49">
        <w:tc>
          <w:tcPr>
            <w:tcW w:w="196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4C4F49" w:rsidRPr="00F3251B" w:rsidRDefault="004C4F49" w:rsidP="00BD32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328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BD32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C4F49" w:rsidRPr="00F3251B" w:rsidTr="004C4F49">
        <w:tc>
          <w:tcPr>
            <w:tcW w:w="196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4C4F49" w:rsidRPr="00F3251B" w:rsidRDefault="004C4F4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  <w:vAlign w:val="center"/>
          </w:tcPr>
          <w:p w:rsidR="004C4F49" w:rsidRPr="00EB3141" w:rsidRDefault="004C4F49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4C4F49" w:rsidRPr="00EB3141" w:rsidRDefault="004C4F49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4C4F49" w:rsidRPr="00F3251B" w:rsidRDefault="004C4F49" w:rsidP="00BD32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328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BD32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BD328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D328C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="00BD328C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654"/>
        <w:gridCol w:w="591"/>
        <w:gridCol w:w="730"/>
        <w:gridCol w:w="546"/>
        <w:gridCol w:w="835"/>
        <w:gridCol w:w="5199"/>
        <w:gridCol w:w="1824"/>
      </w:tblGrid>
      <w:tr w:rsidR="002D181B" w:rsidRPr="00F3251B" w:rsidTr="009E0272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1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9E0272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9E0272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:rsidR="00175E86" w:rsidRPr="00AF0031" w:rsidRDefault="00FA7CFA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53120A" w:rsidRDefault="00175E86" w:rsidP="0053120A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2D181B" w:rsidRPr="00F3251B" w:rsidTr="009E0272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  <w:r w:rsidR="00FA7CFA">
              <w:rPr>
                <w:b/>
                <w:bCs/>
                <w:sz w:val="22"/>
                <w:szCs w:val="22"/>
              </w:rPr>
              <w:t xml:space="preserve"> 06380</w:t>
            </w:r>
          </w:p>
        </w:tc>
        <w:tc>
          <w:tcPr>
            <w:tcW w:w="839" w:type="pct"/>
          </w:tcPr>
          <w:p w:rsidR="002D181B" w:rsidRPr="0053120A" w:rsidRDefault="005C0FAB" w:rsidP="00836C0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46</w:t>
            </w:r>
            <w:r w:rsidR="003532AF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F9400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F9400B">
              <w:rPr>
                <w:sz w:val="20"/>
                <w:szCs w:val="20"/>
                <w:lang w:val="pl-PL"/>
              </w:rPr>
              <w:t>7</w:t>
            </w:r>
            <w:r w:rsidR="00F9400B" w:rsidRPr="00F9400B">
              <w:rPr>
                <w:sz w:val="20"/>
                <w:szCs w:val="20"/>
                <w:lang w:val="pl-PL"/>
              </w:rPr>
              <w:t>001</w:t>
            </w:r>
          </w:p>
        </w:tc>
        <w:tc>
          <w:tcPr>
            <w:tcW w:w="251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F940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</w:t>
            </w:r>
            <w:r w:rsidR="00F9400B">
              <w:rPr>
                <w:b/>
                <w:sz w:val="20"/>
                <w:szCs w:val="20"/>
              </w:rPr>
              <w:t>7001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53120A" w:rsidRDefault="005C0FAB" w:rsidP="005C0F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55CCB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E864F0">
              <w:rPr>
                <w:sz w:val="22"/>
                <w:szCs w:val="22"/>
                <w:lang w:val="pl-PL"/>
              </w:rPr>
              <w:t>6</w:t>
            </w:r>
            <w:r w:rsidR="00693C5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53120A" w:rsidRDefault="005C0FAB" w:rsidP="005C0F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F9400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 w:rsidR="00F9400B">
              <w:rPr>
                <w:sz w:val="22"/>
                <w:szCs w:val="22"/>
                <w:lang w:val="pl-PL"/>
              </w:rPr>
              <w:t>P 7001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5C0FAB" w:rsidP="00836C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9E0272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5C0FAB" w:rsidP="00836C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9E0272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A5029" w:rsidRPr="00F3251B" w:rsidTr="009E0272">
        <w:tc>
          <w:tcPr>
            <w:tcW w:w="225" w:type="pct"/>
          </w:tcPr>
          <w:p w:rsidR="001A5029" w:rsidRPr="00930C0E" w:rsidRDefault="001A5029" w:rsidP="001A5029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175E86" w:rsidRDefault="001A5029" w:rsidP="001A5029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:rsidR="001A5029" w:rsidRPr="0053120A" w:rsidRDefault="001A5029" w:rsidP="001A5029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1A5029" w:rsidRPr="00F3251B" w:rsidTr="009E0272">
        <w:tc>
          <w:tcPr>
            <w:tcW w:w="225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F3251B" w:rsidRDefault="001A5029" w:rsidP="001A502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>
              <w:rPr>
                <w:b/>
                <w:bCs/>
                <w:sz w:val="22"/>
                <w:szCs w:val="22"/>
              </w:rPr>
              <w:t xml:space="preserve"> I  INFORMISANJA 06380</w:t>
            </w:r>
          </w:p>
        </w:tc>
        <w:tc>
          <w:tcPr>
            <w:tcW w:w="839" w:type="pct"/>
          </w:tcPr>
          <w:p w:rsidR="001A5029" w:rsidRPr="0053120A" w:rsidRDefault="001A5029" w:rsidP="001A502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1A5029" w:rsidRPr="00F3251B" w:rsidTr="009E0272">
        <w:tc>
          <w:tcPr>
            <w:tcW w:w="225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F3251B" w:rsidRDefault="001A5029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1A5029" w:rsidRPr="00F3251B" w:rsidRDefault="001A5029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72ACA" w:rsidRPr="00F3251B" w:rsidTr="00E75AB4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2828B3" w:rsidRDefault="00272ACA" w:rsidP="00F9400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F9400B" w:rsidRPr="00F9400B">
              <w:rPr>
                <w:sz w:val="20"/>
                <w:szCs w:val="20"/>
                <w:lang w:val="pl-PL"/>
              </w:rPr>
              <w:t>4002</w:t>
            </w:r>
          </w:p>
        </w:tc>
        <w:tc>
          <w:tcPr>
            <w:tcW w:w="251" w:type="pct"/>
          </w:tcPr>
          <w:p w:rsidR="00272ACA" w:rsidRPr="002828B3" w:rsidRDefault="00272ACA" w:rsidP="00E75AB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72ACA" w:rsidRPr="002828B3" w:rsidRDefault="00272ACA" w:rsidP="00E75AB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3532AF" w:rsidRDefault="00272ACA" w:rsidP="00F9400B">
            <w:pPr>
              <w:rPr>
                <w:b/>
                <w:sz w:val="18"/>
                <w:szCs w:val="18"/>
              </w:rPr>
            </w:pPr>
            <w:r w:rsidRPr="003532AF">
              <w:rPr>
                <w:b/>
                <w:sz w:val="18"/>
                <w:szCs w:val="18"/>
              </w:rPr>
              <w:t xml:space="preserve">PROJEKT </w:t>
            </w:r>
            <w:r w:rsidR="00F9400B">
              <w:rPr>
                <w:b/>
                <w:sz w:val="18"/>
                <w:szCs w:val="18"/>
              </w:rPr>
              <w:t>4002</w:t>
            </w:r>
            <w:r w:rsidRPr="003532AF">
              <w:rPr>
                <w:b/>
                <w:sz w:val="18"/>
                <w:szCs w:val="18"/>
              </w:rPr>
              <w:t xml:space="preserve">:  </w:t>
            </w:r>
            <w:r>
              <w:rPr>
                <w:b/>
                <w:sz w:val="18"/>
                <w:szCs w:val="18"/>
              </w:rPr>
              <w:t>FILMSKI  FESTIVAL</w:t>
            </w:r>
            <w:r w:rsidRPr="003532A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72ACA" w:rsidRPr="00B56FD5" w:rsidRDefault="00272ACA" w:rsidP="00272ACA">
            <w:pPr>
              <w:jc w:val="right"/>
              <w:rPr>
                <w:b/>
                <w:sz w:val="22"/>
                <w:szCs w:val="22"/>
              </w:rPr>
            </w:pPr>
            <w:r w:rsidRPr="00B56FD5">
              <w:rPr>
                <w:b/>
                <w:sz w:val="22"/>
                <w:szCs w:val="22"/>
                <w:lang w:val="pl-PL"/>
              </w:rPr>
              <w:t>1.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  <w:r w:rsidRPr="00B56FD5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272ACA" w:rsidRPr="00F3251B" w:rsidTr="00E75AB4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211095" w:rsidRDefault="00272ACA" w:rsidP="00E75A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272ACA" w:rsidRPr="00F3251B" w:rsidTr="00E75AB4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384" w:type="pct"/>
            <w:vAlign w:val="center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272ACA" w:rsidRPr="00F3251B" w:rsidRDefault="00272ACA" w:rsidP="00E75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:rsidTr="009E0272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0D43C6" w:rsidRDefault="00272ACA" w:rsidP="00F9400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P</w:t>
            </w:r>
            <w:r w:rsidR="00F9400B">
              <w:rPr>
                <w:sz w:val="22"/>
                <w:szCs w:val="22"/>
                <w:lang w:val="pl-PL"/>
              </w:rPr>
              <w:t xml:space="preserve"> 4002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272ACA" w:rsidRPr="00F3251B" w:rsidTr="00E75AB4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72ACA" w:rsidRPr="000D43C6" w:rsidRDefault="00272ACA" w:rsidP="00E75AB4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:rsidTr="00E75AB4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FB25B0" w:rsidRDefault="00272ACA" w:rsidP="00E75AB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272ACA" w:rsidRPr="00F3251B" w:rsidTr="00E75AB4">
        <w:tc>
          <w:tcPr>
            <w:tcW w:w="225" w:type="pct"/>
          </w:tcPr>
          <w:p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72ACA" w:rsidRPr="000D43C6" w:rsidRDefault="00272ACA" w:rsidP="00E75AB4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72ACA" w:rsidRPr="0053120A" w:rsidRDefault="00272A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:rsidTr="009E0272">
        <w:tc>
          <w:tcPr>
            <w:tcW w:w="225" w:type="pct"/>
          </w:tcPr>
          <w:p w:rsidR="00272ACA" w:rsidRPr="00F3251B" w:rsidRDefault="00272ACA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72ACA" w:rsidRPr="00F3251B" w:rsidRDefault="00272ACA" w:rsidP="009E027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F3251B" w:rsidRDefault="00272ACA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72ACA" w:rsidRDefault="00272ACA" w:rsidP="00272AC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72ACA" w:rsidRPr="00F3251B" w:rsidTr="009E0272">
        <w:tc>
          <w:tcPr>
            <w:tcW w:w="225" w:type="pct"/>
          </w:tcPr>
          <w:p w:rsidR="00272ACA" w:rsidRPr="00F3251B" w:rsidRDefault="00272ACA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72ACA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72ACA" w:rsidRPr="00F3251B" w:rsidRDefault="00272ACA" w:rsidP="009E027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72ACA" w:rsidRPr="00F3251B" w:rsidRDefault="00272ACA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72ACA" w:rsidRDefault="00272ACA" w:rsidP="00272AC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0D573F" w:rsidRDefault="000D573F" w:rsidP="005F05D6">
      <w:pPr>
        <w:rPr>
          <w:sz w:val="20"/>
          <w:szCs w:val="20"/>
          <w:lang w:val="hr-HR"/>
        </w:rPr>
      </w:pPr>
    </w:p>
    <w:p w:rsidR="000D573F" w:rsidRDefault="000D573F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11"/>
        <w:gridCol w:w="793"/>
        <w:gridCol w:w="730"/>
        <w:gridCol w:w="547"/>
        <w:gridCol w:w="810"/>
        <w:gridCol w:w="4857"/>
        <w:gridCol w:w="1875"/>
      </w:tblGrid>
      <w:tr w:rsidR="00DA672A" w:rsidRPr="00D116C9" w:rsidTr="00D462D3">
        <w:trPr>
          <w:cantSplit/>
          <w:trHeight w:val="1475"/>
        </w:trPr>
        <w:tc>
          <w:tcPr>
            <w:tcW w:w="260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4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0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1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D462D3"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D462D3">
        <w:tc>
          <w:tcPr>
            <w:tcW w:w="260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64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A672A" w:rsidRPr="00842A51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A672A" w:rsidRPr="00842A51" w:rsidRDefault="00DA672A" w:rsidP="00024B49">
            <w:pPr>
              <w:rPr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 xml:space="preserve">PREDŠKOLSKA USTANOVA – DV MLADOST -  </w:t>
            </w:r>
            <w:r w:rsidR="00024B49" w:rsidRPr="00842A51">
              <w:rPr>
                <w:b/>
                <w:bCs/>
                <w:sz w:val="22"/>
                <w:szCs w:val="22"/>
              </w:rPr>
              <w:t>712300</w:t>
            </w:r>
          </w:p>
        </w:tc>
        <w:tc>
          <w:tcPr>
            <w:tcW w:w="861" w:type="pct"/>
          </w:tcPr>
          <w:p w:rsidR="00DA672A" w:rsidRPr="00842A51" w:rsidRDefault="002E6C26" w:rsidP="002E6C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l-PL"/>
              </w:rPr>
              <w:t>514</w:t>
            </w:r>
            <w:r w:rsidR="006F16C2" w:rsidRPr="00842A51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9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00</w:t>
            </w:r>
            <w:r w:rsidR="006F16C2" w:rsidRPr="00842A51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D462D3">
        <w:tc>
          <w:tcPr>
            <w:tcW w:w="260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767E65" w:rsidRPr="00D116C9" w:rsidRDefault="00767E65" w:rsidP="00CC49C4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</w:t>
            </w:r>
            <w:r w:rsidR="00CC49C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767E65" w:rsidRPr="00842A51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767E65" w:rsidRPr="00842A51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 xml:space="preserve">PROGRAM </w:t>
            </w:r>
            <w:r w:rsidR="00EC73D8" w:rsidRPr="00842A51">
              <w:rPr>
                <w:b/>
                <w:bCs/>
                <w:sz w:val="22"/>
                <w:szCs w:val="22"/>
              </w:rPr>
              <w:t xml:space="preserve"> </w:t>
            </w:r>
            <w:r w:rsidRPr="00842A51">
              <w:rPr>
                <w:b/>
                <w:bCs/>
                <w:sz w:val="22"/>
                <w:szCs w:val="22"/>
              </w:rPr>
              <w:t>8 – PREDŠKOLSKO VASPITANJE</w:t>
            </w:r>
            <w:r w:rsidR="007C1B29" w:rsidRPr="00842A51">
              <w:rPr>
                <w:b/>
                <w:bCs/>
                <w:sz w:val="22"/>
                <w:szCs w:val="22"/>
              </w:rPr>
              <w:t xml:space="preserve"> </w:t>
            </w:r>
            <w:r w:rsidR="00C91D9A" w:rsidRPr="00842A51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61" w:type="pct"/>
          </w:tcPr>
          <w:p w:rsidR="00767E65" w:rsidRPr="00842A51" w:rsidRDefault="002E6C26" w:rsidP="002E6C26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513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767E65" w:rsidRPr="00D116C9" w:rsidTr="00D462D3">
        <w:tc>
          <w:tcPr>
            <w:tcW w:w="260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767E65" w:rsidRPr="00D116C9" w:rsidRDefault="00767E65" w:rsidP="00010A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-000</w:t>
            </w:r>
            <w:r w:rsidR="00010A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767E65" w:rsidRPr="00842A51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767E65" w:rsidRPr="00842A51" w:rsidRDefault="00767E65" w:rsidP="00CC49C4">
            <w:pPr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>Programska aktivnost 000</w:t>
            </w:r>
            <w:r w:rsidR="00CC49C4">
              <w:rPr>
                <w:b/>
                <w:bCs/>
                <w:sz w:val="22"/>
                <w:szCs w:val="22"/>
              </w:rPr>
              <w:t>2</w:t>
            </w:r>
            <w:r w:rsidRPr="00842A51"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 w:rsidRPr="00842A51">
              <w:rPr>
                <w:b/>
                <w:bCs/>
                <w:sz w:val="22"/>
                <w:szCs w:val="22"/>
              </w:rPr>
              <w:t xml:space="preserve"> i</w:t>
            </w:r>
            <w:r w:rsidR="00675050" w:rsidRPr="00842A51">
              <w:rPr>
                <w:b/>
                <w:bCs/>
                <w:sz w:val="22"/>
                <w:szCs w:val="22"/>
              </w:rPr>
              <w:t xml:space="preserve"> ostvarivanje</w:t>
            </w:r>
            <w:r w:rsidRPr="00842A51"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 w:rsidRPr="00842A51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61" w:type="pct"/>
          </w:tcPr>
          <w:p w:rsidR="00767E65" w:rsidRPr="00842A51" w:rsidRDefault="002E6C26" w:rsidP="002E6C26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513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AC2D38" w:rsidRPr="00D116C9" w:rsidTr="00D462D3">
        <w:tc>
          <w:tcPr>
            <w:tcW w:w="260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5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AC2D38" w:rsidRPr="00842A51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AC2D38" w:rsidRPr="00842A51" w:rsidRDefault="00AC2D38" w:rsidP="005F05D6">
            <w:pPr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61" w:type="pct"/>
          </w:tcPr>
          <w:p w:rsidR="00AC2D38" w:rsidRPr="00842A51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D462D3">
        <w:tc>
          <w:tcPr>
            <w:tcW w:w="260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171</w:t>
            </w:r>
          </w:p>
        </w:tc>
        <w:tc>
          <w:tcPr>
            <w:tcW w:w="372" w:type="pct"/>
          </w:tcPr>
          <w:p w:rsidR="00BD1E5E" w:rsidRPr="00842A51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842A5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0" w:type="pct"/>
            <w:vAlign w:val="center"/>
          </w:tcPr>
          <w:p w:rsidR="00BD1E5E" w:rsidRPr="00842A51" w:rsidRDefault="00BD1E5E" w:rsidP="005F05D6">
            <w:pPr>
              <w:rPr>
                <w:sz w:val="22"/>
                <w:szCs w:val="22"/>
              </w:rPr>
            </w:pPr>
            <w:r w:rsidRPr="00842A5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1" w:type="pct"/>
            <w:vAlign w:val="center"/>
          </w:tcPr>
          <w:p w:rsidR="00BD1E5E" w:rsidRPr="00842A51" w:rsidRDefault="007443C3" w:rsidP="002E6C2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E6C26">
              <w:rPr>
                <w:sz w:val="22"/>
                <w:szCs w:val="22"/>
              </w:rPr>
              <w:t>36</w:t>
            </w:r>
            <w:r w:rsidR="009A2D5C" w:rsidRPr="00842A51">
              <w:rPr>
                <w:sz w:val="22"/>
                <w:szCs w:val="22"/>
              </w:rPr>
              <w:t>.</w:t>
            </w:r>
            <w:r w:rsidR="00204E86" w:rsidRPr="00842A51">
              <w:rPr>
                <w:sz w:val="22"/>
                <w:szCs w:val="22"/>
              </w:rPr>
              <w:t>0</w:t>
            </w:r>
            <w:r w:rsidR="0009622D" w:rsidRPr="00842A51">
              <w:rPr>
                <w:sz w:val="22"/>
                <w:szCs w:val="22"/>
              </w:rPr>
              <w:t>0</w:t>
            </w:r>
            <w:r w:rsidR="00E53C8A" w:rsidRPr="00842A51">
              <w:rPr>
                <w:sz w:val="22"/>
                <w:szCs w:val="22"/>
              </w:rPr>
              <w:t>0</w:t>
            </w:r>
            <w:r w:rsidR="00BD1E5E" w:rsidRPr="00842A51">
              <w:rPr>
                <w:sz w:val="22"/>
                <w:szCs w:val="22"/>
              </w:rPr>
              <w:t>.000</w:t>
            </w:r>
          </w:p>
        </w:tc>
      </w:tr>
      <w:tr w:rsidR="00BD1E5E" w:rsidRPr="00D116C9" w:rsidTr="00D462D3">
        <w:tc>
          <w:tcPr>
            <w:tcW w:w="260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172</w:t>
            </w:r>
          </w:p>
        </w:tc>
        <w:tc>
          <w:tcPr>
            <w:tcW w:w="372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0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61" w:type="pct"/>
            <w:vAlign w:val="center"/>
          </w:tcPr>
          <w:p w:rsidR="00BD1E5E" w:rsidRPr="00D116C9" w:rsidRDefault="007443C3" w:rsidP="002E6C2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2E6C26">
              <w:rPr>
                <w:sz w:val="22"/>
                <w:szCs w:val="22"/>
                <w:lang w:val="pl-PL"/>
              </w:rPr>
              <w:t>4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2E6C26"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173</w:t>
            </w:r>
          </w:p>
        </w:tc>
        <w:tc>
          <w:tcPr>
            <w:tcW w:w="372" w:type="pct"/>
          </w:tcPr>
          <w:p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61" w:type="pct"/>
            <w:vAlign w:val="center"/>
          </w:tcPr>
          <w:p w:rsidR="00F56AF5" w:rsidRDefault="002E6C26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1.100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174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1" w:type="pct"/>
            <w:vAlign w:val="center"/>
          </w:tcPr>
          <w:p w:rsidR="00F56AF5" w:rsidRPr="00D116C9" w:rsidRDefault="00AE2AD3" w:rsidP="00842A5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842A51">
              <w:rPr>
                <w:sz w:val="22"/>
                <w:szCs w:val="22"/>
                <w:lang w:val="pl-PL"/>
              </w:rPr>
              <w:t>0</w:t>
            </w:r>
            <w:r w:rsidR="00A2622D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175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61" w:type="pct"/>
            <w:vAlign w:val="center"/>
          </w:tcPr>
          <w:p w:rsidR="00F56AF5" w:rsidRDefault="002E6C26" w:rsidP="00272AC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272ACA"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176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61" w:type="pct"/>
            <w:vAlign w:val="center"/>
          </w:tcPr>
          <w:p w:rsidR="00F56AF5" w:rsidRPr="00D116C9" w:rsidRDefault="002E6C26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AE2AD3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177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61" w:type="pct"/>
          </w:tcPr>
          <w:p w:rsidR="00F56AF5" w:rsidRPr="00D116C9" w:rsidRDefault="002E6C26" w:rsidP="002E6C2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33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</w:t>
            </w:r>
            <w:r w:rsidR="0053120A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178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61" w:type="pct"/>
          </w:tcPr>
          <w:p w:rsidR="00F56AF5" w:rsidRPr="00D116C9" w:rsidRDefault="002E6C26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AE2AD3">
              <w:rPr>
                <w:sz w:val="22"/>
                <w:szCs w:val="22"/>
                <w:lang w:val="pl-PL"/>
              </w:rPr>
              <w:t>5</w:t>
            </w:r>
            <w:r w:rsidR="003532AF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179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61" w:type="pct"/>
          </w:tcPr>
          <w:p w:rsidR="00F56AF5" w:rsidRPr="00D116C9" w:rsidRDefault="002E6C26" w:rsidP="002E6C2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3</w:t>
            </w:r>
            <w:r w:rsidR="00AE2AD3"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180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61" w:type="pct"/>
          </w:tcPr>
          <w:p w:rsidR="00F56AF5" w:rsidRPr="00D116C9" w:rsidRDefault="00272ACA" w:rsidP="002E6C2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2E6C26">
              <w:rPr>
                <w:sz w:val="22"/>
                <w:szCs w:val="22"/>
                <w:lang w:val="pl-PL"/>
              </w:rPr>
              <w:t>9</w:t>
            </w:r>
            <w:r w:rsidR="00AE2A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181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61" w:type="pct"/>
          </w:tcPr>
          <w:p w:rsidR="00F56AF5" w:rsidRPr="00D116C9" w:rsidRDefault="002E6C26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AE2AD3">
              <w:rPr>
                <w:sz w:val="22"/>
                <w:szCs w:val="22"/>
                <w:lang w:val="pl-PL"/>
              </w:rPr>
              <w:t>9</w:t>
            </w:r>
            <w:r w:rsidR="00DB3DDE">
              <w:rPr>
                <w:sz w:val="22"/>
                <w:szCs w:val="22"/>
                <w:lang w:val="pl-PL"/>
              </w:rPr>
              <w:t>0</w:t>
            </w:r>
            <w:r w:rsidR="009A2D5C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182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61" w:type="pct"/>
          </w:tcPr>
          <w:p w:rsidR="00F56AF5" w:rsidRPr="00D116C9" w:rsidRDefault="002E6C26" w:rsidP="002E6C2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43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</w:t>
            </w:r>
            <w:r w:rsidR="00AE2AD3"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E2AD3" w:rsidRPr="00D116C9" w:rsidTr="00D462D3">
        <w:tc>
          <w:tcPr>
            <w:tcW w:w="260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AE2AD3" w:rsidRPr="00D116C9" w:rsidRDefault="00AE2A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E2AD3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183</w:t>
            </w:r>
          </w:p>
        </w:tc>
        <w:tc>
          <w:tcPr>
            <w:tcW w:w="372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441</w:t>
            </w:r>
          </w:p>
        </w:tc>
        <w:tc>
          <w:tcPr>
            <w:tcW w:w="2230" w:type="pct"/>
            <w:vAlign w:val="center"/>
          </w:tcPr>
          <w:p w:rsidR="00AE2AD3" w:rsidRPr="00D116C9" w:rsidRDefault="00AE2AD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OTPLATA DOMAĆIH KAMATA</w:t>
            </w:r>
          </w:p>
        </w:tc>
        <w:tc>
          <w:tcPr>
            <w:tcW w:w="861" w:type="pct"/>
          </w:tcPr>
          <w:p w:rsidR="00AE2AD3" w:rsidRDefault="00AE2AD3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184</w:t>
            </w:r>
          </w:p>
        </w:tc>
        <w:tc>
          <w:tcPr>
            <w:tcW w:w="372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0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61" w:type="pct"/>
          </w:tcPr>
          <w:p w:rsidR="00F56AF5" w:rsidRPr="00D116C9" w:rsidRDefault="003532AF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F56AF5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53120A" w:rsidRPr="00D116C9" w:rsidTr="00D462D3">
        <w:tc>
          <w:tcPr>
            <w:tcW w:w="260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53120A" w:rsidRPr="00D116C9" w:rsidRDefault="0053120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185</w:t>
            </w:r>
          </w:p>
        </w:tc>
        <w:tc>
          <w:tcPr>
            <w:tcW w:w="372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30" w:type="pct"/>
            <w:vAlign w:val="center"/>
          </w:tcPr>
          <w:p w:rsidR="0053120A" w:rsidRPr="00D116C9" w:rsidRDefault="0053120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NOVČANE KAZNE I PENALI</w:t>
            </w:r>
          </w:p>
        </w:tc>
        <w:tc>
          <w:tcPr>
            <w:tcW w:w="861" w:type="pct"/>
          </w:tcPr>
          <w:p w:rsidR="0053120A" w:rsidRDefault="003532AF" w:rsidP="00DB3DD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B3DDE">
              <w:rPr>
                <w:sz w:val="22"/>
                <w:szCs w:val="22"/>
                <w:lang w:val="pl-PL"/>
              </w:rPr>
              <w:t>5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 w:rsid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E2AD3" w:rsidRPr="00D116C9" w:rsidTr="00D462D3">
        <w:tc>
          <w:tcPr>
            <w:tcW w:w="260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AE2AD3" w:rsidRPr="00D116C9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AE2AD3" w:rsidRPr="00D116C9" w:rsidRDefault="00AE2A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E2AD3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186</w:t>
            </w:r>
          </w:p>
        </w:tc>
        <w:tc>
          <w:tcPr>
            <w:tcW w:w="372" w:type="pct"/>
          </w:tcPr>
          <w:p w:rsidR="00AE2AD3" w:rsidRDefault="00AE2AD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0" w:type="pct"/>
            <w:vAlign w:val="center"/>
          </w:tcPr>
          <w:p w:rsidR="00AE2AD3" w:rsidRDefault="00AE2AD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61" w:type="pct"/>
          </w:tcPr>
          <w:p w:rsidR="00AE2AD3" w:rsidRDefault="00AE2AD3" w:rsidP="00DB3DD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2.000.000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B2605C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187</w:t>
            </w:r>
          </w:p>
        </w:tc>
        <w:tc>
          <w:tcPr>
            <w:tcW w:w="372" w:type="pct"/>
          </w:tcPr>
          <w:p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0" w:type="pct"/>
            <w:vAlign w:val="center"/>
          </w:tcPr>
          <w:p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61" w:type="pct"/>
          </w:tcPr>
          <w:p w:rsidR="00F56AF5" w:rsidRDefault="00AE2AD3" w:rsidP="002E6C2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2E6C26">
              <w:rPr>
                <w:sz w:val="22"/>
                <w:szCs w:val="22"/>
                <w:lang w:val="pl-PL"/>
              </w:rPr>
              <w:t>5</w:t>
            </w:r>
            <w:r w:rsidR="009A2D5C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09622D" w:rsidRPr="00D116C9" w:rsidTr="00D462D3">
        <w:tc>
          <w:tcPr>
            <w:tcW w:w="260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09622D" w:rsidRPr="00D116C9" w:rsidRDefault="0009622D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D116C9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188</w:t>
            </w:r>
          </w:p>
        </w:tc>
        <w:tc>
          <w:tcPr>
            <w:tcW w:w="372" w:type="pct"/>
          </w:tcPr>
          <w:p w:rsidR="0009622D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0" w:type="pct"/>
            <w:vAlign w:val="center"/>
          </w:tcPr>
          <w:p w:rsidR="0009622D" w:rsidRDefault="0009622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NEMATERIJALNA IMOVINA</w:t>
            </w:r>
          </w:p>
        </w:tc>
        <w:tc>
          <w:tcPr>
            <w:tcW w:w="861" w:type="pct"/>
          </w:tcPr>
          <w:p w:rsidR="0009622D" w:rsidRDefault="00DB3DDE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F56AF5" w:rsidRPr="00DB3DDE" w:rsidRDefault="00F56AF5" w:rsidP="001214AF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F56AF5" w:rsidRPr="00F96A0A" w:rsidRDefault="00F56AF5" w:rsidP="001214AF">
            <w:pPr>
              <w:rPr>
                <w:b/>
                <w:sz w:val="22"/>
                <w:szCs w:val="22"/>
              </w:rPr>
            </w:pPr>
            <w:r w:rsidRPr="00F96A0A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61" w:type="pct"/>
            <w:vAlign w:val="center"/>
          </w:tcPr>
          <w:p w:rsidR="00F56AF5" w:rsidRPr="00DB3DDE" w:rsidRDefault="00F56AF5" w:rsidP="00204E86">
            <w:pPr>
              <w:jc w:val="right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</w:tr>
      <w:tr w:rsidR="00F56AF5" w:rsidRPr="00D116C9" w:rsidTr="00D462D3">
        <w:tc>
          <w:tcPr>
            <w:tcW w:w="260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F56AF5" w:rsidRPr="00D462D3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F56AF5" w:rsidRPr="00D462D3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462D3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61" w:type="pct"/>
            <w:vAlign w:val="center"/>
          </w:tcPr>
          <w:p w:rsidR="00F56AF5" w:rsidRPr="004C4F49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E740E" w:rsidRPr="00D116C9" w:rsidTr="00D462D3">
        <w:tc>
          <w:tcPr>
            <w:tcW w:w="260" w:type="pct"/>
          </w:tcPr>
          <w:p w:rsidR="00FE740E" w:rsidRPr="00D116C9" w:rsidRDefault="00FE740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E740E" w:rsidRPr="00D116C9" w:rsidRDefault="00FE740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FE740E" w:rsidRPr="00D116C9" w:rsidRDefault="00FE740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FE740E" w:rsidRPr="00D116C9" w:rsidRDefault="00FE740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740E" w:rsidRPr="00D116C9" w:rsidRDefault="00FE740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FE740E" w:rsidRPr="00D462D3" w:rsidRDefault="00FE740E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0" w:type="pct"/>
            <w:vAlign w:val="center"/>
          </w:tcPr>
          <w:p w:rsidR="00FE740E" w:rsidRPr="00D462D3" w:rsidRDefault="00FE740E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1" w:type="pct"/>
          </w:tcPr>
          <w:p w:rsidR="00FE740E" w:rsidRPr="004C4F49" w:rsidRDefault="002E6C26" w:rsidP="002E6C2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140</w:t>
            </w:r>
            <w:r w:rsidR="00FE740E" w:rsidRPr="004C4F4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="00FE740E" w:rsidRPr="004C4F4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61" w:type="pct"/>
          </w:tcPr>
          <w:p w:rsidR="00D462D3" w:rsidRPr="004C4F49" w:rsidRDefault="00010AF6" w:rsidP="00010AF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  <w:r w:rsidR="00D462D3" w:rsidRPr="004C4F4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</w:t>
            </w:r>
            <w:r w:rsidR="00D462D3" w:rsidRPr="004C4F4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61" w:type="pct"/>
          </w:tcPr>
          <w:p w:rsidR="00D462D3" w:rsidRPr="004C4F49" w:rsidRDefault="00010AF6" w:rsidP="00010AF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168</w:t>
            </w:r>
            <w:r w:rsidR="00D462D3" w:rsidRPr="004C4F4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</w:t>
            </w:r>
            <w:r w:rsidR="00D462D3" w:rsidRPr="004C4F4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D462D3" w:rsidRDefault="00D462D3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462D3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61" w:type="pct"/>
            <w:vAlign w:val="center"/>
          </w:tcPr>
          <w:p w:rsidR="00D462D3" w:rsidRPr="004C4F49" w:rsidRDefault="00D462D3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1" w:type="pct"/>
          </w:tcPr>
          <w:p w:rsidR="00D462D3" w:rsidRPr="004C4F49" w:rsidRDefault="002E6C26" w:rsidP="002E6C2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140</w:t>
            </w:r>
            <w:r w:rsidR="00D462D3" w:rsidRPr="004C4F4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="00D462D3" w:rsidRPr="004C4F4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61" w:type="pct"/>
          </w:tcPr>
          <w:p w:rsidR="00D462D3" w:rsidRPr="004C4F49" w:rsidRDefault="00010AF6" w:rsidP="00010AF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  <w:r w:rsidR="00D462D3" w:rsidRPr="004C4F4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</w:t>
            </w:r>
            <w:r w:rsidR="00D462D3" w:rsidRPr="004C4F49">
              <w:rPr>
                <w:sz w:val="22"/>
                <w:szCs w:val="22"/>
                <w:lang w:val="pl-PL"/>
              </w:rPr>
              <w:t>00</w:t>
            </w:r>
            <w:r w:rsidR="002E6C26">
              <w:rPr>
                <w:sz w:val="22"/>
                <w:szCs w:val="22"/>
                <w:lang w:val="pl-PL"/>
              </w:rPr>
              <w:t>.</w:t>
            </w:r>
            <w:r w:rsidR="00D462D3" w:rsidRPr="004C4F49">
              <w:rPr>
                <w:sz w:val="22"/>
                <w:szCs w:val="22"/>
                <w:lang w:val="pl-PL"/>
              </w:rPr>
              <w:t>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61" w:type="pct"/>
          </w:tcPr>
          <w:p w:rsidR="00D462D3" w:rsidRPr="004C4F49" w:rsidRDefault="00010AF6" w:rsidP="00010AF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168</w:t>
            </w:r>
            <w:r w:rsidR="00D462D3" w:rsidRPr="004C4F4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</w:t>
            </w:r>
            <w:r w:rsidR="00D462D3" w:rsidRPr="004C4F49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272ACA" w:rsidRDefault="00D462D3" w:rsidP="00170F8C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272ACA" w:rsidRDefault="00D462D3" w:rsidP="00170F8C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61" w:type="pct"/>
          </w:tcPr>
          <w:p w:rsidR="00D462D3" w:rsidRPr="004C4F49" w:rsidRDefault="00D462D3" w:rsidP="00970294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462D3" w:rsidRPr="00D116C9" w:rsidRDefault="00D462D3" w:rsidP="00DB3DD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64" w:type="pct"/>
          </w:tcPr>
          <w:p w:rsidR="00D462D3" w:rsidRPr="00C83675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A26A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2001-4001</w:t>
            </w:r>
          </w:p>
        </w:tc>
        <w:tc>
          <w:tcPr>
            <w:tcW w:w="251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0F3470" w:rsidRDefault="00D462D3" w:rsidP="00DB3DD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4001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-Podrška ranom razvoju roditeljstva kroz unapred.rada DV-Mladost</w:t>
            </w:r>
          </w:p>
        </w:tc>
        <w:tc>
          <w:tcPr>
            <w:tcW w:w="861" w:type="pct"/>
            <w:vAlign w:val="center"/>
          </w:tcPr>
          <w:p w:rsidR="00D462D3" w:rsidRPr="008A543F" w:rsidRDefault="00D462D3" w:rsidP="0098174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1.400</w:t>
            </w:r>
            <w:r w:rsidRPr="008A543F">
              <w:rPr>
                <w:b/>
                <w:sz w:val="22"/>
                <w:szCs w:val="22"/>
              </w:rPr>
              <w:t>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C83675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Default="00D462D3" w:rsidP="0098174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E864F0">
              <w:rPr>
                <w:sz w:val="22"/>
                <w:szCs w:val="22"/>
                <w:lang w:val="pl-PL"/>
              </w:rPr>
              <w:t>8</w:t>
            </w:r>
            <w:r w:rsidR="00693C5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2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0" w:type="pct"/>
            <w:vAlign w:val="center"/>
          </w:tcPr>
          <w:p w:rsidR="00D462D3" w:rsidRPr="00D116C9" w:rsidRDefault="00D462D3" w:rsidP="0098174D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72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0" w:type="pct"/>
            <w:vAlign w:val="center"/>
          </w:tcPr>
          <w:p w:rsidR="00D462D3" w:rsidRPr="00D116C9" w:rsidRDefault="00D462D3" w:rsidP="0098174D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72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0" w:type="pct"/>
            <w:vAlign w:val="center"/>
          </w:tcPr>
          <w:p w:rsidR="00D462D3" w:rsidRDefault="00D462D3" w:rsidP="0098174D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Default="00D462D3" w:rsidP="009817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F3251B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F3251B" w:rsidRDefault="00D462D3" w:rsidP="00DB3DD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F3251B" w:rsidRDefault="00D462D3" w:rsidP="00DB3DD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4001 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Default="00D462D3" w:rsidP="0098174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0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61" w:type="pct"/>
            <w:vAlign w:val="center"/>
          </w:tcPr>
          <w:p w:rsidR="00D462D3" w:rsidRDefault="00D462D3" w:rsidP="009817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1.400.000</w:t>
            </w: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B3DDE" w:rsidRDefault="00D462D3" w:rsidP="00170F8C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DB3DDE" w:rsidRDefault="00D462D3" w:rsidP="00170F8C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61" w:type="pct"/>
          </w:tcPr>
          <w:p w:rsidR="00D462D3" w:rsidRPr="00DB3DDE" w:rsidRDefault="00D462D3" w:rsidP="00170F8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D462D3" w:rsidRPr="00D116C9" w:rsidTr="00D462D3">
        <w:tc>
          <w:tcPr>
            <w:tcW w:w="260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:rsidR="00D462D3" w:rsidRPr="00DB3DDE" w:rsidRDefault="00D462D3" w:rsidP="001214AF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:rsidR="00D462D3" w:rsidRPr="00F96A0A" w:rsidRDefault="00D462D3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96A0A">
              <w:rPr>
                <w:b/>
                <w:sz w:val="22"/>
                <w:szCs w:val="22"/>
                <w:lang w:val="pl-PL"/>
              </w:rPr>
              <w:t>Ukupno glava     3.8</w:t>
            </w:r>
          </w:p>
        </w:tc>
        <w:tc>
          <w:tcPr>
            <w:tcW w:w="861" w:type="pct"/>
            <w:vAlign w:val="center"/>
          </w:tcPr>
          <w:p w:rsidR="00D462D3" w:rsidRPr="00F96A0A" w:rsidRDefault="004D02FB" w:rsidP="004D02F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514</w:t>
            </w:r>
            <w:r w:rsidR="00D462D3" w:rsidRPr="00F96A0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9</w:t>
            </w:r>
            <w:r w:rsidR="00D462D3" w:rsidRPr="00F96A0A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AE2AD3" w:rsidRDefault="00AE2AD3" w:rsidP="005F05D6">
      <w:pPr>
        <w:rPr>
          <w:sz w:val="20"/>
          <w:szCs w:val="20"/>
          <w:lang w:val="hr-HR"/>
        </w:rPr>
      </w:pPr>
    </w:p>
    <w:p w:rsidR="00AE2AD3" w:rsidRDefault="00AE2AD3" w:rsidP="005F05D6">
      <w:pPr>
        <w:rPr>
          <w:sz w:val="20"/>
          <w:szCs w:val="20"/>
          <w:lang w:val="hr-HR"/>
        </w:rPr>
      </w:pPr>
    </w:p>
    <w:p w:rsidR="00AE2AD3" w:rsidRDefault="00AE2AD3" w:rsidP="005F05D6">
      <w:pPr>
        <w:rPr>
          <w:sz w:val="20"/>
          <w:szCs w:val="20"/>
          <w:lang w:val="hr-HR"/>
        </w:rPr>
      </w:pPr>
    </w:p>
    <w:p w:rsidR="004D02FB" w:rsidRDefault="004D02FB" w:rsidP="005F05D6">
      <w:pPr>
        <w:rPr>
          <w:sz w:val="20"/>
          <w:szCs w:val="20"/>
          <w:lang w:val="hr-HR"/>
        </w:rPr>
      </w:pPr>
    </w:p>
    <w:p w:rsidR="004D02FB" w:rsidRDefault="004D02FB" w:rsidP="005F05D6">
      <w:pPr>
        <w:rPr>
          <w:sz w:val="20"/>
          <w:szCs w:val="20"/>
          <w:lang w:val="hr-HR"/>
        </w:rPr>
      </w:pPr>
    </w:p>
    <w:p w:rsidR="004D02FB" w:rsidRDefault="004D02FB" w:rsidP="005F05D6">
      <w:pPr>
        <w:rPr>
          <w:sz w:val="20"/>
          <w:szCs w:val="20"/>
          <w:lang w:val="hr-HR"/>
        </w:rPr>
      </w:pPr>
    </w:p>
    <w:p w:rsidR="00AE2AD3" w:rsidRDefault="00AE2AD3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491"/>
        <w:gridCol w:w="546"/>
        <w:gridCol w:w="730"/>
        <w:gridCol w:w="717"/>
        <w:gridCol w:w="1167"/>
        <w:gridCol w:w="4775"/>
        <w:gridCol w:w="1952"/>
      </w:tblGrid>
      <w:tr w:rsidR="00DA672A" w:rsidRPr="00D116C9" w:rsidTr="0009622D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0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8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9622D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09622D">
        <w:tc>
          <w:tcPr>
            <w:tcW w:w="225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24B49" w:rsidRPr="00C83675" w:rsidRDefault="002B53D5" w:rsidP="00024B49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</w:t>
            </w:r>
            <w:r w:rsidR="00024B49">
              <w:rPr>
                <w:b/>
                <w:bCs/>
                <w:sz w:val="22"/>
                <w:szCs w:val="22"/>
              </w:rPr>
              <w:t>71232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2B53D5" w:rsidRPr="00983DE3" w:rsidRDefault="00724111" w:rsidP="006152D0">
            <w:pPr>
              <w:jc w:val="right"/>
              <w:rPr>
                <w:b/>
              </w:rPr>
            </w:pPr>
            <w:r w:rsidRPr="00983DE3">
              <w:rPr>
                <w:b/>
                <w:sz w:val="22"/>
                <w:szCs w:val="22"/>
              </w:rPr>
              <w:t>1</w:t>
            </w:r>
            <w:r w:rsidR="006152D0">
              <w:rPr>
                <w:b/>
                <w:sz w:val="22"/>
                <w:szCs w:val="22"/>
              </w:rPr>
              <w:t>81</w:t>
            </w:r>
            <w:r w:rsidRPr="00983DE3">
              <w:rPr>
                <w:b/>
                <w:sz w:val="22"/>
                <w:szCs w:val="22"/>
              </w:rPr>
              <w:t>.</w:t>
            </w:r>
            <w:r w:rsidR="006152D0">
              <w:rPr>
                <w:b/>
                <w:sz w:val="22"/>
                <w:szCs w:val="22"/>
              </w:rPr>
              <w:t>0</w:t>
            </w:r>
            <w:r w:rsidRPr="00983DE3">
              <w:rPr>
                <w:b/>
                <w:sz w:val="22"/>
                <w:szCs w:val="22"/>
              </w:rPr>
              <w:t>00.000</w:t>
            </w:r>
          </w:p>
        </w:tc>
      </w:tr>
      <w:tr w:rsidR="002B53D5" w:rsidRPr="00D116C9" w:rsidTr="0009622D">
        <w:tc>
          <w:tcPr>
            <w:tcW w:w="225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898" w:type="pct"/>
          </w:tcPr>
          <w:p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:rsidTr="0009622D">
        <w:tc>
          <w:tcPr>
            <w:tcW w:w="225" w:type="pct"/>
          </w:tcPr>
          <w:p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-0001</w:t>
            </w:r>
          </w:p>
        </w:tc>
        <w:tc>
          <w:tcPr>
            <w:tcW w:w="330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  <w:r w:rsidR="0085724B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</w:tcPr>
          <w:p w:rsidR="00D116C9" w:rsidRPr="001214AF" w:rsidRDefault="00272ACA" w:rsidP="00E53C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E53C8A">
              <w:rPr>
                <w:b/>
                <w:bCs/>
                <w:sz w:val="22"/>
                <w:szCs w:val="22"/>
              </w:rPr>
              <w:t>0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:rsidTr="0009622D">
        <w:tc>
          <w:tcPr>
            <w:tcW w:w="225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09622D">
        <w:tc>
          <w:tcPr>
            <w:tcW w:w="225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898" w:type="pct"/>
            <w:vAlign w:val="center"/>
          </w:tcPr>
          <w:p w:rsidR="005D3032" w:rsidRPr="00D116C9" w:rsidRDefault="00272AC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53246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09622D">
        <w:tc>
          <w:tcPr>
            <w:tcW w:w="225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3F4F3B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898" w:type="pct"/>
            <w:vAlign w:val="center"/>
          </w:tcPr>
          <w:p w:rsidR="00B5359C" w:rsidRDefault="00272ACA" w:rsidP="00DB3D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4D7ECC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 w:rsidR="00D31820"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09622D">
        <w:tc>
          <w:tcPr>
            <w:tcW w:w="225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7643DC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8" w:type="pct"/>
            <w:vAlign w:val="center"/>
          </w:tcPr>
          <w:p w:rsidR="00B5359C" w:rsidRDefault="00DB3DDE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0.000</w:t>
            </w: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F3251B" w:rsidRDefault="00676753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="00727E93">
              <w:rPr>
                <w:sz w:val="22"/>
                <w:szCs w:val="22"/>
                <w:lang w:val="pl-PL"/>
              </w:rPr>
              <w:t>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898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Pr="004D7ECC" w:rsidRDefault="00D462D3" w:rsidP="00DB3D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42.000.000</w:t>
            </w:r>
          </w:p>
        </w:tc>
      </w:tr>
      <w:tr w:rsidR="00C660A7" w:rsidRPr="00D116C9" w:rsidTr="0009622D">
        <w:tc>
          <w:tcPr>
            <w:tcW w:w="225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</w:t>
            </w:r>
            <w:r w:rsidR="00CC49C4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330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C058CE" w:rsidRDefault="00676753" w:rsidP="00CC49C4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</w:t>
            </w:r>
            <w:r w:rsidR="00CC49C4">
              <w:rPr>
                <w:b/>
                <w:bCs/>
                <w:sz w:val="22"/>
                <w:szCs w:val="22"/>
              </w:rPr>
              <w:t>16</w:t>
            </w:r>
            <w:r w:rsidR="00446B53">
              <w:rPr>
                <w:b/>
                <w:bCs/>
                <w:sz w:val="22"/>
                <w:szCs w:val="22"/>
              </w:rPr>
              <w:t xml:space="preserve"> 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  <w:r w:rsidR="00024B49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6753" w:rsidRPr="001214AF" w:rsidRDefault="004D02FB" w:rsidP="004D02F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  <w:r w:rsidR="004D7EC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="00E93961">
              <w:rPr>
                <w:b/>
                <w:sz w:val="22"/>
                <w:szCs w:val="22"/>
              </w:rPr>
              <w:t>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992D4E">
        <w:trPr>
          <w:trHeight w:val="307"/>
        </w:trPr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7643DC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E864F0">
              <w:rPr>
                <w:sz w:val="22"/>
                <w:szCs w:val="22"/>
                <w:lang w:val="pl-PL"/>
              </w:rPr>
              <w:t>9</w:t>
            </w:r>
            <w:r w:rsidR="00693C5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898" w:type="pct"/>
            <w:vAlign w:val="center"/>
          </w:tcPr>
          <w:p w:rsidR="00676753" w:rsidRPr="00E93961" w:rsidRDefault="00724111" w:rsidP="004D02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D02FB">
              <w:rPr>
                <w:sz w:val="22"/>
                <w:szCs w:val="22"/>
              </w:rPr>
              <w:t>8</w:t>
            </w:r>
            <w:r w:rsidR="00E93961" w:rsidRPr="00E93961">
              <w:rPr>
                <w:sz w:val="22"/>
                <w:szCs w:val="22"/>
              </w:rPr>
              <w:t>.</w:t>
            </w:r>
            <w:r w:rsidR="004D02FB">
              <w:rPr>
                <w:sz w:val="22"/>
                <w:szCs w:val="22"/>
              </w:rPr>
              <w:t>5</w:t>
            </w:r>
            <w:r w:rsidR="00E93961" w:rsidRPr="00E93961">
              <w:rPr>
                <w:sz w:val="22"/>
                <w:szCs w:val="22"/>
              </w:rPr>
              <w:t>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898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C83675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Pr="00E93961" w:rsidRDefault="00724111" w:rsidP="004D02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D02FB">
              <w:rPr>
                <w:sz w:val="22"/>
                <w:szCs w:val="22"/>
              </w:rPr>
              <w:t>8</w:t>
            </w:r>
            <w:r w:rsidR="00D462D3" w:rsidRPr="00E93961">
              <w:rPr>
                <w:sz w:val="22"/>
                <w:szCs w:val="22"/>
              </w:rPr>
              <w:t>.</w:t>
            </w:r>
            <w:r w:rsidR="004D02FB">
              <w:rPr>
                <w:sz w:val="22"/>
                <w:szCs w:val="22"/>
              </w:rPr>
              <w:t>5</w:t>
            </w:r>
            <w:r w:rsidR="00D462D3" w:rsidRPr="00E93961">
              <w:rPr>
                <w:sz w:val="22"/>
                <w:szCs w:val="22"/>
              </w:rPr>
              <w:t>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F3251B" w:rsidRDefault="00CF5DA4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="004D7ECC">
              <w:rPr>
                <w:sz w:val="22"/>
                <w:szCs w:val="22"/>
                <w:lang w:val="pl-PL"/>
              </w:rPr>
              <w:t>-</w:t>
            </w:r>
            <w:r w:rsidRPr="00F3251B">
              <w:rPr>
                <w:sz w:val="22"/>
                <w:szCs w:val="22"/>
                <w:lang w:val="pl-PL"/>
              </w:rPr>
              <w:t xml:space="preserve"> 00</w:t>
            </w:r>
            <w:r w:rsidR="00CC49C4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898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C83675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Pr="00E93961" w:rsidRDefault="00724111" w:rsidP="004D02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D02FB">
              <w:rPr>
                <w:sz w:val="22"/>
                <w:szCs w:val="22"/>
              </w:rPr>
              <w:t>8</w:t>
            </w:r>
            <w:r w:rsidR="00D462D3" w:rsidRPr="00E93961">
              <w:rPr>
                <w:sz w:val="22"/>
                <w:szCs w:val="22"/>
              </w:rPr>
              <w:t>.</w:t>
            </w:r>
            <w:r w:rsidR="004D02FB">
              <w:rPr>
                <w:sz w:val="22"/>
                <w:szCs w:val="22"/>
              </w:rPr>
              <w:t>5</w:t>
            </w:r>
            <w:r w:rsidR="00D462D3" w:rsidRPr="00E93961">
              <w:rPr>
                <w:sz w:val="22"/>
                <w:szCs w:val="22"/>
              </w:rPr>
              <w:t>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</w:t>
            </w:r>
            <w:r w:rsidR="00CC49C4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CC49C4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</w:t>
            </w:r>
            <w:r w:rsidR="00CC49C4">
              <w:rPr>
                <w:b/>
                <w:bCs/>
                <w:sz w:val="22"/>
                <w:szCs w:val="22"/>
              </w:rPr>
              <w:t>21</w:t>
            </w:r>
            <w:r w:rsidR="00EE5F8A">
              <w:rPr>
                <w:b/>
                <w:bCs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7643DC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E864F0">
              <w:rPr>
                <w:sz w:val="22"/>
                <w:szCs w:val="22"/>
                <w:lang w:val="pl-PL"/>
              </w:rPr>
              <w:t>9</w:t>
            </w:r>
            <w:r w:rsidR="00693C5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="00EB19F6">
              <w:rPr>
                <w:sz w:val="22"/>
                <w:szCs w:val="22"/>
                <w:lang w:val="pl-PL"/>
              </w:rPr>
              <w:t>- 00</w:t>
            </w:r>
            <w:r w:rsidR="00CC49C4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C66BF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C66BF3">
              <w:rPr>
                <w:b/>
                <w:sz w:val="22"/>
                <w:szCs w:val="22"/>
              </w:rPr>
              <w:t>7001</w:t>
            </w:r>
            <w:r w:rsidRPr="000F3470">
              <w:rPr>
                <w:b/>
                <w:sz w:val="22"/>
                <w:szCs w:val="22"/>
              </w:rPr>
              <w:t xml:space="preserve">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E864F0">
              <w:rPr>
                <w:sz w:val="22"/>
                <w:szCs w:val="22"/>
                <w:lang w:val="pl-PL"/>
              </w:rPr>
              <w:t>9</w:t>
            </w:r>
            <w:r w:rsidR="00693C5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C83675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Pr="00C83675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C66BF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C66BF3">
              <w:rPr>
                <w:b/>
                <w:sz w:val="22"/>
                <w:szCs w:val="22"/>
              </w:rPr>
              <w:t>7002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5050" w:rsidRPr="00035F4F" w:rsidRDefault="00272ACA" w:rsidP="00272A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7505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E864F0">
              <w:rPr>
                <w:sz w:val="22"/>
                <w:szCs w:val="22"/>
                <w:lang w:val="pl-PL"/>
              </w:rPr>
              <w:t>9</w:t>
            </w:r>
            <w:r w:rsidR="00693C5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898" w:type="pct"/>
            <w:vAlign w:val="center"/>
          </w:tcPr>
          <w:p w:rsidR="00675050" w:rsidRDefault="00272A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Default="00D462D3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DB3D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898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Default="00D462D3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DB3D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7003</w:t>
            </w: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D3531E" w:rsidRDefault="00D3531E" w:rsidP="00C66BF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C66BF3">
              <w:rPr>
                <w:b/>
                <w:sz w:val="22"/>
                <w:szCs w:val="22"/>
              </w:rPr>
              <w:t>7003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  <w:r w:rsidR="0085724B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D3531E" w:rsidRPr="00E42920" w:rsidRDefault="004A7DCA" w:rsidP="0023101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31018">
              <w:rPr>
                <w:b/>
                <w:sz w:val="22"/>
                <w:szCs w:val="22"/>
              </w:rPr>
              <w:t>6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 w:rsidR="00DB3DDE">
              <w:rPr>
                <w:b/>
                <w:sz w:val="22"/>
                <w:szCs w:val="22"/>
              </w:rPr>
              <w:t>0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E864F0">
              <w:rPr>
                <w:sz w:val="22"/>
                <w:szCs w:val="22"/>
                <w:lang w:val="pl-PL"/>
              </w:rPr>
              <w:t>9</w:t>
            </w:r>
            <w:r w:rsidR="00693C5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D3531E" w:rsidRDefault="004A7DCA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1018">
              <w:rPr>
                <w:sz w:val="22"/>
                <w:szCs w:val="22"/>
              </w:rPr>
              <w:t>6</w:t>
            </w:r>
            <w:r w:rsidR="00D3531E">
              <w:rPr>
                <w:sz w:val="22"/>
                <w:szCs w:val="22"/>
              </w:rPr>
              <w:t>.</w:t>
            </w:r>
            <w:r w:rsidR="00DB3DDE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101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Default="00D462D3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D462D3" w:rsidRDefault="00D462D3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3101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7004</w:t>
            </w: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A846D1" w:rsidRDefault="008C0A5B" w:rsidP="00C66BF3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C66BF3">
              <w:rPr>
                <w:b/>
                <w:sz w:val="18"/>
                <w:szCs w:val="18"/>
              </w:rPr>
              <w:t>7004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  <w:r w:rsidR="0085724B">
              <w:rPr>
                <w:b/>
                <w:sz w:val="18"/>
                <w:szCs w:val="18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8C0A5B" w:rsidRPr="00E42920" w:rsidRDefault="00231018" w:rsidP="006F7F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6F7F76">
              <w:rPr>
                <w:b/>
                <w:sz w:val="22"/>
                <w:szCs w:val="22"/>
              </w:rPr>
              <w:t>5</w:t>
            </w:r>
            <w:r w:rsidR="008C0A5B">
              <w:rPr>
                <w:b/>
                <w:sz w:val="22"/>
                <w:szCs w:val="22"/>
              </w:rPr>
              <w:t>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E864F0">
              <w:rPr>
                <w:sz w:val="22"/>
                <w:szCs w:val="22"/>
                <w:lang w:val="pl-PL"/>
              </w:rPr>
              <w:t>9</w:t>
            </w:r>
            <w:r w:rsidR="00693C5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8C0A5B" w:rsidRDefault="00231018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0A5B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5</w:t>
            </w:r>
            <w:r w:rsidR="008C0A5B">
              <w:rPr>
                <w:sz w:val="22"/>
                <w:szCs w:val="22"/>
              </w:rPr>
              <w:t>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:rsidTr="0009622D">
        <w:tc>
          <w:tcPr>
            <w:tcW w:w="225" w:type="pct"/>
          </w:tcPr>
          <w:p w:rsidR="00D462D3" w:rsidRPr="00D116C9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462D3" w:rsidRPr="00D116C9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462D3" w:rsidRDefault="00D462D3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462D3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462D3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462D3" w:rsidRPr="00D462D3" w:rsidRDefault="00D462D3" w:rsidP="00010A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 w:rsidR="00010AF6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D462D3" w:rsidRPr="00D462D3" w:rsidRDefault="00010AF6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="00D462D3"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D462D3" w:rsidRDefault="00231018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62D3">
              <w:rPr>
                <w:sz w:val="22"/>
                <w:szCs w:val="22"/>
              </w:rPr>
              <w:t>.500.000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3251B" w:rsidRDefault="008C0A5B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7004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:rsidTr="0009622D">
        <w:tc>
          <w:tcPr>
            <w:tcW w:w="225" w:type="pct"/>
          </w:tcPr>
          <w:p w:rsidR="00010AF6" w:rsidRPr="00D116C9" w:rsidRDefault="00010AF6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10AF6" w:rsidRPr="00D116C9" w:rsidRDefault="00010AF6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10AF6" w:rsidRDefault="00010AF6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10AF6" w:rsidRDefault="00010AF6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10AF6" w:rsidRDefault="00010AF6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010AF6" w:rsidRDefault="00231018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0AF6">
              <w:rPr>
                <w:sz w:val="22"/>
                <w:szCs w:val="22"/>
              </w:rPr>
              <w:t>.500.000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9622D">
        <w:tc>
          <w:tcPr>
            <w:tcW w:w="225" w:type="pct"/>
          </w:tcPr>
          <w:p w:rsidR="004F3CFC" w:rsidRPr="00D116C9" w:rsidRDefault="0085724B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4F3CFC" w:rsidRPr="00D116C9" w:rsidRDefault="0085724B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Pr="00D3531E" w:rsidRDefault="004F3CFC" w:rsidP="00C66BF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C66BF3">
              <w:rPr>
                <w:b/>
                <w:sz w:val="22"/>
                <w:szCs w:val="22"/>
              </w:rPr>
              <w:t>7005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  <w:r w:rsidR="0085724B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4F3CFC" w:rsidRPr="0053120A" w:rsidRDefault="006F7F76" w:rsidP="0009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A7DCA" w:rsidRPr="0053120A">
              <w:rPr>
                <w:b/>
                <w:sz w:val="22"/>
                <w:szCs w:val="22"/>
              </w:rPr>
              <w:t>.</w:t>
            </w:r>
            <w:r w:rsidR="0009622D">
              <w:rPr>
                <w:b/>
                <w:sz w:val="22"/>
                <w:szCs w:val="22"/>
              </w:rPr>
              <w:t>000</w:t>
            </w:r>
            <w:r w:rsidR="004F3CFC" w:rsidRPr="0053120A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:rsidTr="0009622D">
        <w:tc>
          <w:tcPr>
            <w:tcW w:w="225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4F3CFC" w:rsidRPr="00274667" w:rsidRDefault="004F3CFC" w:rsidP="00170F8C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4F3CFC" w:rsidRPr="00D116C9" w:rsidTr="0009622D">
        <w:tc>
          <w:tcPr>
            <w:tcW w:w="225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537" w:type="pct"/>
          </w:tcPr>
          <w:p w:rsidR="004F3CFC" w:rsidRDefault="004F3CFC" w:rsidP="005312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53120A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2197" w:type="pct"/>
            <w:vAlign w:val="center"/>
          </w:tcPr>
          <w:p w:rsidR="004F3CFC" w:rsidRPr="00B3121A" w:rsidRDefault="0053120A" w:rsidP="00170F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NAKNADA ZA SOC.ZAŠTITU</w:t>
            </w:r>
          </w:p>
        </w:tc>
        <w:tc>
          <w:tcPr>
            <w:tcW w:w="898" w:type="pct"/>
            <w:vAlign w:val="center"/>
          </w:tcPr>
          <w:p w:rsidR="004F3CFC" w:rsidRDefault="006F7F76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9622D">
              <w:rPr>
                <w:sz w:val="22"/>
                <w:szCs w:val="22"/>
              </w:rPr>
              <w:t>.000</w:t>
            </w:r>
            <w:r w:rsidR="004F3CFC">
              <w:rPr>
                <w:sz w:val="22"/>
                <w:szCs w:val="22"/>
              </w:rPr>
              <w:t>.000</w:t>
            </w:r>
          </w:p>
        </w:tc>
      </w:tr>
      <w:tr w:rsidR="004A7DCA" w:rsidRPr="00D116C9" w:rsidTr="0009622D">
        <w:tc>
          <w:tcPr>
            <w:tcW w:w="225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:rsidTr="0009622D">
        <w:tc>
          <w:tcPr>
            <w:tcW w:w="225" w:type="pct"/>
          </w:tcPr>
          <w:p w:rsidR="00010AF6" w:rsidRPr="00D116C9" w:rsidRDefault="00010AF6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10AF6" w:rsidRPr="00D116C9" w:rsidRDefault="00010AF6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10AF6" w:rsidRDefault="00010AF6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10AF6" w:rsidRDefault="00010AF6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10AF6" w:rsidRDefault="00010AF6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010AF6" w:rsidRDefault="00010AF6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:rsidTr="0009622D">
        <w:tc>
          <w:tcPr>
            <w:tcW w:w="225" w:type="pct"/>
          </w:tcPr>
          <w:p w:rsidR="00010AF6" w:rsidRPr="00D116C9" w:rsidRDefault="00010AF6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10AF6" w:rsidRPr="00D116C9" w:rsidRDefault="00010AF6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10AF6" w:rsidRDefault="00010AF6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10AF6" w:rsidRDefault="00010AF6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10AF6" w:rsidRDefault="00010AF6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010AF6" w:rsidRDefault="00010AF6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23101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23101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231018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C66BF3">
              <w:rPr>
                <w:b/>
                <w:sz w:val="22"/>
                <w:szCs w:val="22"/>
              </w:rPr>
              <w:t>700</w:t>
            </w:r>
            <w:r w:rsidR="00231018"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  <w:r w:rsidR="00024B49">
              <w:rPr>
                <w:b/>
                <w:sz w:val="20"/>
                <w:szCs w:val="20"/>
              </w:rPr>
              <w:t xml:space="preserve">  </w:t>
            </w:r>
            <w:r w:rsidR="00024B49" w:rsidRPr="00024B49">
              <w:rPr>
                <w:b/>
                <w:sz w:val="22"/>
                <w:szCs w:val="22"/>
              </w:rPr>
              <w:t>71232</w:t>
            </w:r>
          </w:p>
        </w:tc>
        <w:tc>
          <w:tcPr>
            <w:tcW w:w="898" w:type="pct"/>
            <w:vAlign w:val="center"/>
          </w:tcPr>
          <w:p w:rsidR="0053120A" w:rsidRPr="00E42920" w:rsidRDefault="00231018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3120A" w:rsidRPr="00E42920">
              <w:rPr>
                <w:b/>
                <w:sz w:val="22"/>
                <w:szCs w:val="22"/>
              </w:rPr>
              <w:t>.</w:t>
            </w:r>
            <w:r w:rsidR="0053120A">
              <w:rPr>
                <w:b/>
                <w:sz w:val="22"/>
                <w:szCs w:val="22"/>
              </w:rPr>
              <w:t>000</w:t>
            </w:r>
            <w:r w:rsidR="0053120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53120A" w:rsidRDefault="00231018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669A2" w:rsidRDefault="0053120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:rsidTr="0009622D">
        <w:tc>
          <w:tcPr>
            <w:tcW w:w="225" w:type="pct"/>
          </w:tcPr>
          <w:p w:rsidR="00010AF6" w:rsidRPr="00D116C9" w:rsidRDefault="00010A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10AF6" w:rsidRPr="00D116C9" w:rsidRDefault="00010A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10AF6" w:rsidRDefault="00010AF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10AF6" w:rsidRDefault="00010AF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10AF6" w:rsidRDefault="00010AF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010AF6" w:rsidRDefault="00231018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0AF6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23101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23101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:rsidTr="0009622D">
        <w:tc>
          <w:tcPr>
            <w:tcW w:w="225" w:type="pct"/>
          </w:tcPr>
          <w:p w:rsidR="00010AF6" w:rsidRPr="00D116C9" w:rsidRDefault="00010A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10AF6" w:rsidRPr="00D116C9" w:rsidRDefault="00010A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10AF6" w:rsidRDefault="00010AF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10AF6" w:rsidRDefault="00010AF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10AF6" w:rsidRDefault="00010AF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010AF6" w:rsidRDefault="00231018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0AF6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85724B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23101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85724B" w:rsidRDefault="0053120A" w:rsidP="00231018">
            <w:pPr>
              <w:rPr>
                <w:sz w:val="20"/>
                <w:szCs w:val="20"/>
              </w:rPr>
            </w:pPr>
            <w:r w:rsidRPr="0085724B">
              <w:rPr>
                <w:b/>
                <w:sz w:val="20"/>
                <w:szCs w:val="20"/>
              </w:rPr>
              <w:t xml:space="preserve">PROJEKAT  </w:t>
            </w:r>
            <w:r w:rsidR="00C66BF3">
              <w:rPr>
                <w:b/>
                <w:sz w:val="20"/>
                <w:szCs w:val="20"/>
              </w:rPr>
              <w:t>700</w:t>
            </w:r>
            <w:r w:rsidR="00231018">
              <w:rPr>
                <w:b/>
                <w:sz w:val="20"/>
                <w:szCs w:val="20"/>
              </w:rPr>
              <w:t>7</w:t>
            </w:r>
            <w:r w:rsidRPr="0085724B">
              <w:rPr>
                <w:b/>
                <w:sz w:val="20"/>
                <w:szCs w:val="20"/>
              </w:rPr>
              <w:t xml:space="preserve">  </w:t>
            </w:r>
            <w:r w:rsidRPr="0085724B">
              <w:rPr>
                <w:sz w:val="20"/>
                <w:szCs w:val="20"/>
              </w:rPr>
              <w:t xml:space="preserve">- </w:t>
            </w:r>
            <w:r w:rsidRPr="0085724B">
              <w:rPr>
                <w:b/>
                <w:sz w:val="20"/>
                <w:szCs w:val="20"/>
              </w:rPr>
              <w:t>EKONOMSKO OSNAŽIVANJE ROMA U NOVOM PAZARU</w:t>
            </w:r>
            <w:r w:rsidR="0085724B" w:rsidRP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53120A" w:rsidRPr="00476D03" w:rsidRDefault="00B37B92" w:rsidP="006F7F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3120A" w:rsidRPr="00476D03">
              <w:rPr>
                <w:b/>
                <w:sz w:val="22"/>
                <w:szCs w:val="22"/>
              </w:rPr>
              <w:t>.</w:t>
            </w:r>
            <w:r w:rsidR="006F7F76">
              <w:rPr>
                <w:b/>
                <w:sz w:val="22"/>
                <w:szCs w:val="22"/>
              </w:rPr>
              <w:t>0</w:t>
            </w:r>
            <w:r w:rsidR="0053120A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202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B37B92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120A" w:rsidRPr="00476D03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0</w:t>
            </w:r>
            <w:r w:rsidR="0053120A" w:rsidRPr="00476D03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:rsidTr="0009622D">
        <w:tc>
          <w:tcPr>
            <w:tcW w:w="225" w:type="pct"/>
          </w:tcPr>
          <w:p w:rsidR="00010AF6" w:rsidRPr="00D116C9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10AF6" w:rsidRPr="00476D03" w:rsidRDefault="00010AF6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10AF6" w:rsidRPr="00476D03" w:rsidRDefault="00010AF6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10AF6" w:rsidRPr="00476D03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10AF6" w:rsidRPr="00476D03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010AF6" w:rsidRPr="00476D03" w:rsidRDefault="00010AF6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23101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23101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:rsidTr="0009622D">
        <w:tc>
          <w:tcPr>
            <w:tcW w:w="225" w:type="pct"/>
          </w:tcPr>
          <w:p w:rsidR="00010AF6" w:rsidRPr="00D116C9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10AF6" w:rsidRPr="00476D03" w:rsidRDefault="00010AF6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10AF6" w:rsidRPr="00476D03" w:rsidRDefault="00010AF6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10AF6" w:rsidRPr="00476D03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10AF6" w:rsidRPr="00476D03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010AF6" w:rsidRPr="00476D03" w:rsidRDefault="00010AF6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2930DD" w:rsidRDefault="002930D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85724B" w:rsidP="0009622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09622D" w:rsidRPr="0085724B" w:rsidRDefault="0085724B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 w:rsidR="008708B1">
              <w:rPr>
                <w:sz w:val="22"/>
                <w:szCs w:val="22"/>
                <w:lang w:val="pl-PL"/>
              </w:rPr>
              <w:t>70</w:t>
            </w:r>
            <w:r w:rsidR="009A5474">
              <w:rPr>
                <w:sz w:val="22"/>
                <w:szCs w:val="22"/>
                <w:lang w:val="pl-PL"/>
              </w:rPr>
              <w:t>08</w:t>
            </w: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2930DD" w:rsidRDefault="0009622D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 w:rsidR="008708B1">
              <w:rPr>
                <w:b/>
                <w:sz w:val="20"/>
                <w:szCs w:val="20"/>
              </w:rPr>
              <w:t>70</w:t>
            </w:r>
            <w:r w:rsidR="009A5474">
              <w:rPr>
                <w:b/>
                <w:sz w:val="20"/>
                <w:szCs w:val="20"/>
              </w:rPr>
              <w:t>8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IZGRADNJA ZGRADE ZA SOCIJALNO UGROŽENO STANOVNIŠTVO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09622D" w:rsidRPr="00476D03" w:rsidRDefault="006F7F76" w:rsidP="006F7F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09622D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09622D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693C5C" w:rsidP="00E864F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09622D" w:rsidRPr="00476D03" w:rsidRDefault="00E75AB4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F7F76">
              <w:rPr>
                <w:sz w:val="22"/>
                <w:szCs w:val="22"/>
              </w:rPr>
              <w:t>0</w:t>
            </w:r>
            <w:r w:rsidR="0009622D" w:rsidRPr="00476D03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0</w:t>
            </w:r>
            <w:r w:rsidR="0009622D" w:rsidRPr="00476D03">
              <w:rPr>
                <w:sz w:val="22"/>
                <w:szCs w:val="22"/>
              </w:rPr>
              <w:t>00.000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:rsidTr="0009622D">
        <w:tc>
          <w:tcPr>
            <w:tcW w:w="225" w:type="pct"/>
          </w:tcPr>
          <w:p w:rsidR="00010AF6" w:rsidRPr="00D116C9" w:rsidRDefault="00010AF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10AF6" w:rsidRPr="00476D03" w:rsidRDefault="00010AF6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10AF6" w:rsidRPr="00476D03" w:rsidRDefault="00010AF6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10AF6" w:rsidRPr="00476D03" w:rsidRDefault="00010AF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10AF6" w:rsidRPr="00476D03" w:rsidRDefault="00010AF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010AF6" w:rsidRPr="00476D03" w:rsidRDefault="00010AF6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476D03" w:rsidRDefault="0009622D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8708B1">
              <w:rPr>
                <w:sz w:val="22"/>
                <w:szCs w:val="22"/>
                <w:lang w:val="pl-PL"/>
              </w:rPr>
              <w:t>70</w:t>
            </w:r>
            <w:r w:rsidR="009A5474">
              <w:rPr>
                <w:sz w:val="22"/>
                <w:szCs w:val="22"/>
                <w:lang w:val="pl-PL"/>
              </w:rPr>
              <w:t>08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:rsidTr="0009622D">
        <w:tc>
          <w:tcPr>
            <w:tcW w:w="225" w:type="pct"/>
          </w:tcPr>
          <w:p w:rsidR="00010AF6" w:rsidRPr="00D116C9" w:rsidRDefault="00010AF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10AF6" w:rsidRPr="00476D03" w:rsidRDefault="00010AF6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10AF6" w:rsidRPr="00476D03" w:rsidRDefault="00010AF6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10AF6" w:rsidRPr="00476D03" w:rsidRDefault="00010AF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10AF6" w:rsidRPr="00476D03" w:rsidRDefault="00010AF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010AF6" w:rsidRPr="00476D03" w:rsidRDefault="00010AF6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Default="0009622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Default="0009622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Default="0009622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Default="0009622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Default="0009622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09622D" w:rsidRDefault="0009622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85724B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AD2DF1" w:rsidRPr="0085724B" w:rsidRDefault="0085724B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 w:rsidR="008708B1">
              <w:rPr>
                <w:sz w:val="22"/>
                <w:szCs w:val="22"/>
                <w:lang w:val="pl-PL"/>
              </w:rPr>
              <w:t>70</w:t>
            </w:r>
            <w:r w:rsidR="009A5474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2930DD" w:rsidRDefault="00AD2DF1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 w:rsidR="008708B1">
              <w:rPr>
                <w:b/>
                <w:sz w:val="20"/>
                <w:szCs w:val="20"/>
              </w:rPr>
              <w:t>70</w:t>
            </w:r>
            <w:r w:rsidR="009A5474">
              <w:rPr>
                <w:b/>
                <w:sz w:val="20"/>
                <w:szCs w:val="20"/>
              </w:rPr>
              <w:t>09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POMOĆ U LEČENJU DECE SA RETKIM BOLESTIMA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AD2DF1" w:rsidRPr="00476D03" w:rsidRDefault="006F7F76" w:rsidP="00E75AB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AD2DF1" w:rsidRPr="00476D03">
              <w:rPr>
                <w:b/>
                <w:sz w:val="22"/>
                <w:szCs w:val="22"/>
              </w:rPr>
              <w:t>.</w:t>
            </w:r>
            <w:r w:rsidR="00E75AB4">
              <w:rPr>
                <w:b/>
                <w:sz w:val="22"/>
                <w:szCs w:val="22"/>
              </w:rPr>
              <w:t>5</w:t>
            </w:r>
            <w:r w:rsidR="00AD2DF1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E864F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93C5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AD2DF1" w:rsidRPr="00476D03" w:rsidRDefault="006F7F76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D2DF1" w:rsidRPr="00476D03">
              <w:rPr>
                <w:sz w:val="22"/>
                <w:szCs w:val="22"/>
              </w:rPr>
              <w:t>.</w:t>
            </w:r>
            <w:r w:rsidR="00E75AB4">
              <w:rPr>
                <w:sz w:val="22"/>
                <w:szCs w:val="22"/>
              </w:rPr>
              <w:t>5</w:t>
            </w:r>
            <w:r w:rsidR="00AD2DF1" w:rsidRPr="00476D03">
              <w:rPr>
                <w:sz w:val="22"/>
                <w:szCs w:val="22"/>
              </w:rPr>
              <w:t>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D462D3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643010" w:rsidRPr="00D462D3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643010" w:rsidRPr="00476D03" w:rsidRDefault="00643010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8708B1">
              <w:rPr>
                <w:sz w:val="22"/>
                <w:szCs w:val="22"/>
                <w:lang w:val="pl-PL"/>
              </w:rPr>
              <w:t>70</w:t>
            </w:r>
            <w:r w:rsidR="009A5474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D462D3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643010" w:rsidRPr="00D462D3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643010" w:rsidRPr="00476D03" w:rsidRDefault="00643010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Default="00AD2DF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Default="00AD2DF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Default="00AD2DF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Default="00AD2DF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AD2DF1" w:rsidRDefault="00AD2DF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Default="008708B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Default="008708B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Default="008708B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Default="008708B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Default="008708B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8708B1" w:rsidRDefault="008708B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8708B1" w:rsidRPr="0085724B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</w:t>
            </w:r>
            <w:r w:rsidR="009A5474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2930DD" w:rsidRDefault="008708B1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701</w:t>
            </w:r>
            <w:r w:rsidR="009A5474">
              <w:rPr>
                <w:b/>
                <w:sz w:val="20"/>
                <w:szCs w:val="20"/>
              </w:rPr>
              <w:t>0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REINTEGRACIJA FAZA 2 IDC</w:t>
            </w:r>
          </w:p>
        </w:tc>
        <w:tc>
          <w:tcPr>
            <w:tcW w:w="898" w:type="pct"/>
            <w:vAlign w:val="center"/>
          </w:tcPr>
          <w:p w:rsidR="008708B1" w:rsidRPr="00476D03" w:rsidRDefault="00231018" w:rsidP="0023101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708B1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</w:t>
            </w:r>
            <w:r w:rsidR="008708B1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E864F0" w:rsidP="00B477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693C5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8708B1" w:rsidRPr="00476D03" w:rsidRDefault="00231018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08B1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8708B1" w:rsidRPr="00476D03">
              <w:rPr>
                <w:sz w:val="22"/>
                <w:szCs w:val="22"/>
              </w:rPr>
              <w:t>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F33D24" w:rsidRPr="00D116C9" w:rsidTr="0009622D">
        <w:tc>
          <w:tcPr>
            <w:tcW w:w="225" w:type="pct"/>
          </w:tcPr>
          <w:p w:rsidR="00F33D24" w:rsidRPr="00D116C9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33D24" w:rsidRPr="00476D03" w:rsidRDefault="00F33D24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33D24" w:rsidRPr="00476D03" w:rsidRDefault="00F33D24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33D24" w:rsidRPr="00476D03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33D24" w:rsidRPr="00476D03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F33D24" w:rsidRPr="00476D03" w:rsidRDefault="00F33D24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FE740E" w:rsidRDefault="008708B1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</w:t>
            </w:r>
            <w:r w:rsidR="00643010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8708B1" w:rsidRPr="00FE740E" w:rsidRDefault="008708B1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 xml:space="preserve">Donacije od </w:t>
            </w:r>
            <w:r w:rsidR="00643010">
              <w:rPr>
                <w:sz w:val="22"/>
                <w:szCs w:val="22"/>
                <w:lang w:val="pl-PL"/>
              </w:rPr>
              <w:t>međunarodnih organizacija</w:t>
            </w:r>
          </w:p>
        </w:tc>
        <w:tc>
          <w:tcPr>
            <w:tcW w:w="898" w:type="pct"/>
            <w:vAlign w:val="center"/>
          </w:tcPr>
          <w:p w:rsidR="008708B1" w:rsidRPr="00476D03" w:rsidRDefault="00231018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08B1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708B1">
              <w:rPr>
                <w:sz w:val="22"/>
                <w:szCs w:val="22"/>
              </w:rPr>
              <w:t>00</w:t>
            </w:r>
            <w:r w:rsidR="008708B1" w:rsidRPr="00476D03">
              <w:rPr>
                <w:sz w:val="22"/>
                <w:szCs w:val="22"/>
              </w:rPr>
              <w:t>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</w:t>
            </w:r>
            <w:r w:rsidR="009A5474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F33D24" w:rsidRPr="00D116C9" w:rsidTr="0009622D">
        <w:tc>
          <w:tcPr>
            <w:tcW w:w="225" w:type="pct"/>
          </w:tcPr>
          <w:p w:rsidR="00F33D24" w:rsidRPr="00D116C9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33D24" w:rsidRPr="00476D03" w:rsidRDefault="00F33D24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33D24" w:rsidRPr="00476D03" w:rsidRDefault="00F33D24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33D24" w:rsidRPr="00476D03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33D24" w:rsidRPr="00476D03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F33D24" w:rsidRPr="00476D03" w:rsidRDefault="00231018" w:rsidP="00B068F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F33D24">
              <w:rPr>
                <w:sz w:val="22"/>
                <w:szCs w:val="22"/>
              </w:rPr>
              <w:t>.000</w:t>
            </w:r>
          </w:p>
        </w:tc>
      </w:tr>
      <w:tr w:rsidR="00F33D24" w:rsidRPr="00D116C9" w:rsidTr="0009622D">
        <w:tc>
          <w:tcPr>
            <w:tcW w:w="225" w:type="pct"/>
          </w:tcPr>
          <w:p w:rsidR="00F33D24" w:rsidRPr="00D116C9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33D24" w:rsidRPr="00476D03" w:rsidRDefault="00F33D24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33D24" w:rsidRPr="00476D03" w:rsidRDefault="00F33D24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33D24" w:rsidRPr="00476D03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33D24" w:rsidRPr="00476D03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33D24" w:rsidRPr="00FE740E" w:rsidRDefault="00F33D24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F33D24" w:rsidRPr="00FE740E" w:rsidRDefault="00F33D24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E740E">
              <w:rPr>
                <w:sz w:val="22"/>
                <w:szCs w:val="22"/>
                <w:lang w:val="pl-PL"/>
              </w:rPr>
              <w:t xml:space="preserve">Donacije od </w:t>
            </w:r>
            <w:r>
              <w:rPr>
                <w:sz w:val="22"/>
                <w:szCs w:val="22"/>
                <w:lang w:val="pl-PL"/>
              </w:rPr>
              <w:t>međunarodnih organizacija</w:t>
            </w:r>
          </w:p>
        </w:tc>
        <w:tc>
          <w:tcPr>
            <w:tcW w:w="898" w:type="pct"/>
            <w:vAlign w:val="center"/>
          </w:tcPr>
          <w:p w:rsidR="00F33D24" w:rsidRPr="00476D03" w:rsidRDefault="00231018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3D24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33D24">
              <w:rPr>
                <w:sz w:val="22"/>
                <w:szCs w:val="22"/>
              </w:rPr>
              <w:t>00</w:t>
            </w:r>
            <w:r w:rsidR="00F33D24" w:rsidRPr="00476D03">
              <w:rPr>
                <w:sz w:val="22"/>
                <w:szCs w:val="22"/>
              </w:rPr>
              <w:t>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Default="008708B1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8708B1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8708B1" w:rsidRPr="0085724B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7014</w:t>
            </w: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2930DD" w:rsidRDefault="008708B1" w:rsidP="008708B1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7014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INOVATIVNO REŠENJE ZA ZAPOŠLJAVANJE</w:t>
            </w:r>
          </w:p>
        </w:tc>
        <w:tc>
          <w:tcPr>
            <w:tcW w:w="898" w:type="pct"/>
            <w:vAlign w:val="center"/>
          </w:tcPr>
          <w:p w:rsidR="008708B1" w:rsidRPr="00476D03" w:rsidRDefault="00231018" w:rsidP="0023101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708B1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8708B1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E864F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693C5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8708B1" w:rsidRPr="00476D03" w:rsidRDefault="00231018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708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708B1">
              <w:rPr>
                <w:sz w:val="22"/>
                <w:szCs w:val="22"/>
              </w:rPr>
              <w:t>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F33D24" w:rsidRPr="00D116C9" w:rsidTr="0009622D">
        <w:tc>
          <w:tcPr>
            <w:tcW w:w="225" w:type="pct"/>
          </w:tcPr>
          <w:p w:rsidR="00F33D24" w:rsidRPr="00D116C9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33D24" w:rsidRPr="00476D03" w:rsidRDefault="00F33D24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33D24" w:rsidRPr="00476D03" w:rsidRDefault="00F33D24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33D24" w:rsidRPr="00476D03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33D24" w:rsidRPr="00476D03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F33D24" w:rsidRPr="00476D03" w:rsidRDefault="00231018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33D24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33D24">
              <w:rPr>
                <w:sz w:val="22"/>
                <w:szCs w:val="22"/>
              </w:rPr>
              <w:t>00</w:t>
            </w:r>
            <w:r w:rsidR="00F33D24" w:rsidRPr="00476D03">
              <w:rPr>
                <w:sz w:val="22"/>
                <w:szCs w:val="22"/>
              </w:rPr>
              <w:t>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7014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F33D24" w:rsidRPr="00D116C9" w:rsidTr="0009622D">
        <w:tc>
          <w:tcPr>
            <w:tcW w:w="225" w:type="pct"/>
          </w:tcPr>
          <w:p w:rsidR="00F33D24" w:rsidRPr="00D116C9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33D24" w:rsidRPr="00476D03" w:rsidRDefault="00F33D24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33D24" w:rsidRPr="00476D03" w:rsidRDefault="00F33D24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33D24" w:rsidRPr="00476D03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33D24" w:rsidRPr="00476D03" w:rsidRDefault="00F33D24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F33D24" w:rsidRPr="00476D03" w:rsidRDefault="00231018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33D24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33D24">
              <w:rPr>
                <w:sz w:val="22"/>
                <w:szCs w:val="22"/>
              </w:rPr>
              <w:t>00</w:t>
            </w:r>
            <w:r w:rsidR="00F33D24" w:rsidRPr="00476D03">
              <w:rPr>
                <w:sz w:val="22"/>
                <w:szCs w:val="22"/>
              </w:rPr>
              <w:t>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Default="008708B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Default="008708B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Default="008708B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Default="008708B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Default="008708B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8708B1" w:rsidRDefault="008708B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8708B1" w:rsidRPr="0085724B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</w:t>
            </w:r>
            <w:r w:rsidR="009A5474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2930DD" w:rsidRDefault="008708B1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701</w:t>
            </w:r>
            <w:r w:rsidR="009A5474">
              <w:rPr>
                <w:b/>
                <w:sz w:val="20"/>
                <w:szCs w:val="20"/>
              </w:rPr>
              <w:t>1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  <w:r w:rsidRPr="008708B1">
              <w:rPr>
                <w:b/>
                <w:sz w:val="20"/>
                <w:szCs w:val="20"/>
              </w:rPr>
              <w:t>OSNIVANJE PRIHVATILIŠTA</w:t>
            </w:r>
          </w:p>
        </w:tc>
        <w:tc>
          <w:tcPr>
            <w:tcW w:w="898" w:type="pct"/>
            <w:vAlign w:val="center"/>
          </w:tcPr>
          <w:p w:rsidR="008708B1" w:rsidRPr="00476D03" w:rsidRDefault="00231018" w:rsidP="008708B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="008708B1" w:rsidRPr="00476D03">
              <w:rPr>
                <w:b/>
                <w:sz w:val="22"/>
                <w:szCs w:val="22"/>
              </w:rPr>
              <w:t>.</w:t>
            </w:r>
            <w:r w:rsidR="008708B1">
              <w:rPr>
                <w:b/>
                <w:sz w:val="22"/>
                <w:szCs w:val="22"/>
              </w:rPr>
              <w:t>0</w:t>
            </w:r>
            <w:r w:rsidR="008708B1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E864F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693C5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8708B1" w:rsidRPr="00476D03" w:rsidRDefault="00231018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708B1">
              <w:rPr>
                <w:sz w:val="22"/>
                <w:szCs w:val="22"/>
              </w:rPr>
              <w:t>.000.000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8708B1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D462D3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643010" w:rsidRPr="00D462D3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643010" w:rsidRPr="00476D03" w:rsidRDefault="00231018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43010" w:rsidRPr="00476D03">
              <w:rPr>
                <w:sz w:val="22"/>
                <w:szCs w:val="22"/>
              </w:rPr>
              <w:t>.</w:t>
            </w:r>
            <w:r w:rsidR="00643010">
              <w:rPr>
                <w:sz w:val="22"/>
                <w:szCs w:val="22"/>
              </w:rPr>
              <w:t>000</w:t>
            </w:r>
            <w:r w:rsidR="00643010" w:rsidRPr="00476D03">
              <w:rPr>
                <w:sz w:val="22"/>
                <w:szCs w:val="22"/>
              </w:rPr>
              <w:t>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476D03" w:rsidRDefault="008708B1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Pr="00476D03" w:rsidRDefault="008708B1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Pr="00476D03" w:rsidRDefault="008708B1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Pr="00476D03" w:rsidRDefault="008708B1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</w:t>
            </w:r>
            <w:r w:rsidR="009A5474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98" w:type="pct"/>
            <w:vAlign w:val="center"/>
          </w:tcPr>
          <w:p w:rsidR="008708B1" w:rsidRPr="00476D03" w:rsidRDefault="008708B1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643010" w:rsidRPr="00D116C9" w:rsidTr="0009622D">
        <w:tc>
          <w:tcPr>
            <w:tcW w:w="225" w:type="pct"/>
          </w:tcPr>
          <w:p w:rsidR="00643010" w:rsidRPr="00D116C9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43010" w:rsidRPr="00476D03" w:rsidRDefault="00643010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43010" w:rsidRPr="00476D03" w:rsidRDefault="00643010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43010" w:rsidRPr="00476D03" w:rsidRDefault="00643010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43010" w:rsidRPr="00D462D3" w:rsidRDefault="00643010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643010" w:rsidRPr="00D462D3" w:rsidRDefault="00643010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643010" w:rsidRPr="00476D03" w:rsidRDefault="00231018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43010" w:rsidRPr="00476D03">
              <w:rPr>
                <w:sz w:val="22"/>
                <w:szCs w:val="22"/>
              </w:rPr>
              <w:t>.</w:t>
            </w:r>
            <w:r w:rsidR="00643010">
              <w:rPr>
                <w:sz w:val="22"/>
                <w:szCs w:val="22"/>
              </w:rPr>
              <w:t>000</w:t>
            </w:r>
            <w:r w:rsidR="00643010" w:rsidRPr="00476D03">
              <w:rPr>
                <w:sz w:val="22"/>
                <w:szCs w:val="22"/>
              </w:rPr>
              <w:t>.000</w:t>
            </w:r>
          </w:p>
        </w:tc>
      </w:tr>
      <w:tr w:rsidR="008708B1" w:rsidRPr="00D116C9" w:rsidTr="0009622D">
        <w:tc>
          <w:tcPr>
            <w:tcW w:w="225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708B1" w:rsidRPr="00D116C9" w:rsidRDefault="008708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708B1" w:rsidRDefault="008708B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708B1" w:rsidRDefault="008708B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708B1" w:rsidRDefault="008708B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708B1" w:rsidRDefault="008708B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708B1" w:rsidRDefault="008708B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8708B1" w:rsidRDefault="008708B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24111" w:rsidRPr="00D116C9" w:rsidTr="0009622D">
        <w:tc>
          <w:tcPr>
            <w:tcW w:w="225" w:type="pct"/>
          </w:tcPr>
          <w:p w:rsidR="00724111" w:rsidRPr="00D116C9" w:rsidRDefault="007241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24111" w:rsidRPr="00D116C9" w:rsidRDefault="0072411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24111" w:rsidRDefault="0072411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24111" w:rsidRDefault="0072411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24111" w:rsidRDefault="0072411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24111" w:rsidRDefault="0072411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24111" w:rsidRDefault="0072411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724111" w:rsidRDefault="0072411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24111" w:rsidRPr="00D116C9" w:rsidTr="0009622D">
        <w:tc>
          <w:tcPr>
            <w:tcW w:w="225" w:type="pct"/>
          </w:tcPr>
          <w:p w:rsidR="00724111" w:rsidRPr="00D116C9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724111" w:rsidRPr="0085724B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724111" w:rsidRPr="00476D03" w:rsidRDefault="00724111" w:rsidP="00DB6D7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24111" w:rsidRPr="00476D03" w:rsidRDefault="00724111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</w:t>
            </w:r>
            <w:r w:rsidR="009A547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24111" w:rsidRPr="002930DD" w:rsidRDefault="00724111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701</w:t>
            </w:r>
            <w:r w:rsidR="009A5474">
              <w:rPr>
                <w:b/>
                <w:sz w:val="20"/>
                <w:szCs w:val="20"/>
              </w:rPr>
              <w:t>2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UNAPREĐENJE BEZBEDNOSTI ŽENA I DEVOJČICA</w:t>
            </w:r>
          </w:p>
        </w:tc>
        <w:tc>
          <w:tcPr>
            <w:tcW w:w="898" w:type="pct"/>
            <w:vAlign w:val="center"/>
          </w:tcPr>
          <w:p w:rsidR="00724111" w:rsidRPr="00476D03" w:rsidRDefault="00724111" w:rsidP="00DB6D7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724111" w:rsidRPr="00D116C9" w:rsidTr="0009622D">
        <w:tc>
          <w:tcPr>
            <w:tcW w:w="225" w:type="pct"/>
          </w:tcPr>
          <w:p w:rsidR="00724111" w:rsidRPr="00D116C9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24111" w:rsidRPr="00476D03" w:rsidRDefault="00724111" w:rsidP="00DB6D7B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24111" w:rsidRPr="00476D03" w:rsidRDefault="00724111" w:rsidP="00DB6D7B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724111" w:rsidRPr="00476D03" w:rsidRDefault="00724111" w:rsidP="00DB6D7B">
            <w:pPr>
              <w:jc w:val="right"/>
              <w:rPr>
                <w:sz w:val="22"/>
                <w:szCs w:val="22"/>
              </w:rPr>
            </w:pPr>
          </w:p>
        </w:tc>
      </w:tr>
      <w:tr w:rsidR="00724111" w:rsidRPr="00D116C9" w:rsidTr="0009622D">
        <w:tc>
          <w:tcPr>
            <w:tcW w:w="225" w:type="pct"/>
          </w:tcPr>
          <w:p w:rsidR="00724111" w:rsidRPr="00D116C9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24111" w:rsidRPr="00476D03" w:rsidRDefault="00724111" w:rsidP="00DB6D7B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24111" w:rsidRPr="00476D03" w:rsidRDefault="00724111" w:rsidP="00DB6D7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24111" w:rsidRPr="00476D03" w:rsidRDefault="00E864F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693C5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7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724111" w:rsidRPr="00476D03" w:rsidRDefault="00724111" w:rsidP="00DB6D7B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724111" w:rsidRPr="00476D03" w:rsidRDefault="00724111" w:rsidP="00DB6D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900.000</w:t>
            </w:r>
          </w:p>
        </w:tc>
      </w:tr>
      <w:tr w:rsidR="00724111" w:rsidRPr="00D116C9" w:rsidTr="0009622D">
        <w:tc>
          <w:tcPr>
            <w:tcW w:w="225" w:type="pct"/>
          </w:tcPr>
          <w:p w:rsidR="00724111" w:rsidRPr="00D116C9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24111" w:rsidRPr="00476D03" w:rsidRDefault="00724111" w:rsidP="00DB6D7B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24111" w:rsidRPr="00476D03" w:rsidRDefault="00724111" w:rsidP="00DB6D7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24111" w:rsidRPr="00476D03" w:rsidRDefault="00724111" w:rsidP="00DB6D7B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724111" w:rsidRPr="00476D03" w:rsidRDefault="00724111" w:rsidP="00DB6D7B">
            <w:pPr>
              <w:jc w:val="right"/>
              <w:rPr>
                <w:sz w:val="22"/>
                <w:szCs w:val="22"/>
              </w:rPr>
            </w:pPr>
          </w:p>
        </w:tc>
      </w:tr>
      <w:tr w:rsidR="00F33D24" w:rsidRPr="00D116C9" w:rsidTr="0009622D">
        <w:tc>
          <w:tcPr>
            <w:tcW w:w="225" w:type="pct"/>
          </w:tcPr>
          <w:p w:rsidR="00F33D24" w:rsidRPr="00D116C9" w:rsidRDefault="00F33D24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33D24" w:rsidRPr="00476D03" w:rsidRDefault="00F33D24" w:rsidP="00DB6D7B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33D24" w:rsidRPr="00476D03" w:rsidRDefault="00F33D24" w:rsidP="00DB6D7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33D24" w:rsidRPr="00476D03" w:rsidRDefault="00F33D24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33D24" w:rsidRPr="00476D03" w:rsidRDefault="00F33D24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F33D24" w:rsidRPr="00476D03" w:rsidRDefault="00F33D24" w:rsidP="00DB6D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724111" w:rsidRPr="00D116C9" w:rsidTr="0009622D">
        <w:tc>
          <w:tcPr>
            <w:tcW w:w="225" w:type="pct"/>
          </w:tcPr>
          <w:p w:rsidR="00724111" w:rsidRPr="00D116C9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24111" w:rsidRPr="00476D03" w:rsidRDefault="00724111" w:rsidP="00DB6D7B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24111" w:rsidRPr="00476D03" w:rsidRDefault="00724111" w:rsidP="00DB6D7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24111" w:rsidRPr="00476D03" w:rsidRDefault="00724111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</w:t>
            </w:r>
            <w:r w:rsidR="009A547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98" w:type="pct"/>
            <w:vAlign w:val="center"/>
          </w:tcPr>
          <w:p w:rsidR="00724111" w:rsidRPr="00476D03" w:rsidRDefault="00724111" w:rsidP="00DB6D7B">
            <w:pPr>
              <w:jc w:val="right"/>
              <w:rPr>
                <w:sz w:val="22"/>
                <w:szCs w:val="22"/>
              </w:rPr>
            </w:pPr>
          </w:p>
        </w:tc>
      </w:tr>
      <w:tr w:rsidR="00F33D24" w:rsidRPr="00D116C9" w:rsidTr="0009622D">
        <w:tc>
          <w:tcPr>
            <w:tcW w:w="225" w:type="pct"/>
          </w:tcPr>
          <w:p w:rsidR="00F33D24" w:rsidRPr="00D116C9" w:rsidRDefault="00F33D24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33D24" w:rsidRPr="00476D03" w:rsidRDefault="00F33D24" w:rsidP="00DB6D7B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33D24" w:rsidRPr="00476D03" w:rsidRDefault="00F33D24" w:rsidP="00DB6D7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33D24" w:rsidRPr="00476D03" w:rsidRDefault="00F33D24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33D24" w:rsidRPr="00476D03" w:rsidRDefault="00F33D24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F33D24" w:rsidRPr="00476D03" w:rsidRDefault="00F33D24" w:rsidP="00DB6D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724111" w:rsidRPr="00D116C9" w:rsidTr="0009622D">
        <w:tc>
          <w:tcPr>
            <w:tcW w:w="225" w:type="pct"/>
          </w:tcPr>
          <w:p w:rsidR="00724111" w:rsidRPr="00D116C9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24111" w:rsidRPr="0085724B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24111" w:rsidRPr="00476D03" w:rsidRDefault="00724111" w:rsidP="00DB6D7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24111" w:rsidRPr="00476D03" w:rsidRDefault="00724111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24111" w:rsidRPr="002930DD" w:rsidRDefault="00724111" w:rsidP="00DB6D7B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724111" w:rsidRPr="00476D03" w:rsidRDefault="00724111" w:rsidP="00DB6D7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31018" w:rsidRPr="00D116C9" w:rsidTr="0009622D">
        <w:tc>
          <w:tcPr>
            <w:tcW w:w="225" w:type="pct"/>
          </w:tcPr>
          <w:p w:rsidR="00231018" w:rsidRPr="00D116C9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31018" w:rsidRPr="0085724B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231018" w:rsidRPr="00476D03" w:rsidRDefault="00231018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1018" w:rsidRPr="00476D03" w:rsidRDefault="00231018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</w:t>
            </w:r>
            <w:r w:rsidR="009A5474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31018" w:rsidRPr="002930DD" w:rsidRDefault="00231018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701</w:t>
            </w:r>
            <w:r w:rsidR="009A5474">
              <w:rPr>
                <w:b/>
                <w:sz w:val="20"/>
                <w:szCs w:val="20"/>
              </w:rPr>
              <w:t>3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PORODIČNO SAVETOVANJE</w:t>
            </w:r>
          </w:p>
        </w:tc>
        <w:tc>
          <w:tcPr>
            <w:tcW w:w="898" w:type="pct"/>
            <w:vAlign w:val="center"/>
          </w:tcPr>
          <w:p w:rsidR="00231018" w:rsidRPr="00476D03" w:rsidRDefault="00231018" w:rsidP="0023101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2.400</w:t>
            </w:r>
            <w:r w:rsidRPr="00476D03">
              <w:rPr>
                <w:b/>
                <w:sz w:val="22"/>
                <w:szCs w:val="22"/>
              </w:rPr>
              <w:t>.000</w:t>
            </w:r>
          </w:p>
        </w:tc>
      </w:tr>
      <w:tr w:rsidR="00231018" w:rsidRPr="00D116C9" w:rsidTr="0009622D">
        <w:tc>
          <w:tcPr>
            <w:tcW w:w="225" w:type="pct"/>
          </w:tcPr>
          <w:p w:rsidR="00231018" w:rsidRPr="00D116C9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31018" w:rsidRPr="00476D03" w:rsidRDefault="00231018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31018" w:rsidRPr="00476D03" w:rsidRDefault="00231018" w:rsidP="00231018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231018" w:rsidRPr="00476D03" w:rsidRDefault="00231018" w:rsidP="00231018">
            <w:pPr>
              <w:jc w:val="right"/>
              <w:rPr>
                <w:sz w:val="22"/>
                <w:szCs w:val="22"/>
              </w:rPr>
            </w:pPr>
          </w:p>
        </w:tc>
      </w:tr>
      <w:tr w:rsidR="00231018" w:rsidRPr="00D116C9" w:rsidTr="0009622D">
        <w:tc>
          <w:tcPr>
            <w:tcW w:w="225" w:type="pct"/>
          </w:tcPr>
          <w:p w:rsidR="00231018" w:rsidRPr="00D116C9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31018" w:rsidRPr="00476D03" w:rsidRDefault="00231018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1018" w:rsidRPr="00476D03" w:rsidRDefault="00231018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31018" w:rsidRPr="00476D03" w:rsidRDefault="00E864F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693C5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37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231018" w:rsidRPr="00476D03" w:rsidRDefault="00231018" w:rsidP="00231018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231018" w:rsidRPr="00476D03" w:rsidRDefault="00231018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2.400.000</w:t>
            </w:r>
          </w:p>
        </w:tc>
      </w:tr>
      <w:tr w:rsidR="00231018" w:rsidRPr="00D116C9" w:rsidTr="0009622D">
        <w:tc>
          <w:tcPr>
            <w:tcW w:w="225" w:type="pct"/>
          </w:tcPr>
          <w:p w:rsidR="00231018" w:rsidRPr="00D116C9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31018" w:rsidRPr="00476D03" w:rsidRDefault="00231018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1018" w:rsidRPr="00476D03" w:rsidRDefault="00231018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31018" w:rsidRPr="00476D03" w:rsidRDefault="00231018" w:rsidP="00231018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231018" w:rsidRPr="00476D03" w:rsidRDefault="00231018" w:rsidP="00231018">
            <w:pPr>
              <w:jc w:val="right"/>
              <w:rPr>
                <w:sz w:val="22"/>
                <w:szCs w:val="22"/>
              </w:rPr>
            </w:pPr>
          </w:p>
        </w:tc>
      </w:tr>
      <w:tr w:rsidR="00231018" w:rsidRPr="00D116C9" w:rsidTr="0009622D">
        <w:tc>
          <w:tcPr>
            <w:tcW w:w="225" w:type="pct"/>
          </w:tcPr>
          <w:p w:rsidR="00231018" w:rsidRPr="00D116C9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31018" w:rsidRPr="00476D03" w:rsidRDefault="00231018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1018" w:rsidRPr="00476D03" w:rsidRDefault="00231018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31018" w:rsidRPr="00D462D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231018" w:rsidRPr="00D462D3" w:rsidRDefault="00231018" w:rsidP="0023101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231018" w:rsidRPr="00476D03" w:rsidRDefault="00231018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231018" w:rsidRPr="00D116C9" w:rsidTr="0009622D">
        <w:tc>
          <w:tcPr>
            <w:tcW w:w="225" w:type="pct"/>
          </w:tcPr>
          <w:p w:rsidR="00231018" w:rsidRPr="00D116C9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31018" w:rsidRPr="00476D03" w:rsidRDefault="00231018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1018" w:rsidRPr="00476D03" w:rsidRDefault="00231018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31018" w:rsidRPr="00476D03" w:rsidRDefault="00231018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</w:t>
            </w:r>
            <w:r w:rsidR="009A5474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98" w:type="pct"/>
            <w:vAlign w:val="center"/>
          </w:tcPr>
          <w:p w:rsidR="00231018" w:rsidRPr="00476D03" w:rsidRDefault="00231018" w:rsidP="00231018">
            <w:pPr>
              <w:jc w:val="right"/>
              <w:rPr>
                <w:sz w:val="22"/>
                <w:szCs w:val="22"/>
              </w:rPr>
            </w:pPr>
          </w:p>
        </w:tc>
      </w:tr>
      <w:tr w:rsidR="00231018" w:rsidRPr="00D116C9" w:rsidTr="0009622D">
        <w:tc>
          <w:tcPr>
            <w:tcW w:w="225" w:type="pct"/>
          </w:tcPr>
          <w:p w:rsidR="00231018" w:rsidRPr="00D116C9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31018" w:rsidRPr="00476D03" w:rsidRDefault="00231018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1018" w:rsidRPr="00476D03" w:rsidRDefault="00231018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31018" w:rsidRPr="00476D0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31018" w:rsidRPr="00D462D3" w:rsidRDefault="00231018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:rsidR="00231018" w:rsidRPr="00D462D3" w:rsidRDefault="00231018" w:rsidP="0023101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:rsidR="00231018" w:rsidRPr="00476D03" w:rsidRDefault="00231018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231018" w:rsidRPr="00D116C9" w:rsidTr="0009622D">
        <w:tc>
          <w:tcPr>
            <w:tcW w:w="225" w:type="pct"/>
          </w:tcPr>
          <w:p w:rsidR="00231018" w:rsidRPr="00D116C9" w:rsidRDefault="00231018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31018" w:rsidRPr="0085724B" w:rsidRDefault="00231018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1018" w:rsidRPr="00476D03" w:rsidRDefault="00231018" w:rsidP="00DB6D7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1018" w:rsidRPr="00476D03" w:rsidRDefault="00231018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31018" w:rsidRPr="00476D03" w:rsidRDefault="00231018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31018" w:rsidRPr="00476D03" w:rsidRDefault="00231018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31018" w:rsidRPr="002930DD" w:rsidRDefault="00231018" w:rsidP="00DB6D7B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231018" w:rsidRPr="00476D03" w:rsidRDefault="00231018" w:rsidP="00DB6D7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31018" w:rsidRPr="00D116C9" w:rsidTr="0009622D">
        <w:tc>
          <w:tcPr>
            <w:tcW w:w="225" w:type="pct"/>
          </w:tcPr>
          <w:p w:rsidR="00231018" w:rsidRPr="00D116C9" w:rsidRDefault="0023101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31018" w:rsidRPr="00D116C9" w:rsidRDefault="0023101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1018" w:rsidRDefault="00231018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1018" w:rsidRDefault="00231018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31018" w:rsidRDefault="00231018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31018" w:rsidRDefault="00231018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31018" w:rsidRDefault="00231018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231018" w:rsidRDefault="0023101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31018" w:rsidRPr="00D116C9" w:rsidTr="0009622D">
        <w:tc>
          <w:tcPr>
            <w:tcW w:w="225" w:type="pct"/>
          </w:tcPr>
          <w:p w:rsidR="00231018" w:rsidRPr="00D116C9" w:rsidRDefault="0023101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31018" w:rsidRPr="00D116C9" w:rsidRDefault="0023101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1018" w:rsidRDefault="00231018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1018" w:rsidRDefault="00231018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31018" w:rsidRDefault="00231018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31018" w:rsidRDefault="00231018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31018" w:rsidRDefault="00231018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231018" w:rsidRDefault="0023101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31018" w:rsidRPr="00D116C9" w:rsidTr="0009622D">
        <w:tc>
          <w:tcPr>
            <w:tcW w:w="225" w:type="pct"/>
          </w:tcPr>
          <w:p w:rsidR="00231018" w:rsidRPr="00D116C9" w:rsidRDefault="0023101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31018" w:rsidRPr="00D116C9" w:rsidRDefault="0023101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31018" w:rsidRPr="00D116C9" w:rsidRDefault="0023101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31018" w:rsidRPr="00D116C9" w:rsidRDefault="0023101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31018" w:rsidRPr="00D116C9" w:rsidRDefault="0023101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31018" w:rsidRPr="0098174D" w:rsidRDefault="00231018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31018" w:rsidRPr="00F96A0A" w:rsidRDefault="0023101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96A0A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:rsidR="00231018" w:rsidRPr="00F96A0A" w:rsidRDefault="0023101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231018" w:rsidRPr="00F96A0A" w:rsidRDefault="00231018" w:rsidP="006152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152D0">
              <w:rPr>
                <w:b/>
                <w:sz w:val="22"/>
                <w:szCs w:val="22"/>
              </w:rPr>
              <w:t>81</w:t>
            </w:r>
            <w:r w:rsidRPr="00F96A0A">
              <w:rPr>
                <w:b/>
                <w:sz w:val="22"/>
                <w:szCs w:val="22"/>
              </w:rPr>
              <w:t>.</w:t>
            </w:r>
            <w:r w:rsidR="006152D0">
              <w:rPr>
                <w:b/>
                <w:sz w:val="22"/>
                <w:szCs w:val="22"/>
              </w:rPr>
              <w:t>0</w:t>
            </w:r>
            <w:r w:rsidRPr="00F96A0A">
              <w:rPr>
                <w:b/>
                <w:sz w:val="22"/>
                <w:szCs w:val="22"/>
              </w:rPr>
              <w:t>00.000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F96A0A" w:rsidRDefault="00F96A0A" w:rsidP="005F05D6">
      <w:pPr>
        <w:rPr>
          <w:sz w:val="20"/>
          <w:szCs w:val="20"/>
          <w:lang w:val="hr-HR"/>
        </w:rPr>
      </w:pPr>
    </w:p>
    <w:p w:rsidR="00C134C2" w:rsidRDefault="00C134C2" w:rsidP="005F05D6">
      <w:pPr>
        <w:rPr>
          <w:sz w:val="20"/>
          <w:szCs w:val="20"/>
          <w:lang w:val="hr-HR"/>
        </w:rPr>
      </w:pPr>
    </w:p>
    <w:p w:rsidR="00C134C2" w:rsidRDefault="00C134C2" w:rsidP="005F05D6">
      <w:pPr>
        <w:rPr>
          <w:sz w:val="20"/>
          <w:szCs w:val="20"/>
          <w:lang w:val="hr-HR"/>
        </w:rPr>
      </w:pPr>
    </w:p>
    <w:p w:rsidR="00983DE3" w:rsidRDefault="00983DE3" w:rsidP="005F05D6">
      <w:pPr>
        <w:rPr>
          <w:sz w:val="20"/>
          <w:szCs w:val="20"/>
          <w:lang w:val="hr-HR"/>
        </w:rPr>
      </w:pPr>
    </w:p>
    <w:p w:rsidR="00983DE3" w:rsidRDefault="00983DE3" w:rsidP="005F05D6">
      <w:pPr>
        <w:rPr>
          <w:sz w:val="20"/>
          <w:szCs w:val="20"/>
          <w:lang w:val="hr-HR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6A5015" w:rsidRDefault="00C50014" w:rsidP="006A50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:rsidR="00F04E51" w:rsidRPr="002930DD" w:rsidRDefault="006F7F76" w:rsidP="00983DE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983DE3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2930DD" w:rsidRDefault="006F7F76" w:rsidP="00983DE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983DE3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9C36E5" w:rsidRDefault="006F7F76" w:rsidP="00983DE3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</w:t>
            </w:r>
            <w:r w:rsidR="00983DE3">
              <w:rPr>
                <w:bCs/>
                <w:sz w:val="22"/>
                <w:szCs w:val="22"/>
                <w:lang w:val="pl-PL"/>
              </w:rPr>
              <w:t>4</w:t>
            </w:r>
            <w:r w:rsidR="009C36E5" w:rsidRPr="009C36E5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2930D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5918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93C5C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</w:t>
            </w:r>
            <w:r w:rsidR="009C36E5">
              <w:rPr>
                <w:sz w:val="18"/>
                <w:szCs w:val="18"/>
                <w:lang w:val="pl-PL"/>
              </w:rPr>
              <w:t xml:space="preserve"> </w:t>
            </w:r>
            <w:r w:rsidRPr="002C13D3">
              <w:rPr>
                <w:sz w:val="18"/>
                <w:szCs w:val="18"/>
                <w:lang w:val="pl-PL"/>
              </w:rPr>
              <w:t>NIVOIMA VLASTI</w:t>
            </w:r>
          </w:p>
        </w:tc>
        <w:tc>
          <w:tcPr>
            <w:tcW w:w="972" w:type="pct"/>
            <w:vAlign w:val="center"/>
          </w:tcPr>
          <w:p w:rsidR="00F04E51" w:rsidRPr="002930DD" w:rsidRDefault="00983DE3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04E51" w:rsidRPr="002930DD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0</w:t>
            </w:r>
            <w:r w:rsidR="00F04E51" w:rsidRPr="002930DD">
              <w:rPr>
                <w:sz w:val="22"/>
                <w:szCs w:val="22"/>
              </w:rPr>
              <w:t>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5918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93C5C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Pr="002930DD" w:rsidRDefault="006F7F76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04E51" w:rsidRPr="002930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04E51" w:rsidRPr="002930DD">
              <w:rPr>
                <w:sz w:val="22"/>
                <w:szCs w:val="22"/>
              </w:rPr>
              <w:t>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33D24" w:rsidRPr="00933AED" w:rsidTr="00170F8C">
        <w:tc>
          <w:tcPr>
            <w:tcW w:w="222" w:type="pct"/>
          </w:tcPr>
          <w:p w:rsidR="00F33D24" w:rsidRPr="00933AED" w:rsidRDefault="00F33D24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33D24" w:rsidRPr="00933AED" w:rsidRDefault="00F33D24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33D24" w:rsidRPr="00933AED" w:rsidRDefault="00F33D24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33D24" w:rsidRPr="00933AED" w:rsidRDefault="00F33D24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33D24" w:rsidRPr="00933AED" w:rsidRDefault="00F33D24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56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2" w:type="pct"/>
            <w:vAlign w:val="center"/>
          </w:tcPr>
          <w:p w:rsidR="00F33D24" w:rsidRPr="002930DD" w:rsidRDefault="00F33D24" w:rsidP="00983D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3DE3">
              <w:rPr>
                <w:sz w:val="22"/>
                <w:szCs w:val="22"/>
              </w:rPr>
              <w:t>4</w:t>
            </w:r>
            <w:r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30DD" w:rsidRDefault="006F7F76" w:rsidP="00983DE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</w:t>
            </w:r>
            <w:r w:rsidR="00983DE3">
              <w:rPr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C36E5" w:rsidRPr="00933AED" w:rsidTr="00170F8C">
        <w:tc>
          <w:tcPr>
            <w:tcW w:w="222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C36E5" w:rsidRPr="000A6991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C36E5" w:rsidRPr="00933AED" w:rsidRDefault="009C36E5" w:rsidP="00757B3C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72" w:type="pct"/>
            <w:vAlign w:val="center"/>
          </w:tcPr>
          <w:p w:rsidR="009C36E5" w:rsidRPr="002930DD" w:rsidRDefault="009C36E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C36E5" w:rsidRPr="00933AED" w:rsidTr="00170F8C">
        <w:tc>
          <w:tcPr>
            <w:tcW w:w="222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9C36E5" w:rsidRPr="0070694D" w:rsidRDefault="009C36E5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9C36E5" w:rsidRPr="0070694D" w:rsidRDefault="009C36E5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</w:p>
          <w:p w:rsidR="009C36E5" w:rsidRPr="0070694D" w:rsidRDefault="009C36E5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9C36E5" w:rsidRPr="002930DD" w:rsidRDefault="006F7F76" w:rsidP="00983DE3">
            <w:pPr>
              <w:jc w:val="right"/>
            </w:pPr>
            <w:r>
              <w:rPr>
                <w:b/>
                <w:bCs/>
                <w:lang w:val="pl-PL"/>
              </w:rPr>
              <w:t>2</w:t>
            </w:r>
            <w:r w:rsidR="00983DE3">
              <w:rPr>
                <w:b/>
                <w:bCs/>
                <w:lang w:val="pl-PL"/>
              </w:rPr>
              <w:t>4</w:t>
            </w:r>
            <w:r w:rsidR="009C36E5" w:rsidRPr="002930DD">
              <w:rPr>
                <w:b/>
                <w:bCs/>
                <w:lang w:val="pl-PL"/>
              </w:rPr>
              <w:t>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E75AB4" w:rsidRDefault="00E75AB4" w:rsidP="005F05D6">
      <w:pPr>
        <w:rPr>
          <w:sz w:val="20"/>
          <w:szCs w:val="20"/>
          <w:lang w:val="pl-PL"/>
        </w:rPr>
      </w:pPr>
    </w:p>
    <w:p w:rsidR="00446B53" w:rsidRDefault="00446B53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C50014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6E410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</w:t>
            </w:r>
            <w:r w:rsidR="006E410D">
              <w:rPr>
                <w:b/>
                <w:bCs/>
                <w:sz w:val="22"/>
                <w:szCs w:val="22"/>
                <w:lang w:val="pl-PL"/>
              </w:rPr>
              <w:t>06380</w:t>
            </w:r>
          </w:p>
        </w:tc>
        <w:tc>
          <w:tcPr>
            <w:tcW w:w="931" w:type="pct"/>
          </w:tcPr>
          <w:p w:rsidR="00DA672A" w:rsidRPr="00983DE3" w:rsidRDefault="00983DE3" w:rsidP="00983DE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983DE3">
              <w:rPr>
                <w:b/>
                <w:bCs/>
                <w:sz w:val="22"/>
                <w:szCs w:val="22"/>
                <w:lang w:val="pl-PL"/>
              </w:rPr>
              <w:t>29</w:t>
            </w:r>
            <w:r w:rsidR="001C69C8" w:rsidRPr="00983DE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 w:rsidRPr="00983DE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983DE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983DE3" w:rsidRDefault="00983DE3" w:rsidP="00983DE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983DE3">
              <w:rPr>
                <w:b/>
                <w:bCs/>
                <w:sz w:val="22"/>
                <w:szCs w:val="22"/>
                <w:lang w:val="pl-PL"/>
              </w:rPr>
              <w:t>29</w:t>
            </w:r>
            <w:r w:rsidR="001C69C8" w:rsidRPr="00983DE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 w:rsidRPr="00983DE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983DE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2930DD" w:rsidRDefault="00983DE3" w:rsidP="006F7F7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F7F76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F7F7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5918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93C5C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6F7F76" w:rsidP="006F7F7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83DE3"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F7F76" w:rsidRPr="0070694D" w:rsidTr="00DE71E9">
        <w:tc>
          <w:tcPr>
            <w:tcW w:w="222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F7F76" w:rsidRPr="0070694D" w:rsidRDefault="006F7F7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F7F76" w:rsidRDefault="00591890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93C5C"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69" w:type="pct"/>
          </w:tcPr>
          <w:p w:rsidR="006F7F76" w:rsidRPr="0070694D" w:rsidRDefault="00E90FF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14" w:type="pct"/>
            <w:vAlign w:val="center"/>
          </w:tcPr>
          <w:p w:rsidR="006F7F76" w:rsidRPr="0070694D" w:rsidRDefault="00E90FFF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931" w:type="pct"/>
            <w:vAlign w:val="center"/>
          </w:tcPr>
          <w:p w:rsidR="006F7F76" w:rsidRDefault="00983DE3" w:rsidP="006F7F7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6F7F76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6F7F76" w:rsidRPr="0070694D" w:rsidTr="00DE71E9">
        <w:tc>
          <w:tcPr>
            <w:tcW w:w="222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F7F76" w:rsidRPr="0070694D" w:rsidRDefault="006F7F7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F7F76" w:rsidRDefault="006F7F76" w:rsidP="000D573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F7F76" w:rsidRPr="0070694D" w:rsidRDefault="006F7F76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6F7F76" w:rsidRDefault="006F7F76" w:rsidP="006F7F7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33D24" w:rsidRPr="0070694D" w:rsidTr="00DE71E9">
        <w:tc>
          <w:tcPr>
            <w:tcW w:w="222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33D24" w:rsidRPr="0070694D" w:rsidRDefault="00F33D24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F33D24" w:rsidRPr="0070694D" w:rsidRDefault="00F33D24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14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31" w:type="pct"/>
            <w:vAlign w:val="center"/>
          </w:tcPr>
          <w:p w:rsidR="00F33D24" w:rsidRPr="0070694D" w:rsidRDefault="00983DE3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33D24">
              <w:rPr>
                <w:sz w:val="22"/>
                <w:szCs w:val="22"/>
                <w:lang w:val="pl-PL"/>
              </w:rPr>
              <w:t>6.000.000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757B3C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 w:rsidR="00757B3C">
              <w:rPr>
                <w:sz w:val="22"/>
                <w:szCs w:val="22"/>
              </w:rPr>
              <w:t>PA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33D24" w:rsidRPr="0070694D" w:rsidTr="00DE71E9">
        <w:tc>
          <w:tcPr>
            <w:tcW w:w="222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33D24" w:rsidRPr="0070694D" w:rsidRDefault="00F33D24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F33D24" w:rsidRPr="0070694D" w:rsidRDefault="00F33D24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14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31" w:type="pct"/>
            <w:vAlign w:val="center"/>
          </w:tcPr>
          <w:p w:rsidR="00F33D24" w:rsidRPr="0070694D" w:rsidRDefault="00983DE3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33D24">
              <w:rPr>
                <w:sz w:val="22"/>
                <w:szCs w:val="22"/>
                <w:lang w:val="pl-PL"/>
              </w:rPr>
              <w:t>6.000.000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FE740E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FE740E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446B53" w:rsidRDefault="00446B53" w:rsidP="009303B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70694D" w:rsidRDefault="00446B53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DE71E9" w:rsidRDefault="00446B53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446B53" w:rsidRPr="00DE71E9" w:rsidRDefault="00983DE3" w:rsidP="005E0B62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70694D" w:rsidRDefault="00446B5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70694D" w:rsidRDefault="00446B53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446B53" w:rsidRPr="0070694D" w:rsidRDefault="00446B5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33D24" w:rsidRPr="0070694D" w:rsidTr="00DE71E9">
        <w:tc>
          <w:tcPr>
            <w:tcW w:w="222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14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31" w:type="pct"/>
            <w:vAlign w:val="center"/>
          </w:tcPr>
          <w:p w:rsidR="00F33D24" w:rsidRPr="0070694D" w:rsidRDefault="00983DE3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33D24">
              <w:rPr>
                <w:sz w:val="22"/>
                <w:szCs w:val="22"/>
                <w:lang w:val="pl-PL"/>
              </w:rPr>
              <w:t>6.000.000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FE740E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FE740E" w:rsidRDefault="00446B53" w:rsidP="00446B53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:rsidR="00446B53" w:rsidRDefault="00446B53" w:rsidP="009303B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33D24" w:rsidRPr="0070694D" w:rsidTr="00DE71E9">
        <w:tc>
          <w:tcPr>
            <w:tcW w:w="222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F33D24" w:rsidRPr="0070694D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14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31" w:type="pct"/>
            <w:vAlign w:val="center"/>
          </w:tcPr>
          <w:p w:rsidR="00F33D24" w:rsidRDefault="00983DE3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33D24">
              <w:rPr>
                <w:sz w:val="22"/>
                <w:szCs w:val="22"/>
                <w:lang w:val="pl-PL"/>
              </w:rPr>
              <w:t>6.000.000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8A4625" w:rsidRDefault="00446B5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946832" w:rsidRDefault="00446B53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</w:p>
        </w:tc>
        <w:tc>
          <w:tcPr>
            <w:tcW w:w="931" w:type="pct"/>
            <w:vAlign w:val="center"/>
          </w:tcPr>
          <w:p w:rsidR="00446B53" w:rsidRPr="006506A6" w:rsidRDefault="00983DE3" w:rsidP="005E0B62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8A4625" w:rsidRDefault="00446B5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8A4625" w:rsidRDefault="00446B53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446B53" w:rsidRDefault="00446B53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Default="00446B5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446B53" w:rsidRDefault="00446B5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:rsidTr="00BB5BD1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 w:rsidR="00013695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70694D" w:rsidRDefault="00446B53" w:rsidP="00013695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Projekat </w:t>
            </w:r>
            <w:r w:rsidR="00013695">
              <w:rPr>
                <w:sz w:val="22"/>
                <w:szCs w:val="22"/>
                <w:lang w:val="en-US"/>
              </w:rPr>
              <w:t>7001</w:t>
            </w:r>
            <w:r w:rsidRPr="0070694D">
              <w:rPr>
                <w:sz w:val="22"/>
                <w:szCs w:val="22"/>
                <w:lang w:val="en-US"/>
              </w:rPr>
              <w:t xml:space="preserve">  - </w:t>
            </w:r>
            <w:r>
              <w:rPr>
                <w:sz w:val="22"/>
                <w:szCs w:val="22"/>
                <w:lang w:val="en-US"/>
              </w:rPr>
              <w:t>Očuvanje zemlje kao prirodnog resursa</w:t>
            </w:r>
          </w:p>
        </w:tc>
        <w:tc>
          <w:tcPr>
            <w:tcW w:w="931" w:type="pct"/>
          </w:tcPr>
          <w:p w:rsidR="00446B53" w:rsidRPr="002930DD" w:rsidRDefault="006F7F76" w:rsidP="00150B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</w:t>
            </w:r>
            <w:r w:rsidR="00446B53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46B53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:rsidTr="00BB5BD1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70694D" w:rsidRDefault="00446B53" w:rsidP="00BB5BD1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446B53" w:rsidRPr="0070694D" w:rsidRDefault="00446B53" w:rsidP="00BB5BD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200E85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91890"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69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446B53" w:rsidRPr="00476D03" w:rsidRDefault="00446B53" w:rsidP="00BB5BD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446B53" w:rsidRPr="0070694D" w:rsidRDefault="006F7F76" w:rsidP="00150BF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446B53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663170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663170" w:rsidRDefault="00446B53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446B53" w:rsidRPr="0070694D" w:rsidRDefault="00446B53" w:rsidP="00BB5BD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22262" w:rsidRPr="0070694D" w:rsidTr="00DE71E9">
        <w:tc>
          <w:tcPr>
            <w:tcW w:w="22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22262" w:rsidRPr="0070694D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14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31" w:type="pct"/>
            <w:vAlign w:val="center"/>
          </w:tcPr>
          <w:p w:rsidR="00122262" w:rsidRDefault="00122262" w:rsidP="00446B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Pr="00663170" w:rsidRDefault="00446B53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Pr="00663170" w:rsidRDefault="00446B53" w:rsidP="0001369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 w:rsidR="000136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 xml:space="preserve"> 7001</w:t>
            </w:r>
          </w:p>
        </w:tc>
        <w:tc>
          <w:tcPr>
            <w:tcW w:w="931" w:type="pct"/>
            <w:vAlign w:val="center"/>
          </w:tcPr>
          <w:p w:rsidR="00446B53" w:rsidRPr="0070694D" w:rsidRDefault="00446B53" w:rsidP="00BB5BD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22262" w:rsidRPr="0070694D" w:rsidTr="00DE71E9">
        <w:tc>
          <w:tcPr>
            <w:tcW w:w="22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0694D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22262" w:rsidRPr="0070694D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22262" w:rsidRPr="0070694D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14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31" w:type="pct"/>
            <w:vAlign w:val="center"/>
          </w:tcPr>
          <w:p w:rsidR="00122262" w:rsidRDefault="00122262" w:rsidP="00446B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13.000.000</w:t>
            </w:r>
          </w:p>
        </w:tc>
      </w:tr>
      <w:tr w:rsidR="00446B53" w:rsidRPr="0070694D" w:rsidTr="00DE71E9">
        <w:tc>
          <w:tcPr>
            <w:tcW w:w="22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46B53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46B53" w:rsidRDefault="00446B5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446B53" w:rsidRDefault="00446B5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83DE3" w:rsidRPr="0070694D" w:rsidTr="00D560C2">
        <w:tc>
          <w:tcPr>
            <w:tcW w:w="22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83DE3" w:rsidRPr="0070694D" w:rsidRDefault="00983DE3" w:rsidP="00983DE3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83DE3" w:rsidRPr="0070694D" w:rsidRDefault="00983DE3" w:rsidP="00983DE3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Projekat 7002</w:t>
            </w:r>
            <w:r w:rsidRPr="0070694D">
              <w:rPr>
                <w:sz w:val="22"/>
                <w:szCs w:val="22"/>
                <w:lang w:val="en-US"/>
              </w:rPr>
              <w:t xml:space="preserve">  - </w:t>
            </w:r>
            <w:r>
              <w:rPr>
                <w:sz w:val="22"/>
                <w:szCs w:val="22"/>
                <w:lang w:val="en-US"/>
              </w:rPr>
              <w:t>Pošumljavanje predeonog diverziteta</w:t>
            </w:r>
          </w:p>
        </w:tc>
        <w:tc>
          <w:tcPr>
            <w:tcW w:w="931" w:type="pct"/>
          </w:tcPr>
          <w:p w:rsidR="00983DE3" w:rsidRPr="002930DD" w:rsidRDefault="00983DE3" w:rsidP="00983DE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83DE3" w:rsidRPr="0070694D" w:rsidTr="00D560C2">
        <w:tc>
          <w:tcPr>
            <w:tcW w:w="22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83DE3" w:rsidRPr="0070694D" w:rsidRDefault="00983DE3" w:rsidP="00D560C2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983DE3" w:rsidRPr="0070694D" w:rsidRDefault="00983DE3" w:rsidP="00D560C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83DE3" w:rsidRPr="0070694D" w:rsidTr="00DE71E9">
        <w:tc>
          <w:tcPr>
            <w:tcW w:w="22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91890"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83DE3" w:rsidRPr="00476D03" w:rsidRDefault="00983DE3" w:rsidP="00D560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83DE3" w:rsidRPr="0070694D" w:rsidRDefault="00983DE3" w:rsidP="00983DE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6.400.000</w:t>
            </w:r>
          </w:p>
        </w:tc>
      </w:tr>
      <w:tr w:rsidR="00983DE3" w:rsidRPr="0070694D" w:rsidTr="00DE71E9">
        <w:tc>
          <w:tcPr>
            <w:tcW w:w="22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83DE3" w:rsidRPr="00663170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83DE3" w:rsidRPr="00663170" w:rsidRDefault="00983DE3" w:rsidP="00D560C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983DE3" w:rsidRPr="0070694D" w:rsidRDefault="00983DE3" w:rsidP="00D560C2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83DE3" w:rsidRPr="0070694D" w:rsidTr="00DE71E9">
        <w:tc>
          <w:tcPr>
            <w:tcW w:w="22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83DE3" w:rsidRPr="00D462D3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14" w:type="pct"/>
            <w:vAlign w:val="center"/>
          </w:tcPr>
          <w:p w:rsidR="00983DE3" w:rsidRPr="00D462D3" w:rsidRDefault="00983DE3" w:rsidP="00D560C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31" w:type="pct"/>
            <w:vAlign w:val="center"/>
          </w:tcPr>
          <w:p w:rsidR="00983DE3" w:rsidRDefault="00983DE3" w:rsidP="00983DE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6.400.000</w:t>
            </w:r>
          </w:p>
        </w:tc>
      </w:tr>
      <w:tr w:rsidR="00983DE3" w:rsidRPr="0070694D" w:rsidTr="00DE71E9">
        <w:tc>
          <w:tcPr>
            <w:tcW w:w="22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83DE3" w:rsidRPr="00663170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83DE3" w:rsidRPr="00663170" w:rsidRDefault="00983DE3" w:rsidP="00983DE3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 xml:space="preserve"> P 7002</w:t>
            </w:r>
          </w:p>
        </w:tc>
        <w:tc>
          <w:tcPr>
            <w:tcW w:w="931" w:type="pct"/>
            <w:vAlign w:val="center"/>
          </w:tcPr>
          <w:p w:rsidR="00983DE3" w:rsidRPr="0070694D" w:rsidRDefault="00983DE3" w:rsidP="00D560C2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83DE3" w:rsidRPr="0070694D" w:rsidTr="00DE71E9">
        <w:tc>
          <w:tcPr>
            <w:tcW w:w="22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83DE3" w:rsidRPr="00D462D3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14" w:type="pct"/>
            <w:vAlign w:val="center"/>
          </w:tcPr>
          <w:p w:rsidR="00983DE3" w:rsidRPr="00D462D3" w:rsidRDefault="00983DE3" w:rsidP="00D560C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31" w:type="pct"/>
            <w:vAlign w:val="center"/>
          </w:tcPr>
          <w:p w:rsidR="00983DE3" w:rsidRDefault="00983DE3" w:rsidP="00983DE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6.400.000</w:t>
            </w:r>
          </w:p>
        </w:tc>
      </w:tr>
      <w:tr w:rsidR="00983DE3" w:rsidRPr="0070694D" w:rsidTr="00DE71E9">
        <w:tc>
          <w:tcPr>
            <w:tcW w:w="22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83DE3" w:rsidRPr="0070694D" w:rsidRDefault="00983DE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83DE3" w:rsidRPr="0070694D" w:rsidRDefault="00983DE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83DE3" w:rsidRDefault="00983DE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83DE3" w:rsidRDefault="00983DE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983DE3" w:rsidRDefault="00983DE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983DE3" w:rsidRDefault="00983DE3"/>
    <w:p w:rsidR="00983DE3" w:rsidRDefault="00983DE3"/>
    <w:p w:rsidR="00473157" w:rsidRDefault="00473157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693C5C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693C5C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693C5C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295B1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4E1FD2" w:rsidP="00F36653">
            <w:pPr>
              <w:pStyle w:val="Heading2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APOTEKE</w:t>
            </w:r>
          </w:p>
        </w:tc>
        <w:tc>
          <w:tcPr>
            <w:tcW w:w="965" w:type="pct"/>
          </w:tcPr>
          <w:p w:rsidR="00DA672A" w:rsidRPr="00C715A8" w:rsidRDefault="00DA672A" w:rsidP="00D318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693C5C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446B53" w:rsidRDefault="007D6ECE" w:rsidP="00531C9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531C91">
              <w:rPr>
                <w:b/>
                <w:bCs/>
                <w:sz w:val="22"/>
                <w:szCs w:val="22"/>
              </w:rPr>
              <w:t>3</w:t>
            </w:r>
            <w:r w:rsidR="00F36653" w:rsidRPr="00446B53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F36653" w:rsidRPr="00714A07" w:rsidTr="00693C5C">
        <w:tc>
          <w:tcPr>
            <w:tcW w:w="222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F36653" w:rsidRDefault="00295B1B" w:rsidP="003E7A0E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965" w:type="pct"/>
          </w:tcPr>
          <w:p w:rsidR="00F36653" w:rsidRPr="00714A07" w:rsidRDefault="00F36653" w:rsidP="00F3665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693C5C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7E0C01" w:rsidRDefault="00B154AD" w:rsidP="00F3665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  <w:r w:rsidR="00E21B96" w:rsidRPr="007E0C01">
              <w:rPr>
                <w:b/>
                <w:bCs/>
                <w:sz w:val="22"/>
                <w:szCs w:val="22"/>
              </w:rPr>
              <w:t>.</w:t>
            </w:r>
            <w:r w:rsidR="00F36653" w:rsidRPr="007E0C01">
              <w:rPr>
                <w:b/>
                <w:bCs/>
                <w:sz w:val="22"/>
                <w:szCs w:val="22"/>
              </w:rPr>
              <w:t>0</w:t>
            </w:r>
            <w:r w:rsidR="00E21B96" w:rsidRPr="007E0C01">
              <w:rPr>
                <w:b/>
                <w:bCs/>
                <w:sz w:val="22"/>
                <w:szCs w:val="22"/>
              </w:rPr>
              <w:t>00.000</w:t>
            </w:r>
          </w:p>
        </w:tc>
      </w:tr>
      <w:tr w:rsidR="00714A07" w:rsidRPr="00714A07" w:rsidTr="00693C5C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693C5C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B47715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91890"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7" w:type="pct"/>
          </w:tcPr>
          <w:p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:rsidR="00DA672A" w:rsidRPr="00714A07" w:rsidRDefault="00B154AD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D70161">
              <w:rPr>
                <w:sz w:val="22"/>
                <w:szCs w:val="22"/>
              </w:rPr>
              <w:t>.</w:t>
            </w:r>
            <w:r w:rsidR="00F36653">
              <w:rPr>
                <w:sz w:val="22"/>
                <w:szCs w:val="22"/>
              </w:rPr>
              <w:t>0</w:t>
            </w:r>
            <w:r w:rsidR="00D70161">
              <w:rPr>
                <w:sz w:val="22"/>
                <w:szCs w:val="22"/>
              </w:rPr>
              <w:t>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793597" w:rsidRPr="00714A07" w:rsidTr="00693C5C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22262" w:rsidRPr="006506A6" w:rsidTr="00693C5C">
        <w:tc>
          <w:tcPr>
            <w:tcW w:w="222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98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65" w:type="pct"/>
            <w:vAlign w:val="center"/>
          </w:tcPr>
          <w:p w:rsidR="00122262" w:rsidRPr="00E82E74" w:rsidRDefault="00B154AD" w:rsidP="00F36653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45</w:t>
            </w:r>
            <w:r w:rsidR="00122262" w:rsidRPr="00E82E74">
              <w:rPr>
                <w:bCs/>
                <w:sz w:val="22"/>
                <w:szCs w:val="22"/>
              </w:rPr>
              <w:t>.</w:t>
            </w:r>
            <w:r w:rsidR="00122262">
              <w:rPr>
                <w:bCs/>
                <w:sz w:val="22"/>
                <w:szCs w:val="22"/>
              </w:rPr>
              <w:t>0</w:t>
            </w:r>
            <w:r w:rsidR="00122262"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6506A6" w:rsidTr="00693C5C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693C5C">
        <w:tc>
          <w:tcPr>
            <w:tcW w:w="222" w:type="pct"/>
          </w:tcPr>
          <w:p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D3531E" w:rsidRDefault="00195559" w:rsidP="00446684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 xml:space="preserve">Projektna dokum. za </w:t>
            </w:r>
            <w:r w:rsidR="00446684">
              <w:rPr>
                <w:b/>
                <w:sz w:val="22"/>
                <w:szCs w:val="22"/>
              </w:rPr>
              <w:t>Bolnicu</w:t>
            </w:r>
            <w:r w:rsidR="00295B1B">
              <w:rPr>
                <w:b/>
                <w:sz w:val="22"/>
                <w:szCs w:val="22"/>
              </w:rPr>
              <w:t xml:space="preserve"> 06380</w:t>
            </w:r>
          </w:p>
        </w:tc>
        <w:tc>
          <w:tcPr>
            <w:tcW w:w="965" w:type="pct"/>
            <w:vAlign w:val="center"/>
          </w:tcPr>
          <w:p w:rsidR="00195559" w:rsidRPr="007E0C01" w:rsidRDefault="005E0B62" w:rsidP="00F5614E">
            <w:pPr>
              <w:jc w:val="right"/>
              <w:rPr>
                <w:b/>
                <w:bCs/>
                <w:sz w:val="22"/>
                <w:szCs w:val="22"/>
              </w:rPr>
            </w:pPr>
            <w:r w:rsidRPr="007E0C01">
              <w:rPr>
                <w:b/>
                <w:bCs/>
                <w:sz w:val="22"/>
                <w:szCs w:val="22"/>
              </w:rPr>
              <w:t>15</w:t>
            </w:r>
            <w:r w:rsidR="00195559" w:rsidRPr="007E0C01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693C5C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 w:rsidR="002332C9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693C5C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B47715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91890"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:rsidR="00195559" w:rsidRPr="00E82E74" w:rsidRDefault="005E0B62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195559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:rsidTr="00693C5C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013695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>7001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22262" w:rsidRPr="006506A6" w:rsidTr="00693C5C">
        <w:tc>
          <w:tcPr>
            <w:tcW w:w="222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22262" w:rsidRPr="00714A07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98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65" w:type="pct"/>
            <w:vAlign w:val="center"/>
          </w:tcPr>
          <w:p w:rsidR="00122262" w:rsidRPr="00E82E74" w:rsidRDefault="00122262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15.000.000</w:t>
            </w:r>
          </w:p>
        </w:tc>
      </w:tr>
      <w:tr w:rsidR="00195559" w:rsidRPr="006506A6" w:rsidTr="00693C5C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174D" w:rsidRPr="006506A6" w:rsidTr="00693C5C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260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D3531E" w:rsidRDefault="0098174D" w:rsidP="00E75AB4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 xml:space="preserve">Podrška ranom razvoju </w:t>
            </w:r>
            <w:r w:rsidR="00E75AB4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 roditeljstvu kroz unapređenje patronažne službe</w:t>
            </w:r>
          </w:p>
        </w:tc>
        <w:tc>
          <w:tcPr>
            <w:tcW w:w="965" w:type="pct"/>
            <w:vAlign w:val="center"/>
          </w:tcPr>
          <w:p w:rsidR="0098174D" w:rsidRPr="007E0C01" w:rsidRDefault="0098174D" w:rsidP="0098174D">
            <w:pPr>
              <w:jc w:val="right"/>
              <w:rPr>
                <w:b/>
                <w:bCs/>
                <w:sz w:val="22"/>
                <w:szCs w:val="22"/>
              </w:rPr>
            </w:pPr>
            <w:r w:rsidRPr="007E0C01">
              <w:rPr>
                <w:b/>
                <w:bCs/>
                <w:sz w:val="22"/>
                <w:szCs w:val="22"/>
              </w:rPr>
              <w:t>2.000.000</w:t>
            </w:r>
          </w:p>
        </w:tc>
      </w:tr>
      <w:tr w:rsidR="0098174D" w:rsidRPr="006506A6" w:rsidTr="00693C5C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 w:rsidR="002332C9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714A07" w:rsidRDefault="0098174D" w:rsidP="0098174D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174D" w:rsidRPr="006506A6" w:rsidTr="00693C5C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F649AC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91890"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98" w:type="pct"/>
            <w:vAlign w:val="center"/>
          </w:tcPr>
          <w:p w:rsidR="0098174D" w:rsidRPr="00195559" w:rsidRDefault="0098174D" w:rsidP="00981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2.000.000</w:t>
            </w:r>
          </w:p>
        </w:tc>
      </w:tr>
      <w:tr w:rsidR="0098174D" w:rsidRPr="006506A6" w:rsidTr="00693C5C">
        <w:tc>
          <w:tcPr>
            <w:tcW w:w="22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714A07" w:rsidRDefault="0098174D" w:rsidP="002332C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 xml:space="preserve"> 700</w:t>
            </w:r>
            <w:r w:rsidR="002332C9">
              <w:rPr>
                <w:sz w:val="22"/>
                <w:szCs w:val="22"/>
              </w:rPr>
              <w:t>2</w:t>
            </w:r>
          </w:p>
        </w:tc>
        <w:tc>
          <w:tcPr>
            <w:tcW w:w="965" w:type="pct"/>
            <w:vAlign w:val="center"/>
          </w:tcPr>
          <w:p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22262" w:rsidRPr="006506A6" w:rsidTr="00693C5C">
        <w:tc>
          <w:tcPr>
            <w:tcW w:w="222" w:type="pct"/>
          </w:tcPr>
          <w:p w:rsidR="00122262" w:rsidRPr="00714A07" w:rsidRDefault="00122262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14A07" w:rsidRDefault="00122262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22262" w:rsidRPr="00714A07" w:rsidRDefault="00122262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22262" w:rsidRPr="00714A07" w:rsidRDefault="00122262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22262" w:rsidRPr="00714A07" w:rsidRDefault="00122262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98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65" w:type="pct"/>
            <w:vAlign w:val="center"/>
          </w:tcPr>
          <w:p w:rsidR="00122262" w:rsidRPr="00E82E74" w:rsidRDefault="00122262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2.000.000</w:t>
            </w:r>
          </w:p>
        </w:tc>
      </w:tr>
      <w:tr w:rsidR="0098174D" w:rsidRPr="006506A6" w:rsidTr="00693C5C">
        <w:tc>
          <w:tcPr>
            <w:tcW w:w="222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98174D" w:rsidRPr="00714A07" w:rsidRDefault="009817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98174D" w:rsidRPr="00714A07" w:rsidRDefault="0098174D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98174D" w:rsidRPr="00E82E74" w:rsidRDefault="0098174D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693C5C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D3531E" w:rsidRDefault="002332C9" w:rsidP="002332C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2332C9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332C9">
              <w:rPr>
                <w:b/>
                <w:sz w:val="22"/>
                <w:szCs w:val="22"/>
              </w:rPr>
              <w:t>Reproduktivno zdravlje rani razvoj roditeljstva</w:t>
            </w:r>
          </w:p>
        </w:tc>
        <w:tc>
          <w:tcPr>
            <w:tcW w:w="965" w:type="pct"/>
            <w:vAlign w:val="center"/>
          </w:tcPr>
          <w:p w:rsidR="002332C9" w:rsidRPr="007E0C01" w:rsidRDefault="002332C9" w:rsidP="00F8557F">
            <w:pPr>
              <w:jc w:val="right"/>
              <w:rPr>
                <w:b/>
                <w:bCs/>
                <w:sz w:val="22"/>
                <w:szCs w:val="22"/>
              </w:rPr>
            </w:pPr>
            <w:r w:rsidRPr="007E0C01">
              <w:rPr>
                <w:b/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693C5C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F8557F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693C5C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992D4E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91890">
              <w:rPr>
                <w:sz w:val="22"/>
                <w:szCs w:val="22"/>
                <w:lang w:val="pl-PL"/>
              </w:rPr>
              <w:t>1</w:t>
            </w:r>
            <w:r w:rsidR="00693C5C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:rsidR="002332C9" w:rsidRPr="00195559" w:rsidRDefault="002332C9" w:rsidP="00F8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693C5C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2332C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 xml:space="preserve"> 700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22262" w:rsidRPr="006506A6" w:rsidTr="00693C5C">
        <w:tc>
          <w:tcPr>
            <w:tcW w:w="222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98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65" w:type="pct"/>
            <w:vAlign w:val="center"/>
          </w:tcPr>
          <w:p w:rsidR="00122262" w:rsidRPr="00E82E74" w:rsidRDefault="00122262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693C5C">
        <w:tc>
          <w:tcPr>
            <w:tcW w:w="22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2332C9" w:rsidRPr="00E82E74" w:rsidRDefault="002332C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693C5C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7006</w:t>
            </w: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D3531E" w:rsidRDefault="002332C9" w:rsidP="002332C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Podrška sprovodjenja skrininga karcinoma dojke</w:t>
            </w:r>
          </w:p>
        </w:tc>
        <w:tc>
          <w:tcPr>
            <w:tcW w:w="965" w:type="pct"/>
            <w:vAlign w:val="center"/>
          </w:tcPr>
          <w:p w:rsidR="002332C9" w:rsidRPr="007E0C01" w:rsidRDefault="002332C9" w:rsidP="00F8557F">
            <w:pPr>
              <w:jc w:val="right"/>
              <w:rPr>
                <w:b/>
                <w:bCs/>
                <w:sz w:val="22"/>
                <w:szCs w:val="22"/>
              </w:rPr>
            </w:pPr>
            <w:r w:rsidRPr="007E0C01">
              <w:rPr>
                <w:b/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693C5C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F8557F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:rsidTr="00693C5C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C8641A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93C5C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:rsidR="002332C9" w:rsidRPr="00195559" w:rsidRDefault="002332C9" w:rsidP="00F8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693C5C">
        <w:tc>
          <w:tcPr>
            <w:tcW w:w="22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2332C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 w:rsidR="00640A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640A17">
              <w:rPr>
                <w:sz w:val="22"/>
                <w:szCs w:val="22"/>
              </w:rPr>
              <w:t xml:space="preserve"> 700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65" w:type="pct"/>
            <w:vAlign w:val="center"/>
          </w:tcPr>
          <w:p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22262" w:rsidRPr="006506A6" w:rsidTr="00693C5C">
        <w:tc>
          <w:tcPr>
            <w:tcW w:w="222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22262" w:rsidRPr="00714A07" w:rsidRDefault="00122262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98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65" w:type="pct"/>
            <w:vAlign w:val="center"/>
          </w:tcPr>
          <w:p w:rsidR="00122262" w:rsidRPr="00E82E74" w:rsidRDefault="00122262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:rsidTr="00693C5C">
        <w:tc>
          <w:tcPr>
            <w:tcW w:w="22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714A07" w:rsidRDefault="002332C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714A07" w:rsidRDefault="002332C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2332C9" w:rsidRPr="00E82E74" w:rsidRDefault="002332C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714A07" w:rsidTr="00693C5C">
        <w:tc>
          <w:tcPr>
            <w:tcW w:w="22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2332C9" w:rsidRPr="002332C9" w:rsidRDefault="002332C9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2332C9" w:rsidRPr="00446B53" w:rsidRDefault="002332C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46B53">
              <w:rPr>
                <w:b/>
                <w:sz w:val="22"/>
                <w:szCs w:val="22"/>
                <w:lang w:val="pl-PL"/>
              </w:rPr>
              <w:t>Ukupno glava     3.12</w:t>
            </w:r>
          </w:p>
          <w:p w:rsidR="002332C9" w:rsidRPr="00446B53" w:rsidRDefault="002332C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2332C9" w:rsidRPr="00446B53" w:rsidRDefault="007D6ECE" w:rsidP="00531C91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531C91">
              <w:rPr>
                <w:b/>
                <w:bCs/>
                <w:sz w:val="22"/>
                <w:szCs w:val="22"/>
              </w:rPr>
              <w:t>3</w:t>
            </w:r>
            <w:r w:rsidR="002332C9" w:rsidRPr="00446B53">
              <w:rPr>
                <w:b/>
                <w:bCs/>
                <w:sz w:val="22"/>
                <w:szCs w:val="22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0D573F" w:rsidRDefault="000D573F" w:rsidP="005F05D6">
      <w:pPr>
        <w:rPr>
          <w:sz w:val="20"/>
          <w:szCs w:val="20"/>
          <w:lang w:val="hr-HR"/>
        </w:rPr>
      </w:pPr>
    </w:p>
    <w:p w:rsidR="000D573F" w:rsidRPr="00C1331F" w:rsidRDefault="000D573F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85724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B95F5A" w:rsidRDefault="00E90FFF" w:rsidP="007D6E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  <w:r w:rsidR="00186CF8" w:rsidRPr="00B95F5A">
              <w:rPr>
                <w:b/>
                <w:bCs/>
              </w:rPr>
              <w:t>.</w:t>
            </w:r>
            <w:r w:rsidR="007D6ECE">
              <w:rPr>
                <w:b/>
                <w:bCs/>
              </w:rPr>
              <w:t>6</w:t>
            </w:r>
            <w:r w:rsidR="00186CF8" w:rsidRPr="00B95F5A">
              <w:rPr>
                <w:b/>
                <w:bCs/>
              </w:rPr>
              <w:t>00.000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</w:t>
            </w:r>
            <w:r w:rsidR="00DA13ED">
              <w:rPr>
                <w:b/>
                <w:bCs/>
                <w:sz w:val="22"/>
                <w:szCs w:val="22"/>
              </w:rPr>
              <w:t xml:space="preserve"> </w:t>
            </w:r>
            <w:r w:rsidR="00306BD4">
              <w:rPr>
                <w:b/>
                <w:bCs/>
                <w:sz w:val="22"/>
                <w:szCs w:val="22"/>
              </w:rPr>
              <w:t>Upravljanje razvojem turizma</w:t>
            </w:r>
            <w:r w:rsidR="0085724B">
              <w:rPr>
                <w:b/>
                <w:bCs/>
                <w:sz w:val="22"/>
                <w:szCs w:val="22"/>
              </w:rPr>
              <w:t xml:space="preserve">  80226</w:t>
            </w:r>
          </w:p>
        </w:tc>
        <w:tc>
          <w:tcPr>
            <w:tcW w:w="1021" w:type="pct"/>
          </w:tcPr>
          <w:p w:rsidR="00D116C9" w:rsidRPr="00DA13ED" w:rsidRDefault="007D6ECE" w:rsidP="007D6EC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  <w:r w:rsidR="009E672B" w:rsidRPr="00DA13ED">
              <w:rPr>
                <w:b/>
                <w:bCs/>
                <w:sz w:val="22"/>
                <w:szCs w:val="22"/>
              </w:rPr>
              <w:t>.</w:t>
            </w:r>
            <w:r w:rsidR="005E0B62">
              <w:rPr>
                <w:b/>
                <w:bCs/>
                <w:sz w:val="22"/>
                <w:szCs w:val="22"/>
              </w:rPr>
              <w:t>4</w:t>
            </w:r>
            <w:r w:rsidR="00D31820" w:rsidRPr="00DA13ED">
              <w:rPr>
                <w:b/>
                <w:bCs/>
                <w:sz w:val="22"/>
                <w:szCs w:val="22"/>
              </w:rPr>
              <w:t>00</w:t>
            </w:r>
            <w:r w:rsidR="009E672B" w:rsidRPr="00DA13ED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47715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93C5C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2332C9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B62">
              <w:rPr>
                <w:sz w:val="22"/>
                <w:szCs w:val="22"/>
              </w:rPr>
              <w:t>2</w:t>
            </w:r>
            <w:r w:rsidR="00EF614B">
              <w:rPr>
                <w:sz w:val="22"/>
                <w:szCs w:val="22"/>
              </w:rPr>
              <w:t>.</w:t>
            </w:r>
            <w:r w:rsidR="005E0B62">
              <w:rPr>
                <w:sz w:val="22"/>
                <w:szCs w:val="22"/>
              </w:rPr>
              <w:t>1</w:t>
            </w:r>
            <w:r w:rsidR="00F36653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93C5C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222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2332C9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1E5E">
              <w:rPr>
                <w:sz w:val="22"/>
                <w:szCs w:val="22"/>
              </w:rPr>
              <w:t>.</w:t>
            </w:r>
            <w:r w:rsidR="005E0B6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93C5C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223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5E0B62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332C9">
              <w:rPr>
                <w:sz w:val="22"/>
                <w:szCs w:val="22"/>
              </w:rPr>
              <w:t>0</w:t>
            </w:r>
            <w:r w:rsidR="00150BF4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93C5C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224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E75AB4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332C9">
              <w:rPr>
                <w:sz w:val="22"/>
                <w:szCs w:val="22"/>
              </w:rPr>
              <w:t>0</w:t>
            </w:r>
            <w:r w:rsidR="00150BF4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93C5C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225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5E0B62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93C5C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226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5E0B62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332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="00F36653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93C5C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227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5E0B62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332C9">
              <w:rPr>
                <w:sz w:val="22"/>
                <w:szCs w:val="22"/>
              </w:rPr>
              <w:t>.0</w:t>
            </w:r>
            <w:r w:rsidR="00150BF4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93C5C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228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7D6ECE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F614B">
              <w:rPr>
                <w:sz w:val="22"/>
                <w:szCs w:val="22"/>
              </w:rPr>
              <w:t>.</w:t>
            </w:r>
            <w:r w:rsidR="002332C9">
              <w:rPr>
                <w:sz w:val="22"/>
                <w:szCs w:val="22"/>
              </w:rPr>
              <w:t>0</w:t>
            </w:r>
            <w:r w:rsidR="00150BF4">
              <w:rPr>
                <w:sz w:val="22"/>
                <w:szCs w:val="22"/>
              </w:rPr>
              <w:t>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93C5C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229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7D6ECE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332C9">
              <w:rPr>
                <w:sz w:val="22"/>
                <w:szCs w:val="22"/>
              </w:rPr>
              <w:t>.500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Pr="00484BF5" w:rsidRDefault="00150BF4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Default="00693C5C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230</w:t>
            </w:r>
          </w:p>
        </w:tc>
        <w:tc>
          <w:tcPr>
            <w:tcW w:w="302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7" w:type="pct"/>
            <w:vAlign w:val="center"/>
          </w:tcPr>
          <w:p w:rsidR="00150BF4" w:rsidRPr="00484BF5" w:rsidRDefault="00150BF4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1021" w:type="pct"/>
            <w:vAlign w:val="center"/>
          </w:tcPr>
          <w:p w:rsidR="00150BF4" w:rsidRDefault="00150BF4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93C5C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5E0B62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E4A9D">
              <w:rPr>
                <w:sz w:val="22"/>
                <w:szCs w:val="22"/>
              </w:rPr>
              <w:t>0</w:t>
            </w:r>
            <w:r w:rsidR="00150BF4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5E0B62" w:rsidRPr="00484BF5" w:rsidTr="00F06B97">
        <w:tc>
          <w:tcPr>
            <w:tcW w:w="193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5E0B62" w:rsidRPr="00484BF5" w:rsidRDefault="005E0B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5E0B62" w:rsidRDefault="00693C5C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232</w:t>
            </w:r>
          </w:p>
        </w:tc>
        <w:tc>
          <w:tcPr>
            <w:tcW w:w="302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:rsidR="005E0B62" w:rsidRPr="00484BF5" w:rsidRDefault="005E0B62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:rsidR="005E0B62" w:rsidRDefault="007D6ECE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E0B62">
              <w:rPr>
                <w:sz w:val="22"/>
                <w:szCs w:val="22"/>
              </w:rPr>
              <w:t>.000.000</w:t>
            </w:r>
          </w:p>
        </w:tc>
      </w:tr>
      <w:tr w:rsidR="005E0B62" w:rsidRPr="00484BF5" w:rsidTr="00F06B97">
        <w:tc>
          <w:tcPr>
            <w:tcW w:w="193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5E0B62" w:rsidRPr="00484BF5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5E0B62" w:rsidRPr="00484BF5" w:rsidRDefault="005E0B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5E0B62" w:rsidRDefault="00693C5C" w:rsidP="0059189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233</w:t>
            </w:r>
          </w:p>
        </w:tc>
        <w:tc>
          <w:tcPr>
            <w:tcW w:w="302" w:type="pct"/>
          </w:tcPr>
          <w:p w:rsidR="005E0B62" w:rsidRDefault="005E0B6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512 </w:t>
            </w:r>
          </w:p>
        </w:tc>
        <w:tc>
          <w:tcPr>
            <w:tcW w:w="2267" w:type="pct"/>
            <w:vAlign w:val="center"/>
          </w:tcPr>
          <w:p w:rsidR="005E0B62" w:rsidRDefault="005E0B62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5E0B62" w:rsidRDefault="005E0B62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:rsidR="00122262" w:rsidRPr="00484BF5" w:rsidRDefault="007D6ECE" w:rsidP="00F33D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33D24">
              <w:rPr>
                <w:sz w:val="22"/>
                <w:szCs w:val="22"/>
              </w:rPr>
              <w:t>4</w:t>
            </w:r>
            <w:r w:rsidR="00122262">
              <w:rPr>
                <w:sz w:val="22"/>
                <w:szCs w:val="22"/>
              </w:rPr>
              <w:t>.</w:t>
            </w:r>
            <w:r w:rsidR="00F33D24">
              <w:rPr>
                <w:sz w:val="22"/>
                <w:szCs w:val="22"/>
              </w:rPr>
              <w:t>4</w:t>
            </w:r>
            <w:r w:rsidR="00122262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D462D3" w:rsidRDefault="00122262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:rsidR="00122262" w:rsidRPr="00D462D3" w:rsidRDefault="00122262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:rsidR="00122262" w:rsidRPr="00484BF5" w:rsidRDefault="007D6ECE" w:rsidP="00F33D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33D24">
              <w:rPr>
                <w:sz w:val="22"/>
                <w:szCs w:val="22"/>
              </w:rPr>
              <w:t>4</w:t>
            </w:r>
            <w:r w:rsidR="00122262">
              <w:rPr>
                <w:sz w:val="22"/>
                <w:szCs w:val="22"/>
              </w:rPr>
              <w:t>.</w:t>
            </w:r>
            <w:r w:rsidR="00F33D24">
              <w:rPr>
                <w:sz w:val="22"/>
                <w:szCs w:val="22"/>
              </w:rPr>
              <w:t>4</w:t>
            </w:r>
            <w:r w:rsidR="00122262">
              <w:rPr>
                <w:sz w:val="22"/>
                <w:szCs w:val="22"/>
              </w:rPr>
              <w:t>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484BF5" w:rsidRDefault="00122262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22262" w:rsidRPr="00484BF5" w:rsidRDefault="00122262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484BF5" w:rsidRDefault="00122262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 80226</w:t>
            </w:r>
          </w:p>
        </w:tc>
        <w:tc>
          <w:tcPr>
            <w:tcW w:w="1021" w:type="pct"/>
            <w:vAlign w:val="center"/>
          </w:tcPr>
          <w:p w:rsidR="00122262" w:rsidRPr="00DA13ED" w:rsidRDefault="00E90FFF" w:rsidP="007D6E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122262" w:rsidRPr="00DA13ED">
              <w:rPr>
                <w:b/>
                <w:sz w:val="22"/>
                <w:szCs w:val="22"/>
              </w:rPr>
              <w:t>.</w:t>
            </w:r>
            <w:r w:rsidR="007D6ECE">
              <w:rPr>
                <w:b/>
                <w:sz w:val="22"/>
                <w:szCs w:val="22"/>
              </w:rPr>
              <w:t>3</w:t>
            </w:r>
            <w:r w:rsidR="00122262" w:rsidRPr="00DA13ED">
              <w:rPr>
                <w:b/>
                <w:sz w:val="22"/>
                <w:szCs w:val="22"/>
              </w:rPr>
              <w:t>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484BF5" w:rsidRDefault="00122262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693C5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93C5C">
              <w:rPr>
                <w:sz w:val="22"/>
                <w:szCs w:val="22"/>
                <w:lang w:val="pl-PL"/>
              </w:rPr>
              <w:t>34</w:t>
            </w:r>
          </w:p>
        </w:tc>
        <w:tc>
          <w:tcPr>
            <w:tcW w:w="302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122262" w:rsidRPr="00D11023" w:rsidRDefault="00122262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122262" w:rsidRPr="00DA13ED" w:rsidRDefault="00E90FFF" w:rsidP="007D6E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22262" w:rsidRPr="00DA13ED">
              <w:rPr>
                <w:sz w:val="22"/>
                <w:szCs w:val="22"/>
              </w:rPr>
              <w:t>.</w:t>
            </w:r>
            <w:r w:rsidR="007D6ECE">
              <w:rPr>
                <w:sz w:val="22"/>
                <w:szCs w:val="22"/>
              </w:rPr>
              <w:t>3</w:t>
            </w:r>
            <w:r w:rsidR="00122262" w:rsidRPr="00DA13ED">
              <w:rPr>
                <w:sz w:val="22"/>
                <w:szCs w:val="22"/>
              </w:rPr>
              <w:t>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33D24" w:rsidRPr="00484BF5" w:rsidTr="00F06B97">
        <w:tc>
          <w:tcPr>
            <w:tcW w:w="193" w:type="pct"/>
          </w:tcPr>
          <w:p w:rsidR="00F33D24" w:rsidRPr="00484BF5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F33D24" w:rsidRPr="00484BF5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F33D24" w:rsidRPr="00484BF5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F33D24" w:rsidRDefault="00F33D2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F33D24" w:rsidRPr="00484BF5" w:rsidRDefault="00F33D2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:rsidR="00F33D24" w:rsidRPr="00DA13ED" w:rsidRDefault="00E90FFF" w:rsidP="007D6E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33D24" w:rsidRPr="00DA13ED">
              <w:rPr>
                <w:sz w:val="22"/>
                <w:szCs w:val="22"/>
              </w:rPr>
              <w:t>.</w:t>
            </w:r>
            <w:r w:rsidR="007D6ECE">
              <w:rPr>
                <w:sz w:val="22"/>
                <w:szCs w:val="22"/>
              </w:rPr>
              <w:t>3</w:t>
            </w:r>
            <w:r w:rsidR="00F33D24" w:rsidRPr="00DA13ED">
              <w:rPr>
                <w:sz w:val="22"/>
                <w:szCs w:val="22"/>
              </w:rPr>
              <w:t>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33D24" w:rsidRPr="00484BF5" w:rsidTr="00F06B97">
        <w:tc>
          <w:tcPr>
            <w:tcW w:w="193" w:type="pct"/>
          </w:tcPr>
          <w:p w:rsidR="00F33D24" w:rsidRPr="00484BF5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F33D24" w:rsidRPr="00484BF5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F33D24" w:rsidRPr="00484BF5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F33D24" w:rsidRDefault="00F33D2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F33D24" w:rsidRPr="00484BF5" w:rsidRDefault="00F33D2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:rsidR="00F33D24" w:rsidRPr="00DA13ED" w:rsidRDefault="00E90FFF" w:rsidP="007D6E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33D24" w:rsidRPr="00DA13ED">
              <w:rPr>
                <w:sz w:val="22"/>
                <w:szCs w:val="22"/>
              </w:rPr>
              <w:t>.</w:t>
            </w:r>
            <w:r w:rsidR="007D6ECE">
              <w:rPr>
                <w:sz w:val="22"/>
                <w:szCs w:val="22"/>
              </w:rPr>
              <w:t>3</w:t>
            </w:r>
            <w:r w:rsidR="00F33D24" w:rsidRPr="00DA13ED">
              <w:rPr>
                <w:sz w:val="22"/>
                <w:szCs w:val="22"/>
              </w:rPr>
              <w:t>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22262" w:rsidRDefault="00122262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640A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1502-4001</w:t>
            </w:r>
          </w:p>
        </w:tc>
        <w:tc>
          <w:tcPr>
            <w:tcW w:w="256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484BF5" w:rsidRDefault="00122262" w:rsidP="00640A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Projekat 4001 - Međunarodni izviđački kamp i izviđačke igre Srbije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5E0B6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1.900</w:t>
            </w:r>
            <w:r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22262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484BF5" w:rsidRDefault="00122262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Default="00122262" w:rsidP="0060254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91890">
              <w:rPr>
                <w:sz w:val="22"/>
                <w:szCs w:val="22"/>
                <w:lang w:val="pl-PL"/>
              </w:rPr>
              <w:t>3</w:t>
            </w:r>
            <w:r w:rsidR="0060254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122262" w:rsidRDefault="00122262" w:rsidP="00B95F5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22262" w:rsidRDefault="00122262" w:rsidP="00BB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22262" w:rsidRDefault="00122262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F33D24" w:rsidRPr="00484BF5" w:rsidTr="00F06B97">
        <w:tc>
          <w:tcPr>
            <w:tcW w:w="193" w:type="pct"/>
          </w:tcPr>
          <w:p w:rsidR="00F33D24" w:rsidRPr="00484BF5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F33D24" w:rsidRPr="00484BF5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F33D24" w:rsidRPr="00484BF5" w:rsidRDefault="00F33D2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F33D24" w:rsidRDefault="00F33D2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F33D24" w:rsidRPr="00484BF5" w:rsidRDefault="00F33D2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:rsidR="00F33D24" w:rsidRPr="00DA13ED" w:rsidRDefault="00F33D24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640A17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4001</w:t>
            </w:r>
          </w:p>
        </w:tc>
        <w:tc>
          <w:tcPr>
            <w:tcW w:w="1021" w:type="pct"/>
            <w:vAlign w:val="center"/>
          </w:tcPr>
          <w:p w:rsidR="00122262" w:rsidRPr="00DA13ED" w:rsidRDefault="00122262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F33D24" w:rsidRPr="00484BF5" w:rsidTr="00F06B97">
        <w:tc>
          <w:tcPr>
            <w:tcW w:w="193" w:type="pct"/>
          </w:tcPr>
          <w:p w:rsidR="00F33D24" w:rsidRPr="00484BF5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F33D24" w:rsidRPr="00484BF5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F33D24" w:rsidRPr="00484BF5" w:rsidRDefault="00F33D2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F33D24" w:rsidRDefault="00F33D2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F33D24" w:rsidRPr="00484BF5" w:rsidRDefault="00F33D2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:rsidR="00F33D24" w:rsidRPr="00DA13ED" w:rsidRDefault="00F33D24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1.900.000</w:t>
            </w: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22262" w:rsidRDefault="00122262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F06B97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663170" w:rsidRDefault="00122262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663170" w:rsidRDefault="00122262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22262" w:rsidRDefault="00122262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22262" w:rsidRPr="00484BF5" w:rsidTr="00B56BA6">
        <w:tc>
          <w:tcPr>
            <w:tcW w:w="193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22262" w:rsidRPr="00484BF5" w:rsidRDefault="0012226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22262" w:rsidRPr="00B95F5A" w:rsidRDefault="00122262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22262" w:rsidRPr="00446B53" w:rsidRDefault="00122262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46B53">
              <w:rPr>
                <w:b/>
                <w:sz w:val="22"/>
                <w:szCs w:val="22"/>
                <w:lang w:val="pl-PL"/>
              </w:rPr>
              <w:t>Ukupno glava     3.13</w:t>
            </w:r>
          </w:p>
          <w:p w:rsidR="00122262" w:rsidRPr="00446B53" w:rsidRDefault="00122262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122262" w:rsidRPr="00446B53" w:rsidRDefault="00E90FFF" w:rsidP="005E0B62">
            <w:pPr>
              <w:jc w:val="right"/>
              <w:rPr>
                <w:b/>
              </w:rPr>
            </w:pPr>
            <w:r>
              <w:rPr>
                <w:b/>
              </w:rPr>
              <w:t>102</w:t>
            </w:r>
            <w:r w:rsidR="007D6ECE">
              <w:rPr>
                <w:b/>
              </w:rPr>
              <w:t>.600.000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85724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GRADSKO JAVNO PRAVOBRANILAŠTVO   </w:t>
            </w:r>
            <w:r w:rsidR="0085724B">
              <w:rPr>
                <w:b/>
                <w:bCs/>
                <w:sz w:val="22"/>
                <w:szCs w:val="22"/>
                <w:lang w:val="pl-PL"/>
              </w:rPr>
              <w:t>66933</w:t>
            </w:r>
          </w:p>
        </w:tc>
        <w:tc>
          <w:tcPr>
            <w:tcW w:w="890" w:type="pct"/>
          </w:tcPr>
          <w:p w:rsidR="00D116C9" w:rsidRPr="00DA13ED" w:rsidRDefault="00411980" w:rsidP="005E0B6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17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F36653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 w:rsidRPr="00DA13E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DA13ED" w:rsidRDefault="00411980" w:rsidP="005E0B62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17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F36653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>ka aktivnost 0004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javno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>pravobranilaštvo</w:t>
            </w:r>
          </w:p>
        </w:tc>
        <w:tc>
          <w:tcPr>
            <w:tcW w:w="890" w:type="pct"/>
          </w:tcPr>
          <w:p w:rsidR="00A03399" w:rsidRPr="00DA13ED" w:rsidRDefault="00411980" w:rsidP="005E0B62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  <w:lang w:val="pl-PL"/>
              </w:rPr>
              <w:t>17</w:t>
            </w:r>
            <w:r w:rsidR="00A31BB0" w:rsidRPr="00DA13ED">
              <w:rPr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Cs/>
                <w:sz w:val="22"/>
                <w:szCs w:val="22"/>
                <w:lang w:val="pl-PL"/>
              </w:rPr>
              <w:t>2</w:t>
            </w:r>
            <w:r w:rsidR="00F36653">
              <w:rPr>
                <w:bCs/>
                <w:sz w:val="22"/>
                <w:szCs w:val="22"/>
                <w:lang w:val="pl-PL"/>
              </w:rPr>
              <w:t>00</w:t>
            </w:r>
            <w:r w:rsidR="00A31BB0" w:rsidRPr="00DA13E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795A03" w:rsidP="0060254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91890">
              <w:rPr>
                <w:sz w:val="22"/>
                <w:szCs w:val="22"/>
                <w:lang w:val="pl-PL"/>
              </w:rPr>
              <w:t>3</w:t>
            </w:r>
            <w:r w:rsidR="0060254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7A39FC" w:rsidP="007A39F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285037">
              <w:rPr>
                <w:sz w:val="22"/>
                <w:szCs w:val="22"/>
                <w:lang w:val="pl-PL"/>
              </w:rPr>
              <w:t>0</w:t>
            </w:r>
            <w:r w:rsidR="00B95F5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048E2" w:rsidP="0060254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91890">
              <w:rPr>
                <w:sz w:val="22"/>
                <w:szCs w:val="22"/>
                <w:lang w:val="pl-PL"/>
              </w:rPr>
              <w:t>3</w:t>
            </w:r>
            <w:r w:rsidR="0060254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F36653" w:rsidP="007A39F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7A39FC">
              <w:rPr>
                <w:sz w:val="22"/>
                <w:szCs w:val="22"/>
                <w:lang w:val="pl-PL"/>
              </w:rPr>
              <w:t>35</w:t>
            </w:r>
            <w:r>
              <w:rPr>
                <w:sz w:val="22"/>
                <w:szCs w:val="22"/>
                <w:lang w:val="pl-PL"/>
              </w:rPr>
              <w:t>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B048E2" w:rsidP="0060254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91890">
              <w:rPr>
                <w:sz w:val="22"/>
                <w:szCs w:val="22"/>
                <w:lang w:val="pl-PL"/>
              </w:rPr>
              <w:t>3</w:t>
            </w:r>
            <w:r w:rsidR="0060254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7A39FC" w:rsidP="00B95F5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B048E2" w:rsidP="0060254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91890">
              <w:rPr>
                <w:sz w:val="22"/>
                <w:szCs w:val="22"/>
                <w:lang w:val="pl-PL"/>
              </w:rPr>
              <w:t>3</w:t>
            </w:r>
            <w:r w:rsidR="0060254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186CF8" w:rsidP="0028503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85037">
              <w:rPr>
                <w:sz w:val="22"/>
                <w:szCs w:val="22"/>
                <w:lang w:val="pl-PL"/>
              </w:rPr>
              <w:t>0</w:t>
            </w:r>
            <w:r w:rsidR="00A31BB0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6A5015" w:rsidP="0060254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02542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91" w:type="pct"/>
          </w:tcPr>
          <w:p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:rsidR="00113517" w:rsidRDefault="00186CF8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60254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02542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72FF" w:rsidRPr="00045F16" w:rsidTr="00E63607"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A72FF" w:rsidRPr="00045F16" w:rsidRDefault="00CA72F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A72FF" w:rsidRDefault="00B048E2" w:rsidP="0060254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02542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391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:rsidR="00CA72FF" w:rsidRPr="00045F16" w:rsidRDefault="00CA72FF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:rsidR="00CA72FF" w:rsidRDefault="007A39FC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95F5A">
              <w:rPr>
                <w:sz w:val="22"/>
                <w:szCs w:val="22"/>
                <w:lang w:val="pl-PL"/>
              </w:rPr>
              <w:t>5</w:t>
            </w:r>
            <w:r w:rsidR="00CA72F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33D24" w:rsidRPr="00045F16" w:rsidTr="0087089F">
        <w:tc>
          <w:tcPr>
            <w:tcW w:w="196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48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0" w:type="pct"/>
          </w:tcPr>
          <w:p w:rsidR="00F33D24" w:rsidRPr="00B3121A" w:rsidRDefault="00F33D24" w:rsidP="00EB174E">
            <w:pPr>
              <w:jc w:val="right"/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186CF8" w:rsidP="00411980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411980">
              <w:rPr>
                <w:bCs/>
                <w:sz w:val="22"/>
                <w:szCs w:val="22"/>
                <w:lang w:val="pl-PL"/>
              </w:rPr>
              <w:t>7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Cs/>
                <w:sz w:val="22"/>
                <w:szCs w:val="22"/>
                <w:lang w:val="pl-PL"/>
              </w:rPr>
              <w:t>2</w:t>
            </w:r>
            <w:r w:rsidR="00F36653">
              <w:rPr>
                <w:bCs/>
                <w:sz w:val="22"/>
                <w:szCs w:val="22"/>
                <w:lang w:val="pl-PL"/>
              </w:rPr>
              <w:t>00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F33D24" w:rsidRPr="00045F16" w:rsidTr="0087089F">
        <w:tc>
          <w:tcPr>
            <w:tcW w:w="196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48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0" w:type="pct"/>
          </w:tcPr>
          <w:p w:rsidR="00F33D24" w:rsidRPr="00B3121A" w:rsidRDefault="00F33D24" w:rsidP="00411980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>
              <w:rPr>
                <w:bCs/>
                <w:sz w:val="22"/>
                <w:szCs w:val="22"/>
                <w:lang w:val="pl-PL"/>
              </w:rPr>
              <w:t>7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20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F33D24" w:rsidRPr="00045F16" w:rsidTr="0087089F">
        <w:tc>
          <w:tcPr>
            <w:tcW w:w="196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48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0" w:type="pct"/>
          </w:tcPr>
          <w:p w:rsidR="00F33D24" w:rsidRPr="00B3121A" w:rsidRDefault="00F33D24" w:rsidP="00411980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>
              <w:rPr>
                <w:bCs/>
                <w:sz w:val="22"/>
                <w:szCs w:val="22"/>
                <w:lang w:val="pl-PL"/>
              </w:rPr>
              <w:t>7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20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33D24" w:rsidRPr="00045F16" w:rsidTr="0087089F">
        <w:tc>
          <w:tcPr>
            <w:tcW w:w="196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F33D24" w:rsidRPr="00045F16" w:rsidRDefault="00F33D2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F33D24" w:rsidRPr="00D462D3" w:rsidRDefault="00F33D24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48" w:type="pct"/>
            <w:vAlign w:val="center"/>
          </w:tcPr>
          <w:p w:rsidR="00F33D24" w:rsidRPr="00D462D3" w:rsidRDefault="00F33D24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0" w:type="pct"/>
          </w:tcPr>
          <w:p w:rsidR="00F33D24" w:rsidRPr="00B3121A" w:rsidRDefault="00F33D24" w:rsidP="00EB174E">
            <w:pPr>
              <w:jc w:val="right"/>
            </w:pP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A31BB0" w:rsidP="00411980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11980"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F36653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602542" w:rsidRDefault="007D6ECE" w:rsidP="0060254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602542">
              <w:rPr>
                <w:b/>
                <w:bCs/>
                <w:sz w:val="22"/>
                <w:szCs w:val="22"/>
                <w:lang w:val="pl-PL"/>
              </w:rPr>
              <w:t>4.9</w:t>
            </w:r>
            <w:r w:rsidR="00602542" w:rsidRPr="00602542">
              <w:rPr>
                <w:b/>
                <w:bCs/>
                <w:sz w:val="22"/>
                <w:szCs w:val="22"/>
                <w:lang w:val="pl-PL"/>
              </w:rPr>
              <w:t>82</w:t>
            </w:r>
            <w:r w:rsidRPr="00602542">
              <w:rPr>
                <w:b/>
                <w:bCs/>
                <w:sz w:val="22"/>
                <w:szCs w:val="22"/>
                <w:lang w:val="pl-PL"/>
              </w:rPr>
              <w:t>.500.000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CC161D" w:rsidRPr="00CC161D" w:rsidRDefault="00CC161D" w:rsidP="001F0BC9">
      <w:pPr>
        <w:tabs>
          <w:tab w:val="left" w:pos="1440"/>
        </w:tabs>
        <w:jc w:val="center"/>
      </w:pPr>
    </w:p>
    <w:p w:rsidR="001F0BC9" w:rsidRPr="001F0BC9" w:rsidRDefault="001F0BC9" w:rsidP="001F0BC9">
      <w:pPr>
        <w:tabs>
          <w:tab w:val="left" w:pos="1440"/>
        </w:tabs>
        <w:jc w:val="center"/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7D6ECE">
        <w:rPr>
          <w:b/>
          <w:bCs/>
          <w:sz w:val="22"/>
          <w:szCs w:val="22"/>
          <w:lang w:val="pl-PL"/>
        </w:rPr>
        <w:t>4</w:t>
      </w:r>
      <w:r w:rsidR="007F4C36">
        <w:rPr>
          <w:b/>
          <w:bCs/>
          <w:sz w:val="22"/>
          <w:szCs w:val="22"/>
          <w:lang w:val="pl-PL"/>
        </w:rPr>
        <w:t>.</w:t>
      </w:r>
      <w:r w:rsidR="007D6ECE">
        <w:rPr>
          <w:b/>
          <w:bCs/>
          <w:sz w:val="22"/>
          <w:szCs w:val="22"/>
          <w:lang w:val="pl-PL"/>
        </w:rPr>
        <w:t>9</w:t>
      </w:r>
      <w:r w:rsidR="00602542">
        <w:rPr>
          <w:b/>
          <w:bCs/>
          <w:sz w:val="22"/>
          <w:szCs w:val="22"/>
          <w:lang w:val="pl-PL"/>
        </w:rPr>
        <w:t>82</w:t>
      </w:r>
      <w:r w:rsidR="00740553" w:rsidRPr="00CA72FF">
        <w:rPr>
          <w:b/>
          <w:bCs/>
          <w:sz w:val="22"/>
          <w:szCs w:val="22"/>
          <w:lang w:val="pl-PL"/>
        </w:rPr>
        <w:t>.</w:t>
      </w:r>
      <w:r w:rsidR="007D6ECE">
        <w:rPr>
          <w:b/>
          <w:bCs/>
          <w:sz w:val="22"/>
          <w:szCs w:val="22"/>
          <w:lang w:val="pl-PL"/>
        </w:rPr>
        <w:t>5</w:t>
      </w:r>
      <w:r w:rsidR="00740553">
        <w:rPr>
          <w:b/>
          <w:bCs/>
          <w:sz w:val="22"/>
          <w:szCs w:val="22"/>
          <w:lang w:val="pl-PL"/>
        </w:rPr>
        <w:t>00</w:t>
      </w:r>
      <w:r w:rsidR="00740553" w:rsidRPr="00CA72FF">
        <w:rPr>
          <w:b/>
          <w:bCs/>
          <w:sz w:val="22"/>
          <w:szCs w:val="22"/>
          <w:lang w:val="pl-PL"/>
        </w:rPr>
        <w:t>.000</w:t>
      </w:r>
      <w:r w:rsidR="00740553">
        <w:rPr>
          <w:b/>
          <w:bCs/>
          <w:sz w:val="22"/>
          <w:szCs w:val="22"/>
          <w:lang w:val="pl-PL"/>
        </w:rPr>
        <w:t xml:space="preserve"> </w:t>
      </w:r>
      <w:r w:rsidR="009C5DA7">
        <w:rPr>
          <w:lang w:val="sr-Cyrl-CS"/>
        </w:rPr>
        <w:t>dinara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</w:t>
      </w:r>
      <w:r w:rsidR="00F36653">
        <w:t>2</w:t>
      </w:r>
      <w:r w:rsidR="007F066E">
        <w:t>3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635"/>
        <w:gridCol w:w="2342"/>
        <w:gridCol w:w="2728"/>
        <w:gridCol w:w="1133"/>
        <w:gridCol w:w="1276"/>
        <w:gridCol w:w="1418"/>
        <w:gridCol w:w="1559"/>
        <w:gridCol w:w="1843"/>
      </w:tblGrid>
      <w:tr w:rsidR="00322407" w:rsidRPr="00D3247D" w:rsidTr="0052342B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635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342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728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52342B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35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342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750A8A">
              <w:rPr>
                <w:b/>
                <w:sz w:val="16"/>
                <w:szCs w:val="16"/>
              </w:rPr>
              <w:t>8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750A8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750A8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</w:t>
            </w:r>
            <w:r w:rsidR="00750A8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52342B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35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342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52342B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635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342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2728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133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Default="0052342B" w:rsidP="00082E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82EDE">
              <w:rPr>
                <w:b/>
                <w:sz w:val="20"/>
                <w:szCs w:val="20"/>
              </w:rPr>
              <w:t>95</w:t>
            </w:r>
            <w:r w:rsidR="000D18A9">
              <w:rPr>
                <w:b/>
                <w:sz w:val="20"/>
                <w:szCs w:val="20"/>
              </w:rPr>
              <w:t>.</w:t>
            </w:r>
            <w:r w:rsidR="00082EDE">
              <w:rPr>
                <w:b/>
                <w:sz w:val="20"/>
                <w:szCs w:val="20"/>
              </w:rPr>
              <w:t>4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52342B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635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342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5351FA">
              <w:rPr>
                <w:sz w:val="16"/>
                <w:szCs w:val="16"/>
              </w:rPr>
              <w:t>i</w:t>
            </w:r>
            <w:r w:rsidR="00F105D4">
              <w:rPr>
                <w:sz w:val="16"/>
                <w:szCs w:val="16"/>
              </w:rPr>
              <w:t xml:space="preserve">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2728" w:type="dxa"/>
          </w:tcPr>
          <w:p w:rsidR="00AD7577" w:rsidRDefault="005351F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površine pokriven planovima detaljne regulacije</w:t>
            </w:r>
          </w:p>
          <w:p w:rsidR="00D333AA" w:rsidRPr="0022679B" w:rsidRDefault="00D333A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planova detaljne regulacije I urbanistički planovi gde žive marginalizovane kategorije stanovništva</w:t>
            </w:r>
          </w:p>
        </w:tc>
        <w:tc>
          <w:tcPr>
            <w:tcW w:w="1133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D7577" w:rsidRPr="006E05D4" w:rsidRDefault="0052342B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52342B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60362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</w:t>
            </w:r>
            <w:r w:rsidR="005351FA">
              <w:rPr>
                <w:sz w:val="16"/>
                <w:szCs w:val="16"/>
              </w:rPr>
              <w:t>projektne dokumentacije za grad Novi Pazar</w:t>
            </w:r>
          </w:p>
        </w:tc>
        <w:tc>
          <w:tcPr>
            <w:tcW w:w="2728" w:type="dxa"/>
          </w:tcPr>
          <w:p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577" w:rsidRPr="006E05D4" w:rsidRDefault="00082EDE" w:rsidP="009D49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E6432E" w:rsidRPr="00D3247D" w:rsidTr="0052342B">
        <w:tc>
          <w:tcPr>
            <w:tcW w:w="1951" w:type="dxa"/>
          </w:tcPr>
          <w:p w:rsidR="00E6432E" w:rsidRPr="00A878DA" w:rsidRDefault="00E6432E" w:rsidP="00E643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</w:tcPr>
          <w:p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60362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:rsidR="00E6432E" w:rsidRDefault="00E6432E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IT centra</w:t>
            </w:r>
          </w:p>
        </w:tc>
        <w:tc>
          <w:tcPr>
            <w:tcW w:w="2728" w:type="dxa"/>
          </w:tcPr>
          <w:p w:rsidR="00E6432E" w:rsidRPr="00D3247D" w:rsidRDefault="00E6432E" w:rsidP="00AC194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E6432E" w:rsidRPr="00D3247D" w:rsidRDefault="00E6432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E6432E" w:rsidRPr="00D3247D" w:rsidRDefault="00E6432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E6432E" w:rsidRPr="004F4846" w:rsidRDefault="00E6432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32E" w:rsidRPr="00A1294A" w:rsidRDefault="00E6432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32E" w:rsidRDefault="0052342B" w:rsidP="005234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Pr="00082EDE" w:rsidRDefault="00082EDE" w:rsidP="00E643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Projekat br.3</w:t>
            </w:r>
          </w:p>
        </w:tc>
        <w:tc>
          <w:tcPr>
            <w:tcW w:w="635" w:type="dxa"/>
          </w:tcPr>
          <w:p w:rsidR="00082EDE" w:rsidRDefault="00082EDE" w:rsidP="0008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P5003</w:t>
            </w:r>
          </w:p>
        </w:tc>
        <w:tc>
          <w:tcPr>
            <w:tcW w:w="2342" w:type="dxa"/>
          </w:tcPr>
          <w:p w:rsidR="00082EDE" w:rsidRDefault="00082EDE" w:rsidP="00E8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IT centra</w:t>
            </w:r>
          </w:p>
        </w:tc>
        <w:tc>
          <w:tcPr>
            <w:tcW w:w="2728" w:type="dxa"/>
          </w:tcPr>
          <w:p w:rsidR="00082EDE" w:rsidRPr="00D3247D" w:rsidRDefault="00082EDE" w:rsidP="00E80A6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082EDE" w:rsidRPr="00D3247D" w:rsidRDefault="00082ED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082EDE" w:rsidRPr="00D3247D" w:rsidRDefault="00082ED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082EDE" w:rsidRPr="004F4846" w:rsidRDefault="00082ED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A1294A" w:rsidRDefault="00082ED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Default="00082EDE" w:rsidP="005234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47.900.000</w:t>
            </w:r>
          </w:p>
        </w:tc>
      </w:tr>
      <w:tr w:rsidR="00082EDE" w:rsidRPr="00D3247D" w:rsidTr="0052342B">
        <w:tc>
          <w:tcPr>
            <w:tcW w:w="1951" w:type="dxa"/>
            <w:shd w:val="clear" w:color="auto" w:fill="66FFFF"/>
          </w:tcPr>
          <w:p w:rsidR="00082EDE" w:rsidRPr="00D3247D" w:rsidRDefault="00082EDE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635" w:type="dxa"/>
            <w:shd w:val="clear" w:color="auto" w:fill="66FFFF"/>
          </w:tcPr>
          <w:p w:rsidR="00082EDE" w:rsidRPr="00AD7577" w:rsidRDefault="00082EDE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342" w:type="dxa"/>
            <w:shd w:val="clear" w:color="auto" w:fill="66FFFF"/>
          </w:tcPr>
          <w:p w:rsidR="00082EDE" w:rsidRDefault="00082EDE" w:rsidP="00A1294A">
            <w:pPr>
              <w:rPr>
                <w:sz w:val="16"/>
                <w:szCs w:val="16"/>
              </w:rPr>
            </w:pPr>
          </w:p>
          <w:p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pokrivenosti naselja I teritorije racionalnim Javnim osvetljennjem </w:t>
            </w:r>
          </w:p>
          <w:p w:rsidR="00082EDE" w:rsidRDefault="00082EDE" w:rsidP="00A1294A">
            <w:pPr>
              <w:rPr>
                <w:sz w:val="16"/>
                <w:szCs w:val="16"/>
              </w:rPr>
            </w:pPr>
          </w:p>
          <w:p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2.Adekvatan kvalitet pruženih usluga uz racionalno sprovođenje  Daljinskog grejanja</w:t>
            </w:r>
          </w:p>
          <w:p w:rsidR="00082EDE" w:rsidRPr="00D3247D" w:rsidRDefault="00082EDE" w:rsidP="00A1294A">
            <w:pPr>
              <w:rPr>
                <w:sz w:val="16"/>
                <w:szCs w:val="16"/>
              </w:rPr>
            </w:pPr>
          </w:p>
          <w:p w:rsidR="00082EDE" w:rsidRPr="00D3247D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3.Povećanje pokrivenosti teritorije komunalnim delatnostima održavanje javnih zelenih površina, održavanje čistoće na površinama javne namene I zoo higijene</w:t>
            </w:r>
          </w:p>
        </w:tc>
        <w:tc>
          <w:tcPr>
            <w:tcW w:w="2728" w:type="dxa"/>
            <w:shd w:val="clear" w:color="auto" w:fill="66FFFF"/>
          </w:tcPr>
          <w:p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ulica i saobraćajnica (km) koje su pokrivene Javnim osvetljenjem u odnosu na ukupnu dužinu ulica i saobraćajnica</w:t>
            </w:r>
          </w:p>
          <w:p w:rsidR="00082EDE" w:rsidRDefault="00082EDE" w:rsidP="00A1294A">
            <w:pPr>
              <w:rPr>
                <w:sz w:val="16"/>
                <w:szCs w:val="16"/>
              </w:rPr>
            </w:pPr>
          </w:p>
          <w:p w:rsidR="00082EDE" w:rsidRDefault="00082EDE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Prosečna cena grejanja po utrošenoj toplotnoj energiji</w:t>
            </w:r>
          </w:p>
          <w:p w:rsidR="00082EDE" w:rsidRPr="00014943" w:rsidRDefault="00082EDE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3.Broja M2 površina javne namene gde se održava čistoća u odnosu na ukupan broj M2 teritorije</w:t>
            </w:r>
          </w:p>
        </w:tc>
        <w:tc>
          <w:tcPr>
            <w:tcW w:w="1133" w:type="dxa"/>
            <w:shd w:val="clear" w:color="auto" w:fill="66FFFF"/>
          </w:tcPr>
          <w:p w:rsidR="00082EDE" w:rsidRPr="00C31A12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082EDE" w:rsidRPr="00C31A12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082EDE" w:rsidRPr="006C64D1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082EDE" w:rsidRPr="006E05D4" w:rsidRDefault="00082EDE" w:rsidP="00D560C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497.100.000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Pr="00D3247D" w:rsidRDefault="00082EDE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distribucije toplotne energije</w:t>
            </w:r>
          </w:p>
        </w:tc>
        <w:tc>
          <w:tcPr>
            <w:tcW w:w="635" w:type="dxa"/>
            <w:vAlign w:val="center"/>
          </w:tcPr>
          <w:p w:rsidR="00082EDE" w:rsidRPr="00D3247D" w:rsidRDefault="00082EDE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2" w:type="dxa"/>
          </w:tcPr>
          <w:p w:rsidR="00082EDE" w:rsidRPr="00C31A12" w:rsidRDefault="00082EDE" w:rsidP="0043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Optimalna pokrivenost korisnika i teritorije uslugama daljinskog grejanja i razvoj distributivnog sistema vodeći evidenciju o </w:t>
            </w:r>
            <w:r>
              <w:rPr>
                <w:sz w:val="16"/>
                <w:szCs w:val="16"/>
              </w:rPr>
              <w:lastRenderedPageBreak/>
              <w:t>broju žena korisnika usluga daljinskog grejanja</w:t>
            </w:r>
          </w:p>
        </w:tc>
        <w:tc>
          <w:tcPr>
            <w:tcW w:w="2728" w:type="dxa"/>
          </w:tcPr>
          <w:p w:rsidR="00082EDE" w:rsidRPr="00C31A12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Stepen pokrivenosti korisnika uslugom daljinskog grejanja  (broj ženskih domaćinstava u odnosu na ukupan broj domaćinstava u gradu)</w:t>
            </w:r>
          </w:p>
        </w:tc>
        <w:tc>
          <w:tcPr>
            <w:tcW w:w="1133" w:type="dxa"/>
          </w:tcPr>
          <w:p w:rsidR="00082EDE" w:rsidRPr="00C31A12" w:rsidRDefault="00082ED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35%</w:t>
            </w:r>
          </w:p>
        </w:tc>
        <w:tc>
          <w:tcPr>
            <w:tcW w:w="1276" w:type="dxa"/>
          </w:tcPr>
          <w:p w:rsidR="00082EDE" w:rsidRPr="00C31A12" w:rsidRDefault="00082ED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45%</w:t>
            </w:r>
          </w:p>
        </w:tc>
        <w:tc>
          <w:tcPr>
            <w:tcW w:w="1418" w:type="dxa"/>
          </w:tcPr>
          <w:p w:rsidR="00082EDE" w:rsidRPr="006C64D1" w:rsidRDefault="00082ED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1559" w:type="dxa"/>
          </w:tcPr>
          <w:p w:rsidR="00082EDE" w:rsidRPr="00D83793" w:rsidRDefault="00082ED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1843" w:type="dxa"/>
          </w:tcPr>
          <w:p w:rsidR="00082EDE" w:rsidRPr="006E05D4" w:rsidRDefault="00082EDE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20.000.000</w:t>
            </w:r>
          </w:p>
        </w:tc>
      </w:tr>
      <w:tr w:rsidR="00082EDE" w:rsidRPr="00D3247D" w:rsidTr="0052342B">
        <w:tc>
          <w:tcPr>
            <w:tcW w:w="1951" w:type="dxa"/>
            <w:vAlign w:val="center"/>
          </w:tcPr>
          <w:p w:rsidR="00082EDE" w:rsidRPr="00D3247D" w:rsidRDefault="00082ED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Održavanje čistoće na površinama javne namene</w:t>
            </w:r>
          </w:p>
        </w:tc>
        <w:tc>
          <w:tcPr>
            <w:tcW w:w="635" w:type="dxa"/>
            <w:vAlign w:val="center"/>
          </w:tcPr>
          <w:p w:rsidR="00082EDE" w:rsidRPr="00D3247D" w:rsidRDefault="00082EDE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2" w:type="dxa"/>
          </w:tcPr>
          <w:p w:rsidR="00082EDE" w:rsidRPr="00B813E0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2728" w:type="dxa"/>
          </w:tcPr>
          <w:p w:rsidR="00082EDE" w:rsidRPr="00B813E0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133" w:type="dxa"/>
          </w:tcPr>
          <w:p w:rsidR="00082EDE" w:rsidRPr="00B813E0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</w:tcPr>
          <w:p w:rsidR="00082EDE" w:rsidRPr="00B813E0" w:rsidRDefault="00082EDE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082EDE" w:rsidRPr="006C64D1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59" w:type="dxa"/>
          </w:tcPr>
          <w:p w:rsidR="00082EDE" w:rsidRPr="000F18B2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843" w:type="dxa"/>
          </w:tcPr>
          <w:p w:rsidR="00082EDE" w:rsidRPr="006E05D4" w:rsidRDefault="00082EDE" w:rsidP="00D560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265.000.000</w:t>
            </w:r>
          </w:p>
        </w:tc>
      </w:tr>
      <w:tr w:rsidR="00082EDE" w:rsidRPr="00D3247D" w:rsidTr="0052342B">
        <w:trPr>
          <w:trHeight w:val="1114"/>
        </w:trPr>
        <w:tc>
          <w:tcPr>
            <w:tcW w:w="1951" w:type="dxa"/>
            <w:vAlign w:val="center"/>
          </w:tcPr>
          <w:p w:rsidR="00082EDE" w:rsidRPr="00D3247D" w:rsidRDefault="00082ED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 javnim osvetljenjem</w:t>
            </w:r>
          </w:p>
        </w:tc>
        <w:tc>
          <w:tcPr>
            <w:tcW w:w="635" w:type="dxa"/>
            <w:vAlign w:val="center"/>
          </w:tcPr>
          <w:p w:rsidR="00082EDE" w:rsidRPr="00D3247D" w:rsidRDefault="00082ED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342" w:type="dxa"/>
          </w:tcPr>
          <w:p w:rsidR="00082EDE" w:rsidRPr="00B813E0" w:rsidRDefault="00082ED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 i povećanje bezbednosti ženske populacije na ulicama u noćnim satima</w:t>
            </w:r>
          </w:p>
        </w:tc>
        <w:tc>
          <w:tcPr>
            <w:tcW w:w="2728" w:type="dxa"/>
          </w:tcPr>
          <w:p w:rsidR="00082EDE" w:rsidRDefault="00082ED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 i postavljanje novih  u ulicama sa manjim prometom ljudi I vozila, radi poboljšanja bezbednosti zenske populacije, na godisnjem nivou</w:t>
            </w:r>
          </w:p>
          <w:p w:rsidR="00082EDE" w:rsidRPr="00B813E0" w:rsidRDefault="00082ED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prijava građanki na rad rasvete</w:t>
            </w:r>
          </w:p>
        </w:tc>
        <w:tc>
          <w:tcPr>
            <w:tcW w:w="1133" w:type="dxa"/>
          </w:tcPr>
          <w:p w:rsidR="00082EDE" w:rsidRPr="000F18B2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082EDE" w:rsidRPr="00B813E0" w:rsidRDefault="00082ED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:rsidR="00082EDE" w:rsidRPr="006C64D1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</w:tcPr>
          <w:p w:rsidR="00082EDE" w:rsidRPr="000F18B2" w:rsidRDefault="00082ED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843" w:type="dxa"/>
          </w:tcPr>
          <w:p w:rsidR="00082EDE" w:rsidRPr="006E05D4" w:rsidRDefault="00082EDE" w:rsidP="00D560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120.000.000</w:t>
            </w:r>
          </w:p>
        </w:tc>
      </w:tr>
      <w:tr w:rsidR="00082EDE" w:rsidRPr="00D3247D" w:rsidTr="0052342B">
        <w:trPr>
          <w:trHeight w:val="458"/>
        </w:trPr>
        <w:tc>
          <w:tcPr>
            <w:tcW w:w="1951" w:type="dxa"/>
            <w:vAlign w:val="center"/>
          </w:tcPr>
          <w:p w:rsidR="00082EDE" w:rsidRDefault="00082EDE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Azil za pse</w:t>
            </w:r>
          </w:p>
        </w:tc>
        <w:tc>
          <w:tcPr>
            <w:tcW w:w="635" w:type="dxa"/>
            <w:vAlign w:val="center"/>
          </w:tcPr>
          <w:p w:rsidR="00082EDE" w:rsidRPr="00D3247D" w:rsidRDefault="00082ED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P5001</w:t>
            </w:r>
          </w:p>
        </w:tc>
        <w:tc>
          <w:tcPr>
            <w:tcW w:w="2342" w:type="dxa"/>
          </w:tcPr>
          <w:p w:rsidR="00082EDE" w:rsidRDefault="00082ED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zivotinja</w:t>
            </w:r>
          </w:p>
        </w:tc>
        <w:tc>
          <w:tcPr>
            <w:tcW w:w="2728" w:type="dxa"/>
          </w:tcPr>
          <w:p w:rsidR="00082EDE" w:rsidRDefault="00082ED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pasa u azilu</w:t>
            </w:r>
          </w:p>
        </w:tc>
        <w:tc>
          <w:tcPr>
            <w:tcW w:w="1133" w:type="dxa"/>
          </w:tcPr>
          <w:p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Default="00082EDE" w:rsidP="005234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082EDE" w:rsidRPr="00D3247D" w:rsidTr="0052342B">
        <w:trPr>
          <w:trHeight w:val="458"/>
        </w:trPr>
        <w:tc>
          <w:tcPr>
            <w:tcW w:w="1951" w:type="dxa"/>
            <w:vAlign w:val="center"/>
          </w:tcPr>
          <w:p w:rsidR="00082EDE" w:rsidRDefault="00082EDE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Primarna reciklaža tekstila</w:t>
            </w:r>
          </w:p>
        </w:tc>
        <w:tc>
          <w:tcPr>
            <w:tcW w:w="635" w:type="dxa"/>
            <w:vAlign w:val="center"/>
          </w:tcPr>
          <w:p w:rsidR="00082EDE" w:rsidRDefault="00082ED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P7002</w:t>
            </w:r>
          </w:p>
        </w:tc>
        <w:tc>
          <w:tcPr>
            <w:tcW w:w="2342" w:type="dxa"/>
          </w:tcPr>
          <w:p w:rsidR="00082EDE" w:rsidRDefault="00082ED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životne sredine</w:t>
            </w:r>
          </w:p>
        </w:tc>
        <w:tc>
          <w:tcPr>
            <w:tcW w:w="2728" w:type="dxa"/>
          </w:tcPr>
          <w:p w:rsidR="00082EDE" w:rsidRDefault="00082ED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Količina recikliranog otpada</w:t>
            </w:r>
          </w:p>
        </w:tc>
        <w:tc>
          <w:tcPr>
            <w:tcW w:w="1133" w:type="dxa"/>
          </w:tcPr>
          <w:p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Default="00082EDE" w:rsidP="00F11C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9.000.000</w:t>
            </w:r>
          </w:p>
        </w:tc>
      </w:tr>
      <w:tr w:rsidR="00082EDE" w:rsidRPr="00D3247D" w:rsidTr="0052342B">
        <w:trPr>
          <w:trHeight w:val="458"/>
        </w:trPr>
        <w:tc>
          <w:tcPr>
            <w:tcW w:w="1951" w:type="dxa"/>
            <w:vAlign w:val="center"/>
          </w:tcPr>
          <w:p w:rsidR="00082EDE" w:rsidRDefault="00082EDE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plutajućih brana</w:t>
            </w:r>
          </w:p>
        </w:tc>
        <w:tc>
          <w:tcPr>
            <w:tcW w:w="635" w:type="dxa"/>
            <w:vAlign w:val="center"/>
          </w:tcPr>
          <w:p w:rsidR="00082EDE" w:rsidRDefault="00082EDE" w:rsidP="00D560C2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P7003</w:t>
            </w:r>
          </w:p>
        </w:tc>
        <w:tc>
          <w:tcPr>
            <w:tcW w:w="2342" w:type="dxa"/>
          </w:tcPr>
          <w:p w:rsidR="00082EDE" w:rsidRDefault="00082EDE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životne sredine</w:t>
            </w:r>
          </w:p>
        </w:tc>
        <w:tc>
          <w:tcPr>
            <w:tcW w:w="2728" w:type="dxa"/>
          </w:tcPr>
          <w:p w:rsidR="00082EDE" w:rsidRDefault="00082EDE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Količina recikliranog otpada</w:t>
            </w:r>
          </w:p>
        </w:tc>
        <w:tc>
          <w:tcPr>
            <w:tcW w:w="1133" w:type="dxa"/>
          </w:tcPr>
          <w:p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Default="00082EDE" w:rsidP="00F11C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37.500.000</w:t>
            </w:r>
          </w:p>
        </w:tc>
      </w:tr>
      <w:tr w:rsidR="00082EDE" w:rsidRPr="00D3247D" w:rsidTr="0052342B">
        <w:trPr>
          <w:trHeight w:val="458"/>
        </w:trPr>
        <w:tc>
          <w:tcPr>
            <w:tcW w:w="1951" w:type="dxa"/>
            <w:vAlign w:val="center"/>
          </w:tcPr>
          <w:p w:rsidR="00082EDE" w:rsidRDefault="00082EDE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Nabavka katamarana</w:t>
            </w:r>
          </w:p>
        </w:tc>
        <w:tc>
          <w:tcPr>
            <w:tcW w:w="635" w:type="dxa"/>
            <w:vAlign w:val="center"/>
          </w:tcPr>
          <w:p w:rsidR="00082EDE" w:rsidRDefault="00082EDE" w:rsidP="00D560C2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P7004</w:t>
            </w:r>
          </w:p>
        </w:tc>
        <w:tc>
          <w:tcPr>
            <w:tcW w:w="2342" w:type="dxa"/>
          </w:tcPr>
          <w:p w:rsidR="00082EDE" w:rsidRDefault="00082EDE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životne sredine</w:t>
            </w:r>
          </w:p>
        </w:tc>
        <w:tc>
          <w:tcPr>
            <w:tcW w:w="2728" w:type="dxa"/>
          </w:tcPr>
          <w:p w:rsidR="00082EDE" w:rsidRDefault="00082EDE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Količina recikliranog otpada</w:t>
            </w:r>
          </w:p>
        </w:tc>
        <w:tc>
          <w:tcPr>
            <w:tcW w:w="1133" w:type="dxa"/>
          </w:tcPr>
          <w:p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Default="00082EDE" w:rsidP="00F11C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15.600.000</w:t>
            </w:r>
          </w:p>
        </w:tc>
      </w:tr>
      <w:tr w:rsidR="00082EDE" w:rsidRPr="00D3247D" w:rsidTr="0052342B">
        <w:trPr>
          <w:trHeight w:val="1114"/>
        </w:trPr>
        <w:tc>
          <w:tcPr>
            <w:tcW w:w="1951" w:type="dxa"/>
            <w:vAlign w:val="center"/>
          </w:tcPr>
          <w:p w:rsidR="00082EDE" w:rsidRPr="009807B3" w:rsidRDefault="00082EDE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635" w:type="dxa"/>
            <w:vAlign w:val="center"/>
          </w:tcPr>
          <w:p w:rsidR="00082EDE" w:rsidRPr="00D3247D" w:rsidRDefault="00082ED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342" w:type="dxa"/>
          </w:tcPr>
          <w:p w:rsidR="00082EDE" w:rsidRPr="000360D3" w:rsidRDefault="00082EDE" w:rsidP="00A1294A">
            <w:pPr>
              <w:rPr>
                <w:sz w:val="16"/>
                <w:szCs w:val="16"/>
              </w:rPr>
            </w:pPr>
            <w:r w:rsidRPr="000360D3">
              <w:rPr>
                <w:sz w:val="16"/>
                <w:szCs w:val="16"/>
              </w:rPr>
              <w:t>Povećanje zaposlenosti na teritoriji grada</w:t>
            </w:r>
          </w:p>
        </w:tc>
        <w:tc>
          <w:tcPr>
            <w:tcW w:w="2728" w:type="dxa"/>
          </w:tcPr>
          <w:p w:rsidR="00082EDE" w:rsidRPr="009807B3" w:rsidRDefault="00082EDE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  <w:r>
              <w:rPr>
                <w:sz w:val="16"/>
                <w:szCs w:val="16"/>
                <w:highlight w:val="cyan"/>
              </w:rPr>
              <w:t xml:space="preserve"> a nalazili su se na evidenciji NSZ razvrstani po polu I starosti</w:t>
            </w:r>
          </w:p>
        </w:tc>
        <w:tc>
          <w:tcPr>
            <w:tcW w:w="1133" w:type="dxa"/>
          </w:tcPr>
          <w:p w:rsidR="00082EDE" w:rsidRPr="009807B3" w:rsidRDefault="00082ED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082EDE" w:rsidRPr="00EE1CE6" w:rsidRDefault="00082ED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082EDE" w:rsidRPr="009807B3" w:rsidRDefault="00082ED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082EDE" w:rsidRPr="009807B3" w:rsidRDefault="00082ED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</w:tcPr>
          <w:p w:rsidR="00082EDE" w:rsidRPr="00F10461" w:rsidRDefault="00082EDE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15</w:t>
            </w:r>
            <w:r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082EDE" w:rsidRPr="00D3247D" w:rsidTr="0052342B">
        <w:trPr>
          <w:trHeight w:val="1114"/>
        </w:trPr>
        <w:tc>
          <w:tcPr>
            <w:tcW w:w="1951" w:type="dxa"/>
            <w:vAlign w:val="center"/>
          </w:tcPr>
          <w:p w:rsidR="00082EDE" w:rsidRDefault="00082EDE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635" w:type="dxa"/>
            <w:vAlign w:val="center"/>
          </w:tcPr>
          <w:p w:rsidR="00082EDE" w:rsidRPr="00D3247D" w:rsidRDefault="00082EDE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:rsidR="00082EDE" w:rsidRDefault="00082ED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2728" w:type="dxa"/>
          </w:tcPr>
          <w:p w:rsidR="00082EDE" w:rsidRDefault="00082ED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preduzeća koja su koristila usluge i servise grada u odnosu na ukupan broj preduzeća, vodeći računa o broju ženskih preduzetnika koje su koristile usluge I servise grada.</w:t>
            </w:r>
          </w:p>
          <w:p w:rsidR="00082EDE" w:rsidRDefault="00082EDE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koje su korisnice subvencija za samozapošljavanje od ukupnog broja dodeljenih subvencija</w:t>
            </w:r>
          </w:p>
        </w:tc>
        <w:tc>
          <w:tcPr>
            <w:tcW w:w="1133" w:type="dxa"/>
          </w:tcPr>
          <w:p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Default="00082EDE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082EDE" w:rsidRPr="00D3247D" w:rsidTr="0052342B">
        <w:tc>
          <w:tcPr>
            <w:tcW w:w="1951" w:type="dxa"/>
            <w:shd w:val="clear" w:color="auto" w:fill="66FFFF"/>
          </w:tcPr>
          <w:p w:rsidR="00082EDE" w:rsidRPr="00D3247D" w:rsidRDefault="00082EDE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635" w:type="dxa"/>
            <w:shd w:val="clear" w:color="auto" w:fill="66FFFF"/>
          </w:tcPr>
          <w:p w:rsidR="00082EDE" w:rsidRPr="00D3247D" w:rsidRDefault="00082EDE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342" w:type="dxa"/>
            <w:shd w:val="clear" w:color="auto" w:fill="66FFFF"/>
          </w:tcPr>
          <w:p w:rsidR="00082EDE" w:rsidRDefault="00082ED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082EDE" w:rsidRPr="004B56BE" w:rsidRDefault="00082EDE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smeštajnih kapaciteta turist.ponude</w:t>
            </w:r>
          </w:p>
        </w:tc>
        <w:tc>
          <w:tcPr>
            <w:tcW w:w="2728" w:type="dxa"/>
            <w:shd w:val="clear" w:color="auto" w:fill="66FFFF"/>
          </w:tcPr>
          <w:p w:rsidR="00082EDE" w:rsidRDefault="00082ED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082EDE" w:rsidRPr="001B6768" w:rsidRDefault="00082EDE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novo registrovanih kreveta</w:t>
            </w:r>
          </w:p>
        </w:tc>
        <w:tc>
          <w:tcPr>
            <w:tcW w:w="1133" w:type="dxa"/>
            <w:shd w:val="clear" w:color="auto" w:fill="66FFFF"/>
          </w:tcPr>
          <w:p w:rsidR="00082EDE" w:rsidRPr="001B6768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082EDE" w:rsidRPr="001B6768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082EDE" w:rsidRPr="006C64D1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082EDE" w:rsidRPr="00CC7805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082EDE" w:rsidRPr="00E10029" w:rsidRDefault="00FF0B8C" w:rsidP="009A6B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  <w:r w:rsidR="00082EDE">
              <w:rPr>
                <w:b/>
                <w:sz w:val="20"/>
                <w:szCs w:val="20"/>
              </w:rPr>
              <w:t>.600.000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Pr="00D3247D" w:rsidRDefault="00082EDE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635" w:type="dxa"/>
          </w:tcPr>
          <w:p w:rsidR="00082EDE" w:rsidRPr="00D3247D" w:rsidRDefault="00082EDE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082EDE" w:rsidRDefault="00082EDE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kvaliteta turističke ponude i usluge </w:t>
            </w:r>
          </w:p>
          <w:p w:rsidR="00082EDE" w:rsidRPr="001B6768" w:rsidRDefault="00082EDE" w:rsidP="00D543A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082EDE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uređenih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 adekvatan način obeleženih turističkih lokaliteta u gradu u odnosu na ukupan broj lokaliteta</w:t>
            </w:r>
          </w:p>
          <w:p w:rsidR="00082EDE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realizovanih turističkih manifestacija</w:t>
            </w:r>
          </w:p>
          <w:p w:rsidR="00082EDE" w:rsidRPr="001B6768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 učesnika turističkih manifestacija u odnosu na broj učesnica turističkih manifestacija</w:t>
            </w:r>
          </w:p>
        </w:tc>
        <w:tc>
          <w:tcPr>
            <w:tcW w:w="1133" w:type="dxa"/>
          </w:tcPr>
          <w:p w:rsidR="00082EDE" w:rsidRPr="001B6768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1B6768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6C64D1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5F5D74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E10029" w:rsidRDefault="00082EDE" w:rsidP="00E068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84.400.000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Pr="00D3247D" w:rsidRDefault="00082EDE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635" w:type="dxa"/>
          </w:tcPr>
          <w:p w:rsidR="00082EDE" w:rsidRPr="00D3247D" w:rsidRDefault="00082EDE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:rsidR="00082EDE" w:rsidRPr="001B6768" w:rsidRDefault="00082ED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2728" w:type="dxa"/>
          </w:tcPr>
          <w:p w:rsidR="00082EDE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 sa posebnim osvrtom na broj manifestacija namenjenih ženskoj populaciji</w:t>
            </w:r>
          </w:p>
          <w:p w:rsidR="00082EDE" w:rsidRPr="001B6768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događaja koji promovišu turističku ponudu grada razvrstan na broj onih koji su posebno namenjeni promociji rodne ravnopravnosti</w:t>
            </w:r>
          </w:p>
        </w:tc>
        <w:tc>
          <w:tcPr>
            <w:tcW w:w="1133" w:type="dxa"/>
          </w:tcPr>
          <w:p w:rsidR="00082EDE" w:rsidRPr="001B6768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1B6768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6C64D1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5F5D74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E10029" w:rsidRDefault="00FF0B8C" w:rsidP="009A6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82EDE">
              <w:rPr>
                <w:sz w:val="20"/>
                <w:szCs w:val="20"/>
              </w:rPr>
              <w:t>.300.000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Default="00082EDE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Međunarodni izviđački kamp I izviđačke igre Srbije</w:t>
            </w:r>
          </w:p>
        </w:tc>
        <w:tc>
          <w:tcPr>
            <w:tcW w:w="635" w:type="dxa"/>
          </w:tcPr>
          <w:p w:rsidR="00082EDE" w:rsidRDefault="00082EDE" w:rsidP="00A207E3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P4001</w:t>
            </w:r>
          </w:p>
        </w:tc>
        <w:tc>
          <w:tcPr>
            <w:tcW w:w="2342" w:type="dxa"/>
          </w:tcPr>
          <w:p w:rsidR="00082EDE" w:rsidRDefault="00082EDE" w:rsidP="00B96EC4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082EDE" w:rsidRDefault="00082EDE" w:rsidP="00A20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</w:tcPr>
          <w:p w:rsidR="00082EDE" w:rsidRPr="001B6768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1B6768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6C64D1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5F5D74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Default="00082EDE" w:rsidP="009A3F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1.900.000</w:t>
            </w:r>
          </w:p>
        </w:tc>
      </w:tr>
      <w:tr w:rsidR="00082EDE" w:rsidRPr="00D3247D" w:rsidTr="0052342B">
        <w:tc>
          <w:tcPr>
            <w:tcW w:w="1951" w:type="dxa"/>
            <w:shd w:val="clear" w:color="auto" w:fill="66FFFF"/>
          </w:tcPr>
          <w:p w:rsidR="00082EDE" w:rsidRPr="00D3247D" w:rsidRDefault="00082ED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635" w:type="dxa"/>
            <w:shd w:val="clear" w:color="auto" w:fill="66FFFF"/>
          </w:tcPr>
          <w:p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342" w:type="dxa"/>
            <w:shd w:val="clear" w:color="auto" w:fill="66FFFF"/>
          </w:tcPr>
          <w:p w:rsidR="00082EDE" w:rsidRPr="00BB1ACD" w:rsidRDefault="00082EDE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2728" w:type="dxa"/>
            <w:shd w:val="clear" w:color="auto" w:fill="66FFFF"/>
          </w:tcPr>
          <w:p w:rsidR="00082EDE" w:rsidRPr="00274C37" w:rsidRDefault="00082EDE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novo registrovanih poljoprivrednih gazdinstava na godišnjem nivou</w:t>
            </w:r>
          </w:p>
        </w:tc>
        <w:tc>
          <w:tcPr>
            <w:tcW w:w="1133" w:type="dxa"/>
            <w:shd w:val="clear" w:color="auto" w:fill="66FFFF"/>
          </w:tcPr>
          <w:p w:rsidR="00082EDE" w:rsidRPr="00BB1ACD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082EDE" w:rsidRPr="00BB1ACD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082EDE" w:rsidRPr="00E10029" w:rsidRDefault="00082EDE" w:rsidP="009A6B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24.000.000</w:t>
            </w:r>
          </w:p>
        </w:tc>
      </w:tr>
      <w:tr w:rsidR="00082EDE" w:rsidRPr="00D3247D" w:rsidTr="0052342B">
        <w:tc>
          <w:tcPr>
            <w:tcW w:w="1951" w:type="dxa"/>
            <w:vAlign w:val="center"/>
          </w:tcPr>
          <w:p w:rsidR="00082EDE" w:rsidRPr="00D3247D" w:rsidRDefault="00082ED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635" w:type="dxa"/>
            <w:vAlign w:val="center"/>
          </w:tcPr>
          <w:p w:rsidR="00082EDE" w:rsidRPr="00D3247D" w:rsidRDefault="00082ED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082EDE" w:rsidRPr="00BB1ACD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2728" w:type="dxa"/>
          </w:tcPr>
          <w:p w:rsidR="00082EDE" w:rsidRPr="00BB1ACD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 ( broj učesnika žena u odnosu na ukupan broj)</w:t>
            </w:r>
          </w:p>
        </w:tc>
        <w:tc>
          <w:tcPr>
            <w:tcW w:w="1133" w:type="dxa"/>
          </w:tcPr>
          <w:p w:rsidR="00082EDE" w:rsidRPr="00BB1ACD" w:rsidRDefault="00082EDE" w:rsidP="00A828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BB1ACD" w:rsidRDefault="00082EDE" w:rsidP="00FB76A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5F5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9A6B0B" w:rsidRDefault="00082EDE" w:rsidP="009A6B0B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24.000.000</w:t>
            </w:r>
          </w:p>
        </w:tc>
      </w:tr>
      <w:tr w:rsidR="00082EDE" w:rsidRPr="00D3247D" w:rsidTr="0052342B">
        <w:tc>
          <w:tcPr>
            <w:tcW w:w="1951" w:type="dxa"/>
            <w:shd w:val="clear" w:color="auto" w:fill="66FFFF"/>
          </w:tcPr>
          <w:p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635" w:type="dxa"/>
            <w:shd w:val="clear" w:color="auto" w:fill="66FFFF"/>
          </w:tcPr>
          <w:p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342" w:type="dxa"/>
            <w:shd w:val="clear" w:color="auto" w:fill="66FFFF"/>
          </w:tcPr>
          <w:p w:rsidR="00082EDE" w:rsidRPr="00274C37" w:rsidRDefault="00082EDE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kvaliteta elemenata životne sredine</w:t>
            </w:r>
          </w:p>
        </w:tc>
        <w:tc>
          <w:tcPr>
            <w:tcW w:w="2728" w:type="dxa"/>
            <w:shd w:val="clear" w:color="auto" w:fill="66FFFF"/>
          </w:tcPr>
          <w:p w:rsidR="00082EDE" w:rsidRPr="00274C37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dana sa prekoračenjem graničnih vrednosti kvaliteta vazduha</w:t>
            </w:r>
          </w:p>
        </w:tc>
        <w:tc>
          <w:tcPr>
            <w:tcW w:w="1133" w:type="dxa"/>
            <w:shd w:val="clear" w:color="auto" w:fill="66FFFF"/>
          </w:tcPr>
          <w:p w:rsidR="00082EDE" w:rsidRPr="00BB1ACD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082EDE" w:rsidRPr="00BB1ACD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082EDE" w:rsidRPr="005F5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082EDE" w:rsidRDefault="00082EDE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35.400.000</w:t>
            </w:r>
          </w:p>
          <w:p w:rsidR="00082EDE" w:rsidRPr="00E10029" w:rsidRDefault="00082EDE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82EDE" w:rsidRPr="00D3247D" w:rsidTr="0052342B">
        <w:tc>
          <w:tcPr>
            <w:tcW w:w="1951" w:type="dxa"/>
            <w:vAlign w:val="center"/>
          </w:tcPr>
          <w:p w:rsidR="00082EDE" w:rsidRPr="00D3247D" w:rsidRDefault="00082EDE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:rsidR="00082EDE" w:rsidRPr="00D3247D" w:rsidRDefault="00082ED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082EDE" w:rsidRPr="00BB1ACD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2728" w:type="dxa"/>
          </w:tcPr>
          <w:p w:rsidR="00082EDE" w:rsidRPr="00CD712A" w:rsidRDefault="00082ED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program zaštite životne sredine sa akcionim  planom</w:t>
            </w:r>
          </w:p>
        </w:tc>
        <w:tc>
          <w:tcPr>
            <w:tcW w:w="1133" w:type="dxa"/>
          </w:tcPr>
          <w:p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AB3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9A6B0B" w:rsidRDefault="00082EDE" w:rsidP="00022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A6B0B">
              <w:rPr>
                <w:sz w:val="20"/>
                <w:szCs w:val="20"/>
              </w:rPr>
              <w:t>6.000.000</w:t>
            </w:r>
          </w:p>
        </w:tc>
      </w:tr>
      <w:tr w:rsidR="00082EDE" w:rsidRPr="00D3247D" w:rsidTr="0052342B">
        <w:tc>
          <w:tcPr>
            <w:tcW w:w="1951" w:type="dxa"/>
            <w:vAlign w:val="center"/>
          </w:tcPr>
          <w:p w:rsidR="00082EDE" w:rsidRDefault="00082EDE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Očuvanje zemljišta kao prirodnog resursa</w:t>
            </w:r>
          </w:p>
        </w:tc>
        <w:tc>
          <w:tcPr>
            <w:tcW w:w="635" w:type="dxa"/>
            <w:vAlign w:val="center"/>
          </w:tcPr>
          <w:p w:rsidR="00082EDE" w:rsidRDefault="00082EDE" w:rsidP="00022776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:rsidR="00082EDE" w:rsidRDefault="00082EDE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zemljišta pod šumom</w:t>
            </w:r>
          </w:p>
        </w:tc>
        <w:tc>
          <w:tcPr>
            <w:tcW w:w="2728" w:type="dxa"/>
          </w:tcPr>
          <w:p w:rsidR="00082EDE" w:rsidRDefault="00082EDE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pošumljenosti</w:t>
            </w:r>
          </w:p>
        </w:tc>
        <w:tc>
          <w:tcPr>
            <w:tcW w:w="1133" w:type="dxa"/>
          </w:tcPr>
          <w:p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AB3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9A6B0B" w:rsidRDefault="00082EDE" w:rsidP="00F77C25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13.000.000</w:t>
            </w:r>
          </w:p>
        </w:tc>
      </w:tr>
      <w:tr w:rsidR="00082EDE" w:rsidRPr="00D3247D" w:rsidTr="0052342B">
        <w:tc>
          <w:tcPr>
            <w:tcW w:w="1951" w:type="dxa"/>
            <w:vAlign w:val="center"/>
          </w:tcPr>
          <w:p w:rsidR="00082EDE" w:rsidRDefault="00082EDE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Pošumljavanje predeonog diverzititeta</w:t>
            </w:r>
          </w:p>
        </w:tc>
        <w:tc>
          <w:tcPr>
            <w:tcW w:w="635" w:type="dxa"/>
            <w:vAlign w:val="center"/>
          </w:tcPr>
          <w:p w:rsidR="00082EDE" w:rsidRDefault="00082EDE" w:rsidP="00022776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P7002</w:t>
            </w:r>
          </w:p>
        </w:tc>
        <w:tc>
          <w:tcPr>
            <w:tcW w:w="2342" w:type="dxa"/>
          </w:tcPr>
          <w:p w:rsidR="00082EDE" w:rsidRDefault="00082EDE" w:rsidP="00E8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zemljišta pod šumom</w:t>
            </w:r>
          </w:p>
        </w:tc>
        <w:tc>
          <w:tcPr>
            <w:tcW w:w="2728" w:type="dxa"/>
          </w:tcPr>
          <w:p w:rsidR="00082EDE" w:rsidRDefault="00082EDE" w:rsidP="00E8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pošumljenosti</w:t>
            </w:r>
          </w:p>
        </w:tc>
        <w:tc>
          <w:tcPr>
            <w:tcW w:w="1133" w:type="dxa"/>
          </w:tcPr>
          <w:p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AB3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9A6B0B" w:rsidRDefault="00082EDE" w:rsidP="00F77C25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6.400.000</w:t>
            </w:r>
          </w:p>
        </w:tc>
      </w:tr>
      <w:tr w:rsidR="00082EDE" w:rsidRPr="00D3247D" w:rsidTr="0052342B">
        <w:tc>
          <w:tcPr>
            <w:tcW w:w="1951" w:type="dxa"/>
            <w:shd w:val="clear" w:color="auto" w:fill="66FFFF"/>
          </w:tcPr>
          <w:p w:rsidR="00082EDE" w:rsidRPr="00D3247D" w:rsidRDefault="00082EDE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635" w:type="dxa"/>
            <w:shd w:val="clear" w:color="auto" w:fill="66FFFF"/>
          </w:tcPr>
          <w:p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2342" w:type="dxa"/>
            <w:shd w:val="clear" w:color="auto" w:fill="66FFFF"/>
          </w:tcPr>
          <w:p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1.Razvijenost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ructure u kontekstu doprinosa socio ekonomskom razvoju</w:t>
            </w:r>
          </w:p>
          <w:p w:rsidR="00082EDE" w:rsidRPr="00274C37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2728" w:type="dxa"/>
            <w:shd w:val="clear" w:color="auto" w:fill="66FFFF"/>
          </w:tcPr>
          <w:p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izgrđenih saobraćajnica koje su u nadležnosti grada(u metrima)</w:t>
            </w:r>
          </w:p>
          <w:p w:rsidR="00082EDE" w:rsidRPr="00274C37" w:rsidRDefault="00082ED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saobraćajnih nezgoda gde su učesnici žene u odnosu na predhodnu godinu</w:t>
            </w:r>
          </w:p>
        </w:tc>
        <w:tc>
          <w:tcPr>
            <w:tcW w:w="1133" w:type="dxa"/>
            <w:shd w:val="clear" w:color="auto" w:fill="66FFFF"/>
          </w:tcPr>
          <w:p w:rsidR="00082EDE" w:rsidRPr="00D3247D" w:rsidRDefault="00082EDE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082EDE" w:rsidRDefault="00082EDE" w:rsidP="00AB3D74">
            <w:pPr>
              <w:jc w:val="right"/>
              <w:rPr>
                <w:sz w:val="16"/>
                <w:szCs w:val="16"/>
              </w:rPr>
            </w:pPr>
          </w:p>
          <w:p w:rsidR="00082EDE" w:rsidRDefault="00082EDE" w:rsidP="00AB3D74">
            <w:pPr>
              <w:jc w:val="right"/>
              <w:rPr>
                <w:sz w:val="16"/>
                <w:szCs w:val="16"/>
              </w:rPr>
            </w:pPr>
          </w:p>
          <w:p w:rsidR="00082EDE" w:rsidRDefault="00082EDE" w:rsidP="00AB3D74">
            <w:pPr>
              <w:jc w:val="right"/>
              <w:rPr>
                <w:sz w:val="16"/>
                <w:szCs w:val="16"/>
              </w:rPr>
            </w:pPr>
          </w:p>
          <w:p w:rsidR="00082EDE" w:rsidRDefault="00082EDE" w:rsidP="00AB3D74">
            <w:pPr>
              <w:jc w:val="right"/>
              <w:rPr>
                <w:sz w:val="16"/>
                <w:szCs w:val="16"/>
              </w:rPr>
            </w:pPr>
          </w:p>
          <w:p w:rsidR="00082EDE" w:rsidRPr="004558FB" w:rsidRDefault="00082ED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082EDE" w:rsidRPr="004558FB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082EDE" w:rsidRPr="00392FB0" w:rsidRDefault="00082EDE" w:rsidP="00F517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760.000.000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Pr="00D3247D" w:rsidRDefault="00082EDE" w:rsidP="00AB34BA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 održavanje saobraćajne infrastrukture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</w:tcPr>
          <w:p w:rsidR="00082EDE" w:rsidRPr="00D3247D" w:rsidRDefault="00082EDE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:rsidR="00082EDE" w:rsidRPr="004558FB" w:rsidRDefault="00082EDE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kvaliteta putne mreže kroz rekostrkciju I redovno održavanje asfaltnog pokrivača</w:t>
            </w:r>
          </w:p>
        </w:tc>
        <w:tc>
          <w:tcPr>
            <w:tcW w:w="2728" w:type="dxa"/>
          </w:tcPr>
          <w:p w:rsidR="00082EDE" w:rsidRPr="00E908EC" w:rsidRDefault="00082ED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133" w:type="dxa"/>
          </w:tcPr>
          <w:p w:rsidR="00082EDE" w:rsidRPr="00422D4C" w:rsidRDefault="00082ED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4558FB" w:rsidRDefault="00082ED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4558FB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8619F8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AC76B2" w:rsidRDefault="00082EDE" w:rsidP="00C4675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94.000.000</w:t>
            </w:r>
          </w:p>
        </w:tc>
      </w:tr>
      <w:tr w:rsidR="00082EDE" w:rsidRPr="00D3247D" w:rsidTr="0052342B">
        <w:tc>
          <w:tcPr>
            <w:tcW w:w="1951" w:type="dxa"/>
            <w:vAlign w:val="center"/>
          </w:tcPr>
          <w:p w:rsidR="00082EDE" w:rsidRPr="00D3247D" w:rsidRDefault="00082EDE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635" w:type="dxa"/>
            <w:vAlign w:val="center"/>
          </w:tcPr>
          <w:p w:rsidR="00082EDE" w:rsidRPr="00D3247D" w:rsidRDefault="00082EDE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:rsidR="00082EDE" w:rsidRPr="00B813E0" w:rsidRDefault="00082EDE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2728" w:type="dxa"/>
          </w:tcPr>
          <w:p w:rsidR="00082EDE" w:rsidRPr="00B813E0" w:rsidRDefault="00082EDE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pokrivenosti građana uslugom javnog prevoza(broj žena koje koriste javni prevoz u odnosu na ukupan broj građana)</w:t>
            </w:r>
          </w:p>
        </w:tc>
        <w:tc>
          <w:tcPr>
            <w:tcW w:w="1133" w:type="dxa"/>
          </w:tcPr>
          <w:p w:rsidR="00082EDE" w:rsidRPr="00B813E0" w:rsidRDefault="00082EDE" w:rsidP="00C038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B813E0" w:rsidRDefault="00082ED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6C64D1" w:rsidRDefault="00082ED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A1294A" w:rsidRDefault="00082ED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AC76B2" w:rsidRDefault="00082EDE" w:rsidP="00AB34BA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66.000.000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635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P5001</w:t>
            </w:r>
          </w:p>
        </w:tc>
        <w:tc>
          <w:tcPr>
            <w:tcW w:w="2342" w:type="dxa"/>
          </w:tcPr>
          <w:p w:rsidR="00082EDE" w:rsidRDefault="00082EDE" w:rsidP="002F5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putne i saobraćajne infrastrukture</w:t>
            </w:r>
          </w:p>
        </w:tc>
        <w:tc>
          <w:tcPr>
            <w:tcW w:w="2728" w:type="dxa"/>
          </w:tcPr>
          <w:p w:rsidR="00082EDE" w:rsidRPr="00D3247D" w:rsidRDefault="00082EDE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82EDE" w:rsidRPr="00D66DB5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0A1030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5F1AFB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AC76B2" w:rsidRDefault="00082EDE" w:rsidP="00F5178D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280.000.000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Default="00082EDE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635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P5002</w:t>
            </w:r>
          </w:p>
        </w:tc>
        <w:tc>
          <w:tcPr>
            <w:tcW w:w="2342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2728" w:type="dxa"/>
          </w:tcPr>
          <w:p w:rsidR="00082EDE" w:rsidRPr="00D3247D" w:rsidRDefault="00082EDE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AC76B2" w:rsidRDefault="00082EDE" w:rsidP="00AB34BA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10.000.000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Default="00082EDE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635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P5003</w:t>
            </w:r>
          </w:p>
        </w:tc>
        <w:tc>
          <w:tcPr>
            <w:tcW w:w="2342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2728" w:type="dxa"/>
          </w:tcPr>
          <w:p w:rsidR="00082EDE" w:rsidRPr="00D3247D" w:rsidRDefault="00082EDE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AC76B2" w:rsidRDefault="00082EDE" w:rsidP="00EE1CE6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1.000.000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Default="00082ED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P4-Urbani mobilijari I oprema</w:t>
            </w:r>
          </w:p>
        </w:tc>
        <w:tc>
          <w:tcPr>
            <w:tcW w:w="635" w:type="dxa"/>
          </w:tcPr>
          <w:p w:rsidR="00082EDE" w:rsidRDefault="00082ED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P4004</w:t>
            </w:r>
          </w:p>
        </w:tc>
        <w:tc>
          <w:tcPr>
            <w:tcW w:w="2342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2728" w:type="dxa"/>
          </w:tcPr>
          <w:p w:rsidR="00082EDE" w:rsidRPr="00D3247D" w:rsidRDefault="00082EDE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AC76B2" w:rsidRDefault="00082EDE" w:rsidP="00EE1CE6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12.000.000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Default="00082ED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 Investiciono održavanje gradskih saobraćajnica I lok. Puteva u N.Pazaru</w:t>
            </w:r>
          </w:p>
        </w:tc>
        <w:tc>
          <w:tcPr>
            <w:tcW w:w="635" w:type="dxa"/>
          </w:tcPr>
          <w:p w:rsidR="00082EDE" w:rsidRDefault="00082ED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P5005</w:t>
            </w:r>
          </w:p>
        </w:tc>
        <w:tc>
          <w:tcPr>
            <w:tcW w:w="2342" w:type="dxa"/>
          </w:tcPr>
          <w:p w:rsidR="00082EDE" w:rsidRDefault="00082EDE" w:rsidP="00BB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putne i saobraćajne infrastrukture</w:t>
            </w:r>
          </w:p>
        </w:tc>
        <w:tc>
          <w:tcPr>
            <w:tcW w:w="2728" w:type="dxa"/>
          </w:tcPr>
          <w:p w:rsidR="00082EDE" w:rsidRDefault="00082EDE">
            <w:r w:rsidRPr="00051BA4"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AC76B2" w:rsidRDefault="00082EDE" w:rsidP="00EE1CE6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250.000.000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Default="00082ED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P6-Vodovodna I kanalizaciona mreža</w:t>
            </w:r>
          </w:p>
        </w:tc>
        <w:tc>
          <w:tcPr>
            <w:tcW w:w="635" w:type="dxa"/>
          </w:tcPr>
          <w:p w:rsidR="00082EDE" w:rsidRDefault="00082ED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P5006</w:t>
            </w:r>
          </w:p>
        </w:tc>
        <w:tc>
          <w:tcPr>
            <w:tcW w:w="2342" w:type="dxa"/>
          </w:tcPr>
          <w:p w:rsidR="00082EDE" w:rsidRDefault="00082EDE" w:rsidP="00BB3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 vodovodne infrastrukture</w:t>
            </w:r>
          </w:p>
        </w:tc>
        <w:tc>
          <w:tcPr>
            <w:tcW w:w="2728" w:type="dxa"/>
          </w:tcPr>
          <w:p w:rsidR="00082EDE" w:rsidRDefault="00082EDE">
            <w:r w:rsidRPr="00051BA4"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AC76B2" w:rsidRDefault="00082EDE" w:rsidP="006A1113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15.000.000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Default="00082ED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P7-UNOPS-Rekonstrukcija Hercegovačke ul.</w:t>
            </w:r>
          </w:p>
        </w:tc>
        <w:tc>
          <w:tcPr>
            <w:tcW w:w="635" w:type="dxa"/>
          </w:tcPr>
          <w:p w:rsidR="00082EDE" w:rsidRDefault="00082EDE" w:rsidP="005234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P5007</w:t>
            </w:r>
          </w:p>
        </w:tc>
        <w:tc>
          <w:tcPr>
            <w:tcW w:w="2342" w:type="dxa"/>
          </w:tcPr>
          <w:p w:rsidR="00082EDE" w:rsidRDefault="00082EDE" w:rsidP="00AC1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putne i saobraćajne infrastrukture</w:t>
            </w:r>
          </w:p>
        </w:tc>
        <w:tc>
          <w:tcPr>
            <w:tcW w:w="2728" w:type="dxa"/>
          </w:tcPr>
          <w:p w:rsidR="00082EDE" w:rsidRDefault="00082EDE" w:rsidP="00AC1944">
            <w:r w:rsidRPr="00051BA4"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AC76B2" w:rsidRDefault="00082EDE" w:rsidP="006A1113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32.000.000</w:t>
            </w:r>
          </w:p>
        </w:tc>
      </w:tr>
      <w:tr w:rsidR="00082EDE" w:rsidRPr="00D3247D" w:rsidTr="0052342B">
        <w:tc>
          <w:tcPr>
            <w:tcW w:w="1951" w:type="dxa"/>
            <w:shd w:val="clear" w:color="auto" w:fill="66FFFF"/>
          </w:tcPr>
          <w:p w:rsidR="00082EDE" w:rsidRPr="00D3247D" w:rsidRDefault="00082ED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635" w:type="dxa"/>
            <w:shd w:val="clear" w:color="auto" w:fill="66FFFF"/>
          </w:tcPr>
          <w:p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342" w:type="dxa"/>
            <w:shd w:val="clear" w:color="auto" w:fill="66FFFF"/>
          </w:tcPr>
          <w:p w:rsidR="00082EDE" w:rsidRPr="007B56C5" w:rsidRDefault="00082EDE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2728" w:type="dxa"/>
            <w:shd w:val="clear" w:color="auto" w:fill="66FFFF"/>
          </w:tcPr>
          <w:p w:rsidR="00082EDE" w:rsidRPr="007B56C5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133" w:type="dxa"/>
            <w:shd w:val="clear" w:color="auto" w:fill="66FFFF"/>
          </w:tcPr>
          <w:p w:rsidR="00082EDE" w:rsidRPr="003766E6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082EDE" w:rsidRPr="003766E6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082EDE" w:rsidRPr="00F018E5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082EDE" w:rsidRPr="008A0FA5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082EDE" w:rsidRPr="00746BAC" w:rsidRDefault="00082EDE" w:rsidP="00AC76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</w:t>
            </w:r>
            <w:r w:rsidRPr="00746BA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900</w:t>
            </w:r>
            <w:r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082EDE" w:rsidRPr="00D3247D" w:rsidTr="0052342B">
        <w:tc>
          <w:tcPr>
            <w:tcW w:w="1951" w:type="dxa"/>
            <w:vAlign w:val="center"/>
          </w:tcPr>
          <w:p w:rsidR="00082EDE" w:rsidRPr="00D3247D" w:rsidRDefault="00082EDE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635" w:type="dxa"/>
            <w:vAlign w:val="center"/>
          </w:tcPr>
          <w:p w:rsidR="00082EDE" w:rsidRPr="00D3247D" w:rsidRDefault="00082ED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082EDE" w:rsidRPr="00F018E5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2728" w:type="dxa"/>
          </w:tcPr>
          <w:p w:rsidR="00082EDE" w:rsidRDefault="00082EDE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 (broj ženske dece u odnosu na ukupan broj dece)</w:t>
            </w:r>
          </w:p>
          <w:p w:rsidR="00082EDE" w:rsidRDefault="00082EDE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2.Broj devojčica koje ne završavaju osnovnu školu</w:t>
            </w:r>
          </w:p>
          <w:p w:rsidR="00082EDE" w:rsidRPr="006D2A8A" w:rsidRDefault="00082E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devojčica sa invaliditetom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osnovnog obrazovanja</w:t>
            </w:r>
          </w:p>
        </w:tc>
        <w:tc>
          <w:tcPr>
            <w:tcW w:w="1133" w:type="dxa"/>
          </w:tcPr>
          <w:p w:rsidR="00082EDE" w:rsidRPr="006D2A8A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F018E5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F018E5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6D2A8A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E10029" w:rsidRDefault="00082EDE" w:rsidP="00AC76B2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513.500.000</w:t>
            </w:r>
          </w:p>
        </w:tc>
      </w:tr>
      <w:tr w:rsidR="00082EDE" w:rsidRPr="00D3247D" w:rsidTr="0052342B">
        <w:tc>
          <w:tcPr>
            <w:tcW w:w="1951" w:type="dxa"/>
            <w:vAlign w:val="center"/>
          </w:tcPr>
          <w:p w:rsidR="00082EDE" w:rsidRDefault="00082EDE" w:rsidP="007921AE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P1-Podrška ranom razvoju roditeljstva kroz unapređenje rada DV Mladost</w:t>
            </w:r>
          </w:p>
        </w:tc>
        <w:tc>
          <w:tcPr>
            <w:tcW w:w="635" w:type="dxa"/>
            <w:vAlign w:val="center"/>
          </w:tcPr>
          <w:p w:rsidR="00082EDE" w:rsidRPr="00D3247D" w:rsidRDefault="00082ED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P4001</w:t>
            </w:r>
          </w:p>
        </w:tc>
        <w:tc>
          <w:tcPr>
            <w:tcW w:w="2342" w:type="dxa"/>
          </w:tcPr>
          <w:p w:rsidR="00082EDE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082EDE" w:rsidRDefault="00082EDE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82EDE" w:rsidRPr="006D2A8A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F018E5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F018E5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6D2A8A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Default="00082EDE" w:rsidP="00EF0B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1.400.000</w:t>
            </w:r>
          </w:p>
        </w:tc>
      </w:tr>
      <w:tr w:rsidR="00082EDE" w:rsidRPr="00D3247D" w:rsidTr="0052342B">
        <w:tc>
          <w:tcPr>
            <w:tcW w:w="1951" w:type="dxa"/>
            <w:vAlign w:val="center"/>
          </w:tcPr>
          <w:p w:rsidR="00082EDE" w:rsidRDefault="00082EDE" w:rsidP="007921AE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082EDE" w:rsidRPr="00D3247D" w:rsidRDefault="00082ED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342" w:type="dxa"/>
          </w:tcPr>
          <w:p w:rsidR="00082EDE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082EDE" w:rsidRDefault="00082EDE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82EDE" w:rsidRPr="006D2A8A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F018E5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F018E5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6D2A8A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Default="00082EDE" w:rsidP="00EF0B83">
            <w:pPr>
              <w:jc w:val="right"/>
              <w:rPr>
                <w:sz w:val="20"/>
                <w:szCs w:val="20"/>
              </w:rPr>
            </w:pPr>
          </w:p>
        </w:tc>
      </w:tr>
      <w:tr w:rsidR="00082EDE" w:rsidRPr="00D3247D" w:rsidTr="0052342B">
        <w:tc>
          <w:tcPr>
            <w:tcW w:w="1951" w:type="dxa"/>
            <w:shd w:val="clear" w:color="auto" w:fill="66FFFF"/>
          </w:tcPr>
          <w:p w:rsidR="00082EDE" w:rsidRPr="00D3247D" w:rsidRDefault="00082ED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635" w:type="dxa"/>
            <w:shd w:val="clear" w:color="auto" w:fill="66FFFF"/>
          </w:tcPr>
          <w:p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342" w:type="dxa"/>
            <w:shd w:val="clear" w:color="auto" w:fill="66FFFF"/>
          </w:tcPr>
          <w:p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Potpuni obuhvat osnovnim obrazovanjem i vaspitanjem</w:t>
            </w:r>
          </w:p>
          <w:p w:rsidR="00082EDE" w:rsidRPr="00073887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:rsidR="00082EDE" w:rsidRPr="000F623F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Obuhvat dece  osnovnim obrazovanjem(razložena prema polu)</w:t>
            </w:r>
          </w:p>
          <w:p w:rsidR="00082EDE" w:rsidRPr="00073887" w:rsidRDefault="00082EDE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082EDE" w:rsidRPr="00E10029" w:rsidRDefault="00082EDE" w:rsidP="00082E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298.500.000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Pr="00D3247D" w:rsidRDefault="00082EDE" w:rsidP="0064247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635" w:type="dxa"/>
          </w:tcPr>
          <w:p w:rsidR="00082EDE" w:rsidRPr="00D3247D" w:rsidRDefault="00082EDE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342" w:type="dxa"/>
          </w:tcPr>
          <w:p w:rsidR="00082EDE" w:rsidRPr="000F623F" w:rsidRDefault="00082EDE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sa decom u osnovnim školama</w:t>
            </w:r>
          </w:p>
        </w:tc>
        <w:tc>
          <w:tcPr>
            <w:tcW w:w="2728" w:type="dxa"/>
          </w:tcPr>
          <w:p w:rsidR="00082EDE" w:rsidRDefault="00082EDE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 učenika po odeljenju(razvrstani po polu)</w:t>
            </w:r>
          </w:p>
          <w:p w:rsidR="00082EDE" w:rsidRDefault="00082E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devojčica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srednjeg obrazovanja</w:t>
            </w:r>
          </w:p>
          <w:p w:rsidR="00082EDE" w:rsidRDefault="00082E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romkinja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 srednjeg obrazovanja u odnosu na ukupan broj upisane dece</w:t>
            </w:r>
          </w:p>
          <w:p w:rsidR="00082EDE" w:rsidRPr="000F623F" w:rsidRDefault="00082E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4.Broj devojčica sa invaliditetom upisanih system srednjeg obrazovanja</w:t>
            </w:r>
          </w:p>
        </w:tc>
        <w:tc>
          <w:tcPr>
            <w:tcW w:w="1133" w:type="dxa"/>
          </w:tcPr>
          <w:p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Default="00082EDE" w:rsidP="00082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Default="00082EDE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P1-Zamena kotlarnice kod OŠ Vuk Karadžić I OŠ Mur</w:t>
            </w:r>
          </w:p>
        </w:tc>
        <w:tc>
          <w:tcPr>
            <w:tcW w:w="635" w:type="dxa"/>
          </w:tcPr>
          <w:p w:rsidR="00082EDE" w:rsidRPr="00DD5931" w:rsidRDefault="00082EDE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P5001</w:t>
            </w:r>
          </w:p>
        </w:tc>
        <w:tc>
          <w:tcPr>
            <w:tcW w:w="2342" w:type="dxa"/>
          </w:tcPr>
          <w:p w:rsidR="00082EDE" w:rsidRDefault="00082EDE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Investiciono ulaganje</w:t>
            </w:r>
          </w:p>
        </w:tc>
        <w:tc>
          <w:tcPr>
            <w:tcW w:w="2728" w:type="dxa"/>
          </w:tcPr>
          <w:p w:rsidR="00082EDE" w:rsidRDefault="00082EDE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Default="00082EDE" w:rsidP="001C1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36.000.000</w:t>
            </w:r>
          </w:p>
        </w:tc>
      </w:tr>
      <w:tr w:rsidR="00082EDE" w:rsidRPr="00D3247D" w:rsidTr="0052342B">
        <w:tc>
          <w:tcPr>
            <w:tcW w:w="1951" w:type="dxa"/>
            <w:shd w:val="clear" w:color="auto" w:fill="66FFFF"/>
          </w:tcPr>
          <w:p w:rsidR="00082EDE" w:rsidRPr="00D3247D" w:rsidRDefault="00082ED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635" w:type="dxa"/>
            <w:shd w:val="clear" w:color="auto" w:fill="66FFFF"/>
          </w:tcPr>
          <w:p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2342" w:type="dxa"/>
            <w:shd w:val="clear" w:color="auto" w:fill="66FFFF"/>
          </w:tcPr>
          <w:p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 obuhvata srednjim obrazovanjem sa posebnim akcentom na obrazovanje ženske dece</w:t>
            </w:r>
          </w:p>
          <w:p w:rsidR="00082EDE" w:rsidRPr="00073887" w:rsidRDefault="00082EDE" w:rsidP="006707D9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:rsidR="00082EDE" w:rsidRPr="000F623F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 dece  koji su obuhvaćeni srednjim obrazovanjem(razložen po polu)</w:t>
            </w:r>
          </w:p>
          <w:p w:rsidR="00082EDE" w:rsidRPr="00073887" w:rsidRDefault="00082EDE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082EDE" w:rsidRPr="00E95857" w:rsidRDefault="00082EDE" w:rsidP="00FF0B8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FF0B8C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.400.000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635" w:type="dxa"/>
          </w:tcPr>
          <w:p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342" w:type="dxa"/>
          </w:tcPr>
          <w:p w:rsidR="00082EDE" w:rsidRPr="000F623F" w:rsidRDefault="00082EDE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 u srednjim školama i bezbedno odvijanje nastave sa akcebtom na bezbednost ženske dece</w:t>
            </w:r>
          </w:p>
        </w:tc>
        <w:tc>
          <w:tcPr>
            <w:tcW w:w="2728" w:type="dxa"/>
          </w:tcPr>
          <w:p w:rsidR="00082EDE" w:rsidRPr="000F623F" w:rsidRDefault="00082EDE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učenika  po  odeljenju(razložen po polu)</w:t>
            </w:r>
          </w:p>
          <w:p w:rsidR="00082EDE" w:rsidRDefault="00082EDE" w:rsidP="00A1294A">
            <w:pPr>
              <w:rPr>
                <w:sz w:val="16"/>
                <w:szCs w:val="16"/>
              </w:rPr>
            </w:pPr>
          </w:p>
          <w:p w:rsidR="00082EDE" w:rsidRPr="000F623F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82EDE" w:rsidRPr="006D2A8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6D2A8A" w:rsidRDefault="00082EDE" w:rsidP="007E18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6D2A8A" w:rsidRDefault="00082EDE" w:rsidP="007E181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F56D9B" w:rsidRDefault="00082EDE" w:rsidP="00AC76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P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500</w:t>
            </w:r>
            <w:r w:rsidRPr="00F56D9B">
              <w:rPr>
                <w:sz w:val="20"/>
                <w:szCs w:val="20"/>
              </w:rPr>
              <w:t>.000</w:t>
            </w:r>
          </w:p>
        </w:tc>
      </w:tr>
      <w:tr w:rsidR="00082EDE" w:rsidRPr="00D3247D" w:rsidTr="0052342B">
        <w:tc>
          <w:tcPr>
            <w:tcW w:w="1951" w:type="dxa"/>
          </w:tcPr>
          <w:p w:rsidR="00082EDE" w:rsidRPr="00D3247D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635" w:type="dxa"/>
          </w:tcPr>
          <w:p w:rsidR="00082EDE" w:rsidRPr="00073887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:rsidR="00082EDE" w:rsidRPr="00BB4096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2728" w:type="dxa"/>
          </w:tcPr>
          <w:p w:rsidR="00082EDE" w:rsidRPr="00BB4096" w:rsidRDefault="00082EDE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 (broj učesnika stručnih seminara razvrstanih po polu)</w:t>
            </w:r>
          </w:p>
        </w:tc>
        <w:tc>
          <w:tcPr>
            <w:tcW w:w="1133" w:type="dxa"/>
          </w:tcPr>
          <w:p w:rsidR="00082EDE" w:rsidRPr="006D2A8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82EDE" w:rsidRPr="006D2A8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82EDE" w:rsidRPr="006D2A8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2EDE" w:rsidRPr="00F56D9B" w:rsidRDefault="00082EDE" w:rsidP="00FF0B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0B8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.400.000</w:t>
            </w:r>
          </w:p>
        </w:tc>
      </w:tr>
      <w:tr w:rsidR="009A5474" w:rsidRPr="00D3247D" w:rsidTr="00E80A6A">
        <w:tc>
          <w:tcPr>
            <w:tcW w:w="1951" w:type="dxa"/>
            <w:vAlign w:val="center"/>
          </w:tcPr>
          <w:p w:rsidR="009A5474" w:rsidRDefault="009A5474" w:rsidP="00E8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P4-Rekonstrukcija kotlarnice Gimnazije</w:t>
            </w:r>
          </w:p>
        </w:tc>
        <w:tc>
          <w:tcPr>
            <w:tcW w:w="635" w:type="dxa"/>
            <w:vAlign w:val="center"/>
          </w:tcPr>
          <w:p w:rsidR="009A5474" w:rsidRDefault="009A5474" w:rsidP="00E80A6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P7004</w:t>
            </w:r>
          </w:p>
        </w:tc>
        <w:tc>
          <w:tcPr>
            <w:tcW w:w="2342" w:type="dxa"/>
          </w:tcPr>
          <w:p w:rsidR="009A5474" w:rsidRDefault="009A5474" w:rsidP="00E8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728" w:type="dxa"/>
          </w:tcPr>
          <w:p w:rsidR="009A5474" w:rsidRDefault="009A5474" w:rsidP="00E8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9A5474" w:rsidRPr="00D3247D" w:rsidRDefault="009A5474" w:rsidP="00E80A6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E80A6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E80A6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E80A6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Default="009A5474" w:rsidP="00E80A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18.500.000</w:t>
            </w:r>
          </w:p>
        </w:tc>
      </w:tr>
      <w:tr w:rsidR="009A5474" w:rsidRPr="00D3247D" w:rsidTr="0052342B">
        <w:tc>
          <w:tcPr>
            <w:tcW w:w="1951" w:type="dxa"/>
            <w:shd w:val="clear" w:color="auto" w:fill="66FFFF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635" w:type="dxa"/>
            <w:shd w:val="clear" w:color="auto" w:fill="66FFFF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342" w:type="dxa"/>
            <w:shd w:val="clear" w:color="auto" w:fill="66FFFF"/>
          </w:tcPr>
          <w:p w:rsidR="009A5474" w:rsidRPr="00430ABE" w:rsidRDefault="009A5474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dostunosti prava  usluga socijane zaštite </w:t>
            </w:r>
          </w:p>
        </w:tc>
        <w:tc>
          <w:tcPr>
            <w:tcW w:w="2728" w:type="dxa"/>
            <w:shd w:val="clear" w:color="auto" w:fill="66FFFF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korisnika socijane I dečije zaštite</w:t>
            </w:r>
          </w:p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Pr="00430ABE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5474" w:rsidRPr="00BB4096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5474" w:rsidRPr="00E95857" w:rsidRDefault="009A5474" w:rsidP="00AC76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3247D" w:rsidRDefault="009A5474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Jednokratne pomoći i drugi oblici pomoći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9A5474" w:rsidRPr="004A7318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2728" w:type="dxa"/>
          </w:tcPr>
          <w:p w:rsidR="009A5474" w:rsidRDefault="009A5474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korisnica jednokraten pomoći u odnosu na ukupan broj</w:t>
            </w:r>
          </w:p>
          <w:p w:rsidR="009A5474" w:rsidRPr="004A7318" w:rsidRDefault="009A5474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Roma korisnika jednokratne pomoći u odnosu na broj Roma</w:t>
            </w:r>
          </w:p>
        </w:tc>
        <w:tc>
          <w:tcPr>
            <w:tcW w:w="1133" w:type="dxa"/>
          </w:tcPr>
          <w:p w:rsidR="009A5474" w:rsidRPr="006B5A5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474" w:rsidRPr="004A731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6B5A5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5474" w:rsidRPr="00AC76B2" w:rsidRDefault="009A5474" w:rsidP="0026168D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42.000.000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3247D" w:rsidRDefault="009A5474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342" w:type="dxa"/>
          </w:tcPr>
          <w:p w:rsidR="009A5474" w:rsidRPr="004A7318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272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 ( broj korisnika udruženja razvrstanih prema polu)</w:t>
            </w:r>
          </w:p>
          <w:p w:rsidR="009A5474" w:rsidRPr="004A7318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korisnica usluge pomoć u kući za odrasla I stara lica od ukupnog broja korisnika te usluge</w:t>
            </w:r>
          </w:p>
        </w:tc>
        <w:tc>
          <w:tcPr>
            <w:tcW w:w="1133" w:type="dxa"/>
          </w:tcPr>
          <w:p w:rsidR="009A5474" w:rsidRPr="006D2A8A" w:rsidRDefault="009A5474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474" w:rsidRPr="004A7318" w:rsidRDefault="009A5474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6D2A8A" w:rsidRDefault="009A5474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5474" w:rsidRPr="00AC76B2" w:rsidRDefault="009A5474" w:rsidP="009A6B0B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48.500.000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Podrška osobama sa invaliditetom</w:t>
            </w:r>
          </w:p>
          <w:p w:rsidR="009A5474" w:rsidRDefault="009A5474" w:rsidP="002B1A23">
            <w:pPr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9A5474" w:rsidRDefault="009A5474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342" w:type="dxa"/>
          </w:tcPr>
          <w:p w:rsidR="009A5474" w:rsidRPr="0063349A" w:rsidRDefault="009A5474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2728" w:type="dxa"/>
          </w:tcPr>
          <w:p w:rsidR="009A5474" w:rsidRDefault="009A5474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udriženja korisnika usluge</w:t>
            </w:r>
          </w:p>
          <w:p w:rsidR="009A5474" w:rsidRPr="00D3247D" w:rsidRDefault="009A5474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žena sa invaliditetom korisnica usluge</w:t>
            </w:r>
          </w:p>
        </w:tc>
        <w:tc>
          <w:tcPr>
            <w:tcW w:w="1133" w:type="dxa"/>
          </w:tcPr>
          <w:p w:rsidR="009A5474" w:rsidRPr="00D3247D" w:rsidRDefault="009A5474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2B1A23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500.000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Pr="00274C37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:rsidR="009A5474" w:rsidRPr="0063349A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2728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Usvojen lokalni akcioni plan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4A731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A1294A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500.000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Pr="00274C37" w:rsidRDefault="009A5474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P7002</w:t>
            </w:r>
          </w:p>
        </w:tc>
        <w:tc>
          <w:tcPr>
            <w:tcW w:w="2342" w:type="dxa"/>
          </w:tcPr>
          <w:p w:rsidR="009A5474" w:rsidRPr="0063349A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728" w:type="dxa"/>
          </w:tcPr>
          <w:p w:rsidR="009A5474" w:rsidRDefault="009A5474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studentkinja koje su dobile stipendiju u odnosu na ukupna broj dodeljenih stipendija za siromašne student</w:t>
            </w:r>
          </w:p>
          <w:p w:rsidR="009A5474" w:rsidRPr="00D3247D" w:rsidRDefault="009A5474" w:rsidP="000C41D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Roma koji su dobili stipendiju u odnosu na ukupan broj dodeljenih stipendija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26168D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8.500.000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635" w:type="dxa"/>
            <w:vAlign w:val="center"/>
          </w:tcPr>
          <w:p w:rsidR="009A5474" w:rsidRDefault="009A5474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P7003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A5474" w:rsidRPr="00D3247D" w:rsidRDefault="009A5474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9A6B0B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16.000.000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P.4-LAP-Novi Pazara za bolje uslove zivota I readminisanata</w:t>
            </w:r>
          </w:p>
        </w:tc>
        <w:tc>
          <w:tcPr>
            <w:tcW w:w="635" w:type="dxa"/>
            <w:vAlign w:val="center"/>
          </w:tcPr>
          <w:p w:rsidR="009A5474" w:rsidRDefault="009A5474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P7004</w:t>
            </w:r>
          </w:p>
        </w:tc>
        <w:tc>
          <w:tcPr>
            <w:tcW w:w="2342" w:type="dxa"/>
          </w:tcPr>
          <w:p w:rsidR="009A5474" w:rsidRPr="0063349A" w:rsidRDefault="009A5474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728" w:type="dxa"/>
          </w:tcPr>
          <w:p w:rsidR="009A5474" w:rsidRDefault="009A5474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interno raseljenih lica koji su dobili pomoć razvrstani po poli</w:t>
            </w:r>
          </w:p>
          <w:p w:rsidR="009A5474" w:rsidRPr="00D3247D" w:rsidRDefault="009A5474" w:rsidP="000C41D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readminisanata koji su dobili pomoć razvrstani po polu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8C45B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2.500.000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P.5-Mere populacione politike</w:t>
            </w:r>
          </w:p>
        </w:tc>
        <w:tc>
          <w:tcPr>
            <w:tcW w:w="635" w:type="dxa"/>
            <w:vAlign w:val="center"/>
          </w:tcPr>
          <w:p w:rsidR="009A5474" w:rsidRDefault="009A5474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P7005</w:t>
            </w:r>
          </w:p>
        </w:tc>
        <w:tc>
          <w:tcPr>
            <w:tcW w:w="2342" w:type="dxa"/>
          </w:tcPr>
          <w:p w:rsidR="009A5474" w:rsidRDefault="009A5474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A5474" w:rsidRPr="00D3247D" w:rsidRDefault="009A5474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750A8A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7.000.000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 IRL Izbeglice I povratnici</w:t>
            </w:r>
          </w:p>
        </w:tc>
        <w:tc>
          <w:tcPr>
            <w:tcW w:w="635" w:type="dxa"/>
            <w:vAlign w:val="center"/>
          </w:tcPr>
          <w:p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P7006</w:t>
            </w:r>
          </w:p>
        </w:tc>
        <w:tc>
          <w:tcPr>
            <w:tcW w:w="2342" w:type="dxa"/>
          </w:tcPr>
          <w:p w:rsidR="009A5474" w:rsidRDefault="009A5474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A5474" w:rsidRPr="00D3247D" w:rsidRDefault="009A5474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691E51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2.000.000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P.7-Ekonomsko osnaživanje Roma u N.P</w:t>
            </w:r>
          </w:p>
        </w:tc>
        <w:tc>
          <w:tcPr>
            <w:tcW w:w="635" w:type="dxa"/>
            <w:vAlign w:val="center"/>
          </w:tcPr>
          <w:p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P7007</w:t>
            </w:r>
          </w:p>
        </w:tc>
        <w:tc>
          <w:tcPr>
            <w:tcW w:w="2342" w:type="dxa"/>
          </w:tcPr>
          <w:p w:rsidR="009A5474" w:rsidRDefault="009A5474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A5474" w:rsidRPr="00D3247D" w:rsidRDefault="009A5474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novozaposlenih Romkinja od ukupnog broja novozaposlenih Roma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8C45B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2.000.000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P.8Izgradnja zgrade za soc.ugrož.stanovništvo</w:t>
            </w:r>
          </w:p>
        </w:tc>
        <w:tc>
          <w:tcPr>
            <w:tcW w:w="635" w:type="dxa"/>
            <w:vAlign w:val="center"/>
          </w:tcPr>
          <w:p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P7008</w:t>
            </w:r>
          </w:p>
        </w:tc>
        <w:tc>
          <w:tcPr>
            <w:tcW w:w="2342" w:type="dxa"/>
          </w:tcPr>
          <w:p w:rsidR="009A5474" w:rsidRDefault="009A5474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A5474" w:rsidRPr="00D3247D" w:rsidRDefault="009A5474" w:rsidP="00BA363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Izgrađena zgrada sa 54 stana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8C45B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10.000.000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P.9Pomoć u lečenju dece sa retkim bolestima</w:t>
            </w:r>
          </w:p>
        </w:tc>
        <w:tc>
          <w:tcPr>
            <w:tcW w:w="635" w:type="dxa"/>
            <w:vAlign w:val="center"/>
          </w:tcPr>
          <w:p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P7009</w:t>
            </w:r>
          </w:p>
        </w:tc>
        <w:tc>
          <w:tcPr>
            <w:tcW w:w="2342" w:type="dxa"/>
          </w:tcPr>
          <w:p w:rsidR="009A5474" w:rsidRDefault="009A5474" w:rsidP="009D4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A5474" w:rsidRDefault="009A5474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lečene dece razvrstane prema polu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DD5931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3.500.000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P.10-Reintegracija 2 faza</w:t>
            </w:r>
          </w:p>
        </w:tc>
        <w:tc>
          <w:tcPr>
            <w:tcW w:w="635" w:type="dxa"/>
            <w:vAlign w:val="center"/>
          </w:tcPr>
          <w:p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P7010</w:t>
            </w:r>
          </w:p>
        </w:tc>
        <w:tc>
          <w:tcPr>
            <w:tcW w:w="2342" w:type="dxa"/>
          </w:tcPr>
          <w:p w:rsidR="009A5474" w:rsidRDefault="009A5474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A5474" w:rsidRDefault="009A5474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9A6B0B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1.700.000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P.11 Inovativno rešenje za zapošljavanje</w:t>
            </w:r>
          </w:p>
        </w:tc>
        <w:tc>
          <w:tcPr>
            <w:tcW w:w="635" w:type="dxa"/>
            <w:vAlign w:val="center"/>
          </w:tcPr>
          <w:p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P7011</w:t>
            </w:r>
          </w:p>
        </w:tc>
        <w:tc>
          <w:tcPr>
            <w:tcW w:w="2342" w:type="dxa"/>
          </w:tcPr>
          <w:p w:rsidR="009A5474" w:rsidRDefault="009A5474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A5474" w:rsidRDefault="009A5474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9A6B0B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9.000.000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P12 Osnivanje prihvatilišta</w:t>
            </w:r>
          </w:p>
        </w:tc>
        <w:tc>
          <w:tcPr>
            <w:tcW w:w="635" w:type="dxa"/>
            <w:vAlign w:val="center"/>
          </w:tcPr>
          <w:p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P7012</w:t>
            </w:r>
          </w:p>
        </w:tc>
        <w:tc>
          <w:tcPr>
            <w:tcW w:w="2342" w:type="dxa"/>
          </w:tcPr>
          <w:p w:rsidR="009A5474" w:rsidRDefault="009A5474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A5474" w:rsidRDefault="009A5474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8C45B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24.000.000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P13-Unapredjenje bezbednosti zena I devojcica</w:t>
            </w:r>
          </w:p>
        </w:tc>
        <w:tc>
          <w:tcPr>
            <w:tcW w:w="635" w:type="dxa"/>
            <w:vAlign w:val="center"/>
          </w:tcPr>
          <w:p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P7013</w:t>
            </w:r>
          </w:p>
        </w:tc>
        <w:tc>
          <w:tcPr>
            <w:tcW w:w="2342" w:type="dxa"/>
          </w:tcPr>
          <w:p w:rsidR="009A5474" w:rsidRDefault="009A5474" w:rsidP="00B541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A5474" w:rsidRDefault="009A5474" w:rsidP="00B541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8C45B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900.000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P14-Porodično savetovanje</w:t>
            </w:r>
          </w:p>
        </w:tc>
        <w:tc>
          <w:tcPr>
            <w:tcW w:w="635" w:type="dxa"/>
            <w:vAlign w:val="center"/>
          </w:tcPr>
          <w:p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P7014</w:t>
            </w:r>
          </w:p>
        </w:tc>
        <w:tc>
          <w:tcPr>
            <w:tcW w:w="2342" w:type="dxa"/>
          </w:tcPr>
          <w:p w:rsidR="009A5474" w:rsidRDefault="009A5474" w:rsidP="00E8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A5474" w:rsidRDefault="009A5474" w:rsidP="00E8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AC76B2" w:rsidRDefault="009A5474" w:rsidP="008C45B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2.400.000</w:t>
            </w:r>
          </w:p>
        </w:tc>
      </w:tr>
      <w:tr w:rsidR="009A5474" w:rsidRPr="00D3247D" w:rsidTr="0052342B">
        <w:tc>
          <w:tcPr>
            <w:tcW w:w="1951" w:type="dxa"/>
            <w:shd w:val="clear" w:color="auto" w:fill="66FFFF"/>
          </w:tcPr>
          <w:p w:rsidR="009A5474" w:rsidRPr="00D3247D" w:rsidRDefault="009A5474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635" w:type="dxa"/>
            <w:shd w:val="clear" w:color="auto" w:fill="66FFFF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342" w:type="dxa"/>
            <w:shd w:val="clear" w:color="auto" w:fill="66FFFF"/>
          </w:tcPr>
          <w:p w:rsidR="009A5474" w:rsidRPr="004D1C2A" w:rsidRDefault="009A5474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2728" w:type="dxa"/>
            <w:shd w:val="clear" w:color="auto" w:fill="66FFFF"/>
          </w:tcPr>
          <w:p w:rsidR="009A5474" w:rsidRPr="00BE2B5F" w:rsidRDefault="009A5474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Pokrivenost stanovništva primarnom zdrastvenom zaštitom </w:t>
            </w:r>
          </w:p>
        </w:tc>
        <w:tc>
          <w:tcPr>
            <w:tcW w:w="1133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5474" w:rsidRPr="00EA1937" w:rsidRDefault="009A5474" w:rsidP="00A207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3247D" w:rsidRDefault="009A5474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635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342" w:type="dxa"/>
          </w:tcPr>
          <w:p w:rsidR="009A5474" w:rsidRPr="004D1C2A" w:rsidRDefault="009A5474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2728" w:type="dxa"/>
          </w:tcPr>
          <w:p w:rsidR="009A5474" w:rsidRDefault="009A5474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  <w:p w:rsidR="009A5474" w:rsidRPr="008A0733" w:rsidRDefault="009A5474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postavljenih rampi na ustanovama zdrastvene zaštite za osobe sa invaliditetom</w:t>
            </w:r>
          </w:p>
        </w:tc>
        <w:tc>
          <w:tcPr>
            <w:tcW w:w="1133" w:type="dxa"/>
          </w:tcPr>
          <w:p w:rsidR="009A5474" w:rsidRPr="008A0733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474" w:rsidRPr="008A0733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EA1937" w:rsidRDefault="009A5474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635" w:type="dxa"/>
          </w:tcPr>
          <w:p w:rsidR="009A5474" w:rsidRPr="00F7578C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2728" w:type="dxa"/>
          </w:tcPr>
          <w:p w:rsidR="009A5474" w:rsidRDefault="009A5474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A6B0B" w:rsidRDefault="009A5474" w:rsidP="00E67FF8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15.000.000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ranom razvoju roditeljstva kroz unapređenje patronažne službe</w:t>
            </w:r>
          </w:p>
        </w:tc>
        <w:tc>
          <w:tcPr>
            <w:tcW w:w="635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P7002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9A5474" w:rsidRDefault="009A5474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A6B0B" w:rsidRDefault="009A5474" w:rsidP="00E67FF8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2.000.000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Reproduktivno zdravlje rani razvoj roditeljstva</w:t>
            </w:r>
          </w:p>
        </w:tc>
        <w:tc>
          <w:tcPr>
            <w:tcW w:w="635" w:type="dxa"/>
          </w:tcPr>
          <w:p w:rsidR="009A5474" w:rsidRDefault="009A5474" w:rsidP="00022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P7003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9A5474" w:rsidRDefault="009A5474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A6B0B" w:rsidRDefault="009A5474" w:rsidP="00E67FF8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500.000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CC161D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Podrška sprovođenju </w:t>
            </w:r>
            <w:r>
              <w:rPr>
                <w:sz w:val="16"/>
                <w:szCs w:val="16"/>
              </w:rPr>
              <w:lastRenderedPageBreak/>
              <w:t>skrininga grlića materice</w:t>
            </w:r>
          </w:p>
        </w:tc>
        <w:tc>
          <w:tcPr>
            <w:tcW w:w="635" w:type="dxa"/>
          </w:tcPr>
          <w:p w:rsidR="009A5474" w:rsidRDefault="009A5474" w:rsidP="00022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P7004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9A5474" w:rsidRDefault="009A5474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A6B0B" w:rsidRDefault="009A5474" w:rsidP="00E67FF8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500.000</w:t>
            </w:r>
          </w:p>
        </w:tc>
      </w:tr>
      <w:tr w:rsidR="009A5474" w:rsidRPr="008A0733" w:rsidTr="0052342B">
        <w:tc>
          <w:tcPr>
            <w:tcW w:w="1951" w:type="dxa"/>
            <w:shd w:val="clear" w:color="auto" w:fill="66FFFF"/>
          </w:tcPr>
          <w:p w:rsidR="009A5474" w:rsidRPr="00D3247D" w:rsidRDefault="009A5474" w:rsidP="00CC161D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C161D">
              <w:rPr>
                <w:b/>
                <w:bCs/>
                <w:color w:val="000000"/>
                <w:sz w:val="16"/>
                <w:szCs w:val="16"/>
              </w:rPr>
              <w:t>kulture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i  informisanja</w:t>
            </w:r>
          </w:p>
        </w:tc>
        <w:tc>
          <w:tcPr>
            <w:tcW w:w="635" w:type="dxa"/>
            <w:shd w:val="clear" w:color="auto" w:fill="66FFFF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342" w:type="dxa"/>
            <w:shd w:val="clear" w:color="auto" w:fill="66FFFF"/>
          </w:tcPr>
          <w:p w:rsidR="009A5474" w:rsidRDefault="009A5474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 xml:space="preserve"> </w:t>
            </w:r>
          </w:p>
          <w:p w:rsidR="009A5474" w:rsidRPr="00BE2B5F" w:rsidRDefault="009A5474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2728" w:type="dxa"/>
            <w:shd w:val="clear" w:color="auto" w:fill="66FFFF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1.Ukupan broj članova udruženja građana iz oblasti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pgNum/>
            </w:r>
          </w:p>
          <w:p w:rsidR="009A5474" w:rsidRPr="00D37422" w:rsidRDefault="009A5474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133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5474" w:rsidRPr="00EA1937" w:rsidRDefault="009A5474" w:rsidP="00AC76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303.800.000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3247D" w:rsidRDefault="009A5474" w:rsidP="00F1077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F10776"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Obezbeđenje redovnog funkcionisanja ustanova </w:t>
            </w:r>
            <w:r w:rsidR="00932792">
              <w:rPr>
                <w:sz w:val="16"/>
                <w:szCs w:val="16"/>
              </w:rPr>
              <w:t>kulture</w:t>
            </w:r>
          </w:p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9A5474" w:rsidRDefault="009A5474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zaposlenih u ustanovama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 xml:space="preserve"> u odnosu na ukupan broj zaposlenih u JLS razvrstanih prema polu</w:t>
            </w:r>
          </w:p>
          <w:p w:rsidR="009A5474" w:rsidRPr="00556603" w:rsidRDefault="009A5474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izložbi na kojima su izlagale žene</w:t>
            </w:r>
          </w:p>
        </w:tc>
        <w:tc>
          <w:tcPr>
            <w:tcW w:w="1133" w:type="dxa"/>
          </w:tcPr>
          <w:p w:rsidR="009A5474" w:rsidRPr="006C63D7" w:rsidRDefault="009A5474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Pr="00120336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5474" w:rsidRPr="00EA1937" w:rsidRDefault="009A5474" w:rsidP="00AC76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256.600.000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i unapređivanje  javnog interesa u oblasti javnog informisanja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 iz oblasti društv. Života lokalne zajednice</w:t>
            </w:r>
          </w:p>
        </w:tc>
        <w:tc>
          <w:tcPr>
            <w:tcW w:w="272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programa( sa posebnim akcentom na programe namenjenih ženskoj populaciji)</w:t>
            </w:r>
          </w:p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programskih sadržaja podržanih na konkursu koji doprinose rodnoj ravnopravnosti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5474" w:rsidRPr="00EA1937" w:rsidRDefault="009A5474" w:rsidP="00A73A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Filmski festival</w:t>
            </w:r>
          </w:p>
        </w:tc>
        <w:tc>
          <w:tcPr>
            <w:tcW w:w="635" w:type="dxa"/>
            <w:vAlign w:val="center"/>
          </w:tcPr>
          <w:p w:rsidR="009A5474" w:rsidRDefault="009A5474" w:rsidP="00FD33A0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P4002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</w:t>
            </w:r>
          </w:p>
        </w:tc>
        <w:tc>
          <w:tcPr>
            <w:tcW w:w="272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5474" w:rsidRDefault="009A5474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1.200.000</w:t>
            </w:r>
          </w:p>
        </w:tc>
      </w:tr>
      <w:tr w:rsidR="009A5474" w:rsidRPr="00D3247D" w:rsidTr="0052342B">
        <w:tc>
          <w:tcPr>
            <w:tcW w:w="1951" w:type="dxa"/>
            <w:shd w:val="clear" w:color="auto" w:fill="66FFFF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635" w:type="dxa"/>
            <w:shd w:val="clear" w:color="auto" w:fill="66FFFF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342" w:type="dxa"/>
            <w:shd w:val="clear" w:color="auto" w:fill="66FFFF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Pr="005A0DB4" w:rsidRDefault="009A5474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2728" w:type="dxa"/>
            <w:shd w:val="clear" w:color="auto" w:fill="66FFFF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članova sportskih organizacija i udruženja razvrstanih po polu</w:t>
            </w:r>
          </w:p>
          <w:p w:rsidR="009A5474" w:rsidRDefault="009A5474" w:rsidP="00A1294A">
            <w:pPr>
              <w:rPr>
                <w:sz w:val="16"/>
                <w:szCs w:val="16"/>
              </w:rPr>
            </w:pPr>
          </w:p>
          <w:p w:rsidR="009A5474" w:rsidRPr="005A0DB4" w:rsidRDefault="009A5474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133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5474" w:rsidRPr="00EA1937" w:rsidRDefault="009A5474" w:rsidP="009E0D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351.700.000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9A5474" w:rsidRPr="00A80C0A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2728" w:type="dxa"/>
          </w:tcPr>
          <w:p w:rsidR="009A5474" w:rsidRPr="00A80C0A" w:rsidRDefault="009A5474" w:rsidP="00B91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 (broj žena članova sporskih organizacija i udruženja)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9E0D31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18.500.000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3247D" w:rsidRDefault="009A5474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:rsidR="009A5474" w:rsidRPr="008E2E00" w:rsidRDefault="009A5474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72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  <w:p w:rsidR="009A5474" w:rsidRPr="008E2E00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aktivnosti za devojčice</w:t>
            </w:r>
          </w:p>
        </w:tc>
        <w:tc>
          <w:tcPr>
            <w:tcW w:w="1133" w:type="dxa"/>
          </w:tcPr>
          <w:p w:rsidR="009A5474" w:rsidRPr="006C63D7" w:rsidRDefault="009A5474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474" w:rsidRPr="006C63D7" w:rsidRDefault="009A5474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6C63D7" w:rsidRDefault="009A5474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5474" w:rsidRPr="009E0D31" w:rsidRDefault="009A5474" w:rsidP="009E0D31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126.000.000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:rsidR="009A5474" w:rsidRPr="008E2E00" w:rsidRDefault="009A5474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272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ustanova,broj ženskih klubova korisnika</w:t>
            </w:r>
          </w:p>
          <w:p w:rsidR="009A5474" w:rsidRPr="008E2E00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sportova namenjenih ženama</w:t>
            </w:r>
          </w:p>
        </w:tc>
        <w:tc>
          <w:tcPr>
            <w:tcW w:w="1133" w:type="dxa"/>
          </w:tcPr>
          <w:p w:rsidR="009A5474" w:rsidRPr="006C63D7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474" w:rsidRPr="006C63D7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6C63D7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5474" w:rsidRPr="009E0D31" w:rsidRDefault="009A5474" w:rsidP="009E0D31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45.700.000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3247D" w:rsidRDefault="009A5474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2" w:type="dxa"/>
          </w:tcPr>
          <w:p w:rsidR="009A5474" w:rsidRPr="001B6284" w:rsidRDefault="009A5474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728" w:type="dxa"/>
          </w:tcPr>
          <w:p w:rsidR="009A5474" w:rsidRPr="001B6284" w:rsidRDefault="009A5474" w:rsidP="003A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 ( razvrstani po polu)</w:t>
            </w:r>
          </w:p>
        </w:tc>
        <w:tc>
          <w:tcPr>
            <w:tcW w:w="1133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9E0D31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15.600.000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-Sportski centar u likvidaciji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9A5474" w:rsidRDefault="009A5474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2728" w:type="dxa"/>
          </w:tcPr>
          <w:p w:rsidR="009A5474" w:rsidRPr="00D3247D" w:rsidRDefault="009A5474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9E0D31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12.500.000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P1-Izgradnja sportske infrastrukture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P5001</w:t>
            </w:r>
          </w:p>
        </w:tc>
        <w:tc>
          <w:tcPr>
            <w:tcW w:w="2342" w:type="dxa"/>
          </w:tcPr>
          <w:p w:rsidR="009A5474" w:rsidRDefault="009A5474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2728" w:type="dxa"/>
          </w:tcPr>
          <w:p w:rsidR="009A5474" w:rsidRPr="00D3247D" w:rsidRDefault="009A5474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CF31DE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40.000.000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P2-Sportske manifestacije</w:t>
            </w:r>
          </w:p>
        </w:tc>
        <w:tc>
          <w:tcPr>
            <w:tcW w:w="635" w:type="dxa"/>
            <w:vAlign w:val="center"/>
          </w:tcPr>
          <w:p w:rsidR="009A5474" w:rsidRDefault="009A5474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P4002</w:t>
            </w:r>
          </w:p>
        </w:tc>
        <w:tc>
          <w:tcPr>
            <w:tcW w:w="2342" w:type="dxa"/>
          </w:tcPr>
          <w:p w:rsidR="009A5474" w:rsidRPr="008E2E00" w:rsidRDefault="009A5474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728" w:type="dxa"/>
          </w:tcPr>
          <w:p w:rsidR="009A5474" w:rsidRDefault="009A5474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manifestacija( razvrstani po polnoj strukturi)</w:t>
            </w:r>
          </w:p>
          <w:p w:rsidR="009A5474" w:rsidRPr="00D3247D" w:rsidRDefault="009A5474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učesnika manifestacija razvrstanih po polu</w:t>
            </w:r>
          </w:p>
        </w:tc>
        <w:tc>
          <w:tcPr>
            <w:tcW w:w="1133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BA363D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7.000.000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P3-Dogradnja hotela sportsko turističkog objekta</w:t>
            </w:r>
          </w:p>
        </w:tc>
        <w:tc>
          <w:tcPr>
            <w:tcW w:w="635" w:type="dxa"/>
            <w:vAlign w:val="center"/>
          </w:tcPr>
          <w:p w:rsidR="009A5474" w:rsidRDefault="009A5474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P5003</w:t>
            </w:r>
          </w:p>
        </w:tc>
        <w:tc>
          <w:tcPr>
            <w:tcW w:w="2342" w:type="dxa"/>
          </w:tcPr>
          <w:p w:rsidR="009A5474" w:rsidRDefault="009A5474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sportske infrastrukture</w:t>
            </w:r>
          </w:p>
        </w:tc>
        <w:tc>
          <w:tcPr>
            <w:tcW w:w="2728" w:type="dxa"/>
          </w:tcPr>
          <w:p w:rsidR="009A5474" w:rsidRPr="00D3247D" w:rsidRDefault="009A5474" w:rsidP="00B96EC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BA363D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30.000.000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P4-INFO PULT –PAZARČE</w:t>
            </w:r>
          </w:p>
        </w:tc>
        <w:tc>
          <w:tcPr>
            <w:tcW w:w="635" w:type="dxa"/>
            <w:vAlign w:val="center"/>
          </w:tcPr>
          <w:p w:rsidR="009A5474" w:rsidRDefault="009A5474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P7004</w:t>
            </w:r>
          </w:p>
        </w:tc>
        <w:tc>
          <w:tcPr>
            <w:tcW w:w="2342" w:type="dxa"/>
          </w:tcPr>
          <w:p w:rsidR="009A5474" w:rsidRPr="001B6284" w:rsidRDefault="009A5474" w:rsidP="00531C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728" w:type="dxa"/>
          </w:tcPr>
          <w:p w:rsidR="009A5474" w:rsidRDefault="009A5474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BA363D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2.400.000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P5-Izgradnja omladinskog centra </w:t>
            </w:r>
          </w:p>
        </w:tc>
        <w:tc>
          <w:tcPr>
            <w:tcW w:w="635" w:type="dxa"/>
            <w:vAlign w:val="center"/>
          </w:tcPr>
          <w:p w:rsidR="009A5474" w:rsidRDefault="009A5474" w:rsidP="009E0D31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P7005</w:t>
            </w:r>
          </w:p>
        </w:tc>
        <w:tc>
          <w:tcPr>
            <w:tcW w:w="2342" w:type="dxa"/>
          </w:tcPr>
          <w:p w:rsidR="009A5474" w:rsidRPr="001B6284" w:rsidRDefault="009A5474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728" w:type="dxa"/>
          </w:tcPr>
          <w:p w:rsidR="009A5474" w:rsidRDefault="009A5474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BA363D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40.0000.000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P6-Izgradnja sportskog centra Selakovac</w:t>
            </w:r>
          </w:p>
        </w:tc>
        <w:tc>
          <w:tcPr>
            <w:tcW w:w="635" w:type="dxa"/>
            <w:vAlign w:val="center"/>
          </w:tcPr>
          <w:p w:rsidR="009A5474" w:rsidRDefault="009A5474" w:rsidP="009E0D31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P7006</w:t>
            </w:r>
          </w:p>
        </w:tc>
        <w:tc>
          <w:tcPr>
            <w:tcW w:w="2342" w:type="dxa"/>
          </w:tcPr>
          <w:p w:rsidR="009A5474" w:rsidRPr="001B6284" w:rsidRDefault="009A5474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728" w:type="dxa"/>
          </w:tcPr>
          <w:p w:rsidR="009A5474" w:rsidRDefault="009A5474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BA363D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14.000.000</w:t>
            </w:r>
          </w:p>
        </w:tc>
      </w:tr>
      <w:tr w:rsidR="009A5474" w:rsidRPr="00D3247D" w:rsidTr="0052342B">
        <w:tc>
          <w:tcPr>
            <w:tcW w:w="1951" w:type="dxa"/>
            <w:shd w:val="clear" w:color="auto" w:fill="66FFFF"/>
          </w:tcPr>
          <w:p w:rsidR="009A5474" w:rsidRPr="00D3247D" w:rsidRDefault="009A5474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635" w:type="dxa"/>
            <w:shd w:val="clear" w:color="auto" w:fill="66FFFF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342" w:type="dxa"/>
            <w:shd w:val="clear" w:color="auto" w:fill="66FFFF"/>
          </w:tcPr>
          <w:p w:rsidR="009A5474" w:rsidRPr="000C5595" w:rsidRDefault="009A5474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2728" w:type="dxa"/>
            <w:shd w:val="clear" w:color="auto" w:fill="66FFFF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9A5474" w:rsidRPr="00AF303B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5474" w:rsidRPr="00D66E9A" w:rsidRDefault="009A5474" w:rsidP="00426B9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1.26</w:t>
            </w:r>
            <w:r w:rsidR="00426B9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.300.000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9A5474" w:rsidRPr="000C5595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9A5474" w:rsidRPr="000C5595" w:rsidRDefault="009A5474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zaposlenom( razvrstani po polnoj strukturi)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79159D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855.500.000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:rsidR="009A5474" w:rsidRPr="005F6553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2728" w:type="dxa"/>
          </w:tcPr>
          <w:p w:rsidR="009A5474" w:rsidRPr="005F6553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stanovništvo(broj ženskih inicijativa)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A65856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6.500.000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3247D" w:rsidRDefault="009A5474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342" w:type="dxa"/>
          </w:tcPr>
          <w:p w:rsidR="009A5474" w:rsidRPr="005F6553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2728" w:type="dxa"/>
          </w:tcPr>
          <w:p w:rsidR="009A5474" w:rsidRPr="005F6553" w:rsidRDefault="009A5474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izdataka za servisiranje dugova u tekućim prihodima </w:t>
            </w:r>
          </w:p>
          <w:p w:rsidR="009A5474" w:rsidRPr="005F6553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79159D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149.000.000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342" w:type="dxa"/>
          </w:tcPr>
          <w:p w:rsidR="009A5474" w:rsidRPr="001B628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2728" w:type="dxa"/>
          </w:tcPr>
          <w:p w:rsidR="009A5474" w:rsidRPr="001B628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pravobranilaštva(razvrstavanje po polu)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5D6499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17.200.000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2728" w:type="dxa"/>
          </w:tcPr>
          <w:p w:rsidR="009A5474" w:rsidRDefault="009A5474" w:rsidP="00507371">
            <w:pPr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 (procenat projekata namenjenih ženama u odnosu na ukupan broj projekata)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F138DA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12.000.000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272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A65856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6.000.000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635" w:type="dxa"/>
            <w:vAlign w:val="center"/>
          </w:tcPr>
          <w:p w:rsidR="009A5474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272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F138DA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3.000.000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635" w:type="dxa"/>
            <w:vAlign w:val="center"/>
          </w:tcPr>
          <w:p w:rsidR="009A5474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342" w:type="dxa"/>
          </w:tcPr>
          <w:p w:rsidR="009A5474" w:rsidRDefault="009A5474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2728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kritične infrastructure</w:t>
            </w:r>
          </w:p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obuka za članove kriznog štaba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4772C4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45.000.000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855A64" w:rsidRDefault="009A5474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C6036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P4001</w:t>
            </w:r>
          </w:p>
        </w:tc>
        <w:tc>
          <w:tcPr>
            <w:tcW w:w="2342" w:type="dxa"/>
          </w:tcPr>
          <w:p w:rsidR="009A5474" w:rsidRPr="0006227B" w:rsidRDefault="009A5474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9A5474" w:rsidRPr="004A7318" w:rsidRDefault="009A5474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9A158E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10.000.000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  SEDA</w:t>
            </w:r>
          </w:p>
        </w:tc>
        <w:tc>
          <w:tcPr>
            <w:tcW w:w="635" w:type="dxa"/>
            <w:vAlign w:val="center"/>
          </w:tcPr>
          <w:p w:rsidR="009A5474" w:rsidRDefault="009A547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P4002</w:t>
            </w:r>
          </w:p>
        </w:tc>
        <w:tc>
          <w:tcPr>
            <w:tcW w:w="2342" w:type="dxa"/>
          </w:tcPr>
          <w:p w:rsidR="009A5474" w:rsidRPr="0006227B" w:rsidRDefault="009A5474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9A5474" w:rsidRPr="004A7318" w:rsidRDefault="009A5474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426B96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2</w:t>
            </w:r>
            <w:r w:rsidR="00426B96">
              <w:rPr>
                <w:sz w:val="20"/>
                <w:szCs w:val="20"/>
              </w:rPr>
              <w:t>7</w:t>
            </w:r>
            <w:r w:rsidRPr="009E0D31">
              <w:rPr>
                <w:sz w:val="20"/>
                <w:szCs w:val="20"/>
              </w:rPr>
              <w:t>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855A64" w:rsidRDefault="009A547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P.3- Dotacije NVO </w:t>
            </w:r>
          </w:p>
        </w:tc>
        <w:tc>
          <w:tcPr>
            <w:tcW w:w="635" w:type="dxa"/>
            <w:vAlign w:val="center"/>
          </w:tcPr>
          <w:p w:rsidR="009A5474" w:rsidRPr="00D3247D" w:rsidRDefault="009A547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P4003</w:t>
            </w:r>
          </w:p>
        </w:tc>
        <w:tc>
          <w:tcPr>
            <w:tcW w:w="2342" w:type="dxa"/>
          </w:tcPr>
          <w:p w:rsidR="009A5474" w:rsidRPr="0006227B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2728" w:type="dxa"/>
          </w:tcPr>
          <w:p w:rsidR="009A5474" w:rsidRPr="004A7318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00372C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33.000.000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 Akcioni plan za bezbednost grada</w:t>
            </w:r>
          </w:p>
        </w:tc>
        <w:tc>
          <w:tcPr>
            <w:tcW w:w="635" w:type="dxa"/>
            <w:vAlign w:val="center"/>
          </w:tcPr>
          <w:p w:rsidR="009A5474" w:rsidRDefault="009A547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P4004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2728" w:type="dxa"/>
          </w:tcPr>
          <w:p w:rsidR="009A5474" w:rsidRPr="004A7318" w:rsidRDefault="009A5474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D66E9A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2.000.000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ED1D4B" w:rsidRDefault="009A547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 Protiv požarna zaštita</w:t>
            </w:r>
          </w:p>
        </w:tc>
        <w:tc>
          <w:tcPr>
            <w:tcW w:w="635" w:type="dxa"/>
            <w:vAlign w:val="center"/>
          </w:tcPr>
          <w:p w:rsidR="009A5474" w:rsidRDefault="009A547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P4005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2728" w:type="dxa"/>
          </w:tcPr>
          <w:p w:rsidR="009A5474" w:rsidRPr="004A7318" w:rsidRDefault="009A5474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D66E9A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2.000.000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477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P6-Monografija grada</w:t>
            </w:r>
          </w:p>
        </w:tc>
        <w:tc>
          <w:tcPr>
            <w:tcW w:w="635" w:type="dxa"/>
            <w:vAlign w:val="center"/>
          </w:tcPr>
          <w:p w:rsidR="009A5474" w:rsidRDefault="009A5474" w:rsidP="004772C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P4006</w:t>
            </w:r>
          </w:p>
        </w:tc>
        <w:tc>
          <w:tcPr>
            <w:tcW w:w="2342" w:type="dxa"/>
          </w:tcPr>
          <w:p w:rsidR="009A5474" w:rsidRDefault="009A547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Prezentacija grada</w:t>
            </w:r>
          </w:p>
        </w:tc>
        <w:tc>
          <w:tcPr>
            <w:tcW w:w="2728" w:type="dxa"/>
          </w:tcPr>
          <w:p w:rsidR="009A5474" w:rsidRPr="004A7318" w:rsidRDefault="009A5474" w:rsidP="00D732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A65856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1.200.000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477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P7-Nabavka minibuseva </w:t>
            </w:r>
          </w:p>
        </w:tc>
        <w:tc>
          <w:tcPr>
            <w:tcW w:w="635" w:type="dxa"/>
            <w:vAlign w:val="center"/>
          </w:tcPr>
          <w:p w:rsidR="009A5474" w:rsidRDefault="009A5474" w:rsidP="004772C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P5007</w:t>
            </w:r>
          </w:p>
        </w:tc>
        <w:tc>
          <w:tcPr>
            <w:tcW w:w="2342" w:type="dxa"/>
          </w:tcPr>
          <w:p w:rsidR="009A5474" w:rsidRPr="0006227B" w:rsidRDefault="009A5474" w:rsidP="00AC1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9A5474" w:rsidRPr="004A7318" w:rsidRDefault="009A5474" w:rsidP="00D732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D7322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00372C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8.100.000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477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P8-Paket podrške za funk.lok.samouprva</w:t>
            </w:r>
          </w:p>
        </w:tc>
        <w:tc>
          <w:tcPr>
            <w:tcW w:w="635" w:type="dxa"/>
            <w:vAlign w:val="center"/>
          </w:tcPr>
          <w:p w:rsidR="009A5474" w:rsidRDefault="009A5474" w:rsidP="004772C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P4008</w:t>
            </w:r>
          </w:p>
        </w:tc>
        <w:tc>
          <w:tcPr>
            <w:tcW w:w="2342" w:type="dxa"/>
          </w:tcPr>
          <w:p w:rsidR="009A5474" w:rsidRDefault="009A5474" w:rsidP="00AC1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728" w:type="dxa"/>
          </w:tcPr>
          <w:p w:rsidR="009A5474" w:rsidRPr="004A7318" w:rsidRDefault="009A5474" w:rsidP="00AC19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D7322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4772C4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2.800.000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A65856" w:rsidRDefault="009A5474" w:rsidP="00477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P9-Sprovođenje omladin. I škols. Akcija na uređenje grada</w:t>
            </w:r>
          </w:p>
        </w:tc>
        <w:tc>
          <w:tcPr>
            <w:tcW w:w="635" w:type="dxa"/>
            <w:vAlign w:val="center"/>
          </w:tcPr>
          <w:p w:rsidR="009A5474" w:rsidRDefault="009A5474" w:rsidP="004772C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P4009</w:t>
            </w:r>
          </w:p>
        </w:tc>
        <w:tc>
          <w:tcPr>
            <w:tcW w:w="2342" w:type="dxa"/>
          </w:tcPr>
          <w:p w:rsidR="009A5474" w:rsidRPr="0006227B" w:rsidRDefault="009A5474" w:rsidP="00A658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9A5474" w:rsidRPr="004A7318" w:rsidRDefault="009A5474" w:rsidP="00A658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D7322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4772C4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477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P10-Gradjani se pitaju</w:t>
            </w:r>
          </w:p>
        </w:tc>
        <w:tc>
          <w:tcPr>
            <w:tcW w:w="635" w:type="dxa"/>
            <w:vAlign w:val="center"/>
          </w:tcPr>
          <w:p w:rsidR="009A5474" w:rsidRDefault="009A5474" w:rsidP="005D6499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P7010</w:t>
            </w:r>
          </w:p>
        </w:tc>
        <w:tc>
          <w:tcPr>
            <w:tcW w:w="2342" w:type="dxa"/>
          </w:tcPr>
          <w:p w:rsidR="009A5474" w:rsidRPr="0006227B" w:rsidRDefault="009A5474" w:rsidP="00B541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9A5474" w:rsidRPr="004A7318" w:rsidRDefault="009A5474" w:rsidP="00B541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D7322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4772C4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16.500.000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003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P10-Rekonstrukcija Altunalem džamije</w:t>
            </w:r>
          </w:p>
        </w:tc>
        <w:tc>
          <w:tcPr>
            <w:tcW w:w="635" w:type="dxa"/>
            <w:vAlign w:val="center"/>
          </w:tcPr>
          <w:p w:rsidR="009A5474" w:rsidRDefault="009A5474" w:rsidP="00D560C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:rsidR="009A5474" w:rsidRPr="0006227B" w:rsidRDefault="009A5474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9A5474" w:rsidRPr="004A7318" w:rsidRDefault="009A5474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D7322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9E0D31" w:rsidRDefault="009A5474" w:rsidP="004772C4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67.500.000</w:t>
            </w:r>
          </w:p>
        </w:tc>
      </w:tr>
      <w:tr w:rsidR="009A5474" w:rsidRPr="00D3247D" w:rsidTr="0052342B">
        <w:tc>
          <w:tcPr>
            <w:tcW w:w="1951" w:type="dxa"/>
          </w:tcPr>
          <w:p w:rsidR="009A5474" w:rsidRPr="0065405B" w:rsidRDefault="009A5474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pgNum/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ystem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635" w:type="dxa"/>
          </w:tcPr>
          <w:p w:rsidR="009A5474" w:rsidRPr="0065405B" w:rsidRDefault="009A5474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2342" w:type="dxa"/>
          </w:tcPr>
          <w:p w:rsidR="009A5474" w:rsidRPr="0065405B" w:rsidRDefault="009A5474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2728" w:type="dxa"/>
          </w:tcPr>
          <w:p w:rsidR="009A5474" w:rsidRPr="0065405B" w:rsidRDefault="009A5474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3" w:type="dxa"/>
          </w:tcPr>
          <w:p w:rsidR="009A5474" w:rsidRPr="0065405B" w:rsidRDefault="009A5474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9A5474" w:rsidRPr="0065405B" w:rsidRDefault="009A5474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9A5474" w:rsidRPr="0065405B" w:rsidRDefault="009A5474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9A5474" w:rsidRPr="0065405B" w:rsidRDefault="009A5474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843" w:type="dxa"/>
          </w:tcPr>
          <w:p w:rsidR="009A5474" w:rsidRPr="0065405B" w:rsidRDefault="0045053D" w:rsidP="009A6B0B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85</w:t>
            </w:r>
            <w:r w:rsidR="009A5474">
              <w:rPr>
                <w:b/>
                <w:sz w:val="20"/>
                <w:szCs w:val="20"/>
                <w:highlight w:val="cyan"/>
              </w:rPr>
              <w:t>.900.000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635" w:type="dxa"/>
            <w:vAlign w:val="center"/>
          </w:tcPr>
          <w:p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2728" w:type="dxa"/>
          </w:tcPr>
          <w:p w:rsidR="009A5474" w:rsidRDefault="009A5474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Default="009A5474" w:rsidP="009A6B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635" w:type="dxa"/>
            <w:vAlign w:val="center"/>
          </w:tcPr>
          <w:p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2728" w:type="dxa"/>
          </w:tcPr>
          <w:p w:rsidR="009A5474" w:rsidRDefault="009A5474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353BE0" w:rsidRDefault="009A5474" w:rsidP="005D64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Izbori</w:t>
            </w:r>
          </w:p>
        </w:tc>
        <w:tc>
          <w:tcPr>
            <w:tcW w:w="635" w:type="dxa"/>
            <w:vAlign w:val="center"/>
          </w:tcPr>
          <w:p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Obavljanje osnovnih fukcija izbornih organa</w:t>
            </w:r>
          </w:p>
        </w:tc>
        <w:tc>
          <w:tcPr>
            <w:tcW w:w="2728" w:type="dxa"/>
          </w:tcPr>
          <w:p w:rsidR="009A5474" w:rsidRDefault="009A5474" w:rsidP="00D60E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Default="0045053D" w:rsidP="007F7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Pr="00DA7631" w:rsidRDefault="009A5474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635" w:type="dxa"/>
            <w:vAlign w:val="center"/>
          </w:tcPr>
          <w:p w:rsidR="009A5474" w:rsidRPr="00797445" w:rsidRDefault="009A5474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2728" w:type="dxa"/>
          </w:tcPr>
          <w:p w:rsidR="009A5474" w:rsidRPr="00DA7631" w:rsidRDefault="009A5474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Pr="00797445" w:rsidRDefault="009A5474" w:rsidP="009A5474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140</w:t>
            </w:r>
            <w:r w:rsidRPr="00797445">
              <w:rPr>
                <w:b/>
                <w:sz w:val="20"/>
                <w:szCs w:val="20"/>
                <w:highlight w:val="cyan"/>
              </w:rPr>
              <w:t>.</w:t>
            </w:r>
            <w:r>
              <w:rPr>
                <w:b/>
                <w:sz w:val="20"/>
                <w:szCs w:val="20"/>
                <w:highlight w:val="cyan"/>
              </w:rPr>
              <w:t>5</w:t>
            </w:r>
            <w:r w:rsidRPr="00797445">
              <w:rPr>
                <w:b/>
                <w:sz w:val="20"/>
                <w:szCs w:val="20"/>
                <w:highlight w:val="cyan"/>
              </w:rPr>
              <w:t>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635" w:type="dxa"/>
            <w:vAlign w:val="center"/>
          </w:tcPr>
          <w:p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728" w:type="dxa"/>
          </w:tcPr>
          <w:p w:rsidR="009A5474" w:rsidRDefault="009A5474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Default="009A5474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P1-Energetska sanacija Tehničke I škole za Dizajn</w:t>
            </w:r>
          </w:p>
        </w:tc>
        <w:tc>
          <w:tcPr>
            <w:tcW w:w="635" w:type="dxa"/>
            <w:vAlign w:val="center"/>
          </w:tcPr>
          <w:p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:rsidR="009A5474" w:rsidRDefault="009A5474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728" w:type="dxa"/>
          </w:tcPr>
          <w:p w:rsidR="009A5474" w:rsidRDefault="009A5474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Default="009A5474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P2-Energetska efikasnost porodičnih kuća</w:t>
            </w:r>
          </w:p>
        </w:tc>
        <w:tc>
          <w:tcPr>
            <w:tcW w:w="635" w:type="dxa"/>
            <w:vAlign w:val="center"/>
          </w:tcPr>
          <w:p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P7002</w:t>
            </w:r>
          </w:p>
        </w:tc>
        <w:tc>
          <w:tcPr>
            <w:tcW w:w="2342" w:type="dxa"/>
          </w:tcPr>
          <w:p w:rsidR="009A5474" w:rsidRDefault="009A5474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728" w:type="dxa"/>
          </w:tcPr>
          <w:p w:rsidR="009A5474" w:rsidRDefault="009A5474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Default="009A5474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9E0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P3-Zamena individualnih ložišta</w:t>
            </w:r>
          </w:p>
        </w:tc>
        <w:tc>
          <w:tcPr>
            <w:tcW w:w="635" w:type="dxa"/>
            <w:vAlign w:val="center"/>
          </w:tcPr>
          <w:p w:rsidR="009A5474" w:rsidRDefault="009A5474" w:rsidP="009E0D31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P7003</w:t>
            </w:r>
          </w:p>
        </w:tc>
        <w:tc>
          <w:tcPr>
            <w:tcW w:w="2342" w:type="dxa"/>
          </w:tcPr>
          <w:p w:rsidR="009A5474" w:rsidRDefault="009A5474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728" w:type="dxa"/>
          </w:tcPr>
          <w:p w:rsidR="009A5474" w:rsidRDefault="009A5474" w:rsidP="00D560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Default="009A5474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9A5474" w:rsidRPr="00D3247D" w:rsidTr="0052342B">
        <w:tc>
          <w:tcPr>
            <w:tcW w:w="1951" w:type="dxa"/>
            <w:vAlign w:val="center"/>
          </w:tcPr>
          <w:p w:rsidR="009A5474" w:rsidRDefault="009A5474" w:rsidP="009E0D31">
            <w:pPr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9A5474" w:rsidRDefault="009A5474" w:rsidP="00E80A6A">
            <w:pPr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342" w:type="dxa"/>
          </w:tcPr>
          <w:p w:rsidR="009A5474" w:rsidRDefault="009A5474" w:rsidP="00E80A6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9A5474" w:rsidRDefault="009A5474" w:rsidP="00E80A6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5474" w:rsidRDefault="009A5474" w:rsidP="001C19C0">
            <w:pPr>
              <w:jc w:val="right"/>
              <w:rPr>
                <w:sz w:val="20"/>
                <w:szCs w:val="20"/>
              </w:rPr>
            </w:pPr>
          </w:p>
        </w:tc>
      </w:tr>
      <w:tr w:rsidR="009A5474" w:rsidRPr="00D3247D" w:rsidTr="0052342B">
        <w:tc>
          <w:tcPr>
            <w:tcW w:w="1951" w:type="dxa"/>
            <w:shd w:val="clear" w:color="auto" w:fill="F2F2F2"/>
          </w:tcPr>
          <w:p w:rsidR="009A5474" w:rsidRPr="00D3247D" w:rsidRDefault="009A5474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635" w:type="dxa"/>
            <w:shd w:val="clear" w:color="auto" w:fill="F2F2F2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342" w:type="dxa"/>
            <w:shd w:val="clear" w:color="auto" w:fill="F2F2F2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shd w:val="clear" w:color="auto" w:fill="F2F2F2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:rsidR="009A5474" w:rsidRPr="00EF3F9B" w:rsidRDefault="00EF3F9B" w:rsidP="00FF0B8C">
            <w:pPr>
              <w:jc w:val="right"/>
              <w:rPr>
                <w:b/>
                <w:sz w:val="22"/>
                <w:szCs w:val="22"/>
              </w:rPr>
            </w:pPr>
            <w:r w:rsidRPr="00EF3F9B">
              <w:rPr>
                <w:b/>
                <w:sz w:val="22"/>
                <w:szCs w:val="22"/>
              </w:rPr>
              <w:t>4</w:t>
            </w:r>
            <w:r w:rsidR="009A5474" w:rsidRPr="00EF3F9B">
              <w:rPr>
                <w:b/>
                <w:sz w:val="22"/>
                <w:szCs w:val="22"/>
              </w:rPr>
              <w:t>.9</w:t>
            </w:r>
            <w:r w:rsidR="00FF0B8C">
              <w:rPr>
                <w:b/>
                <w:sz w:val="22"/>
                <w:szCs w:val="22"/>
              </w:rPr>
              <w:t>82</w:t>
            </w:r>
            <w:r w:rsidR="009A5474" w:rsidRPr="00EF3F9B">
              <w:rPr>
                <w:b/>
                <w:sz w:val="22"/>
                <w:szCs w:val="22"/>
              </w:rPr>
              <w:t>.</w:t>
            </w:r>
            <w:r w:rsidRPr="00EF3F9B">
              <w:rPr>
                <w:b/>
                <w:sz w:val="22"/>
                <w:szCs w:val="22"/>
              </w:rPr>
              <w:t>5</w:t>
            </w:r>
            <w:r w:rsidR="009A5474" w:rsidRPr="00EF3F9B">
              <w:rPr>
                <w:b/>
                <w:sz w:val="22"/>
                <w:szCs w:val="22"/>
              </w:rPr>
              <w:t>00.000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</w:t>
      </w:r>
      <w:r w:rsidR="00DC0B4D">
        <w:rPr>
          <w:bCs/>
          <w:sz w:val="22"/>
          <w:szCs w:val="22"/>
          <w:lang w:val="hr-HR"/>
        </w:rPr>
        <w:t>3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9D49AE">
        <w:rPr>
          <w:bCs/>
          <w:sz w:val="22"/>
          <w:szCs w:val="22"/>
          <w:lang w:val="hr-HR"/>
        </w:rPr>
        <w:t>4</w:t>
      </w:r>
      <w:r w:rsidR="00AA2004">
        <w:rPr>
          <w:bCs/>
          <w:sz w:val="22"/>
          <w:szCs w:val="22"/>
          <w:lang w:val="hr-HR"/>
        </w:rPr>
        <w:t>31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03577A">
        <w:rPr>
          <w:bCs/>
          <w:sz w:val="22"/>
          <w:szCs w:val="22"/>
          <w:lang w:val="hr-HR"/>
        </w:rPr>
        <w:t>11</w:t>
      </w:r>
      <w:r w:rsidR="004565AB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 xml:space="preserve"> zaposlenih na odredjeno vreme. Ovaj broj uvećava se za </w:t>
      </w:r>
      <w:r w:rsidR="00BC7898">
        <w:rPr>
          <w:bCs/>
          <w:sz w:val="22"/>
          <w:szCs w:val="22"/>
          <w:lang w:val="hr-HR"/>
        </w:rPr>
        <w:t>1</w:t>
      </w:r>
      <w:r w:rsidR="0003577A">
        <w:rPr>
          <w:bCs/>
          <w:sz w:val="22"/>
          <w:szCs w:val="22"/>
          <w:lang w:val="hr-HR"/>
        </w:rPr>
        <w:t>7</w:t>
      </w:r>
      <w:r w:rsidR="004565AB">
        <w:rPr>
          <w:bCs/>
          <w:sz w:val="22"/>
          <w:szCs w:val="22"/>
          <w:lang w:val="hr-HR"/>
        </w:rPr>
        <w:t>1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03577A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eno vreme i </w:t>
      </w:r>
      <w:r w:rsidR="001C1481">
        <w:rPr>
          <w:bCs/>
          <w:sz w:val="22"/>
          <w:szCs w:val="22"/>
          <w:lang w:val="hr-HR"/>
        </w:rPr>
        <w:t>1</w:t>
      </w:r>
      <w:r w:rsidR="004565AB">
        <w:rPr>
          <w:bCs/>
          <w:sz w:val="22"/>
          <w:szCs w:val="22"/>
          <w:lang w:val="hr-HR"/>
        </w:rPr>
        <w:t>49</w:t>
      </w:r>
      <w:r w:rsidRPr="00E9761C">
        <w:rPr>
          <w:bCs/>
          <w:sz w:val="22"/>
          <w:szCs w:val="22"/>
          <w:lang w:val="hr-HR"/>
        </w:rPr>
        <w:t xml:space="preserve">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</w:t>
      </w:r>
      <w:r w:rsidR="00DC0B4D">
        <w:rPr>
          <w:bCs/>
          <w:sz w:val="22"/>
          <w:szCs w:val="22"/>
          <w:lang w:val="hr-HR"/>
        </w:rPr>
        <w:t>3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CE4FC9" w:rsidRPr="00E9761C" w:rsidRDefault="00CE4F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</w:t>
      </w:r>
      <w:r w:rsidR="00DC0B4D">
        <w:rPr>
          <w:bCs/>
          <w:sz w:val="22"/>
          <w:szCs w:val="22"/>
          <w:lang w:val="hr-HR"/>
        </w:rPr>
        <w:t>23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5F05D6">
      <w:pPr>
        <w:ind w:firstLine="708"/>
        <w:jc w:val="both"/>
        <w:rPr>
          <w:b/>
          <w:bCs/>
          <w:lang w:val="hr-HR"/>
        </w:rPr>
      </w:pPr>
    </w:p>
    <w:p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:rsidR="003D797F" w:rsidRPr="003E6417" w:rsidRDefault="003D79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2A0401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1F0BC9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  , do 31.decembra 20</w:t>
      </w:r>
      <w:r w:rsidR="00677E74">
        <w:rPr>
          <w:bCs/>
        </w:rPr>
        <w:t>2</w:t>
      </w:r>
      <w:r w:rsidR="00DC0B4D">
        <w:rPr>
          <w:bCs/>
        </w:rPr>
        <w:t>3</w:t>
      </w:r>
      <w:r w:rsidRPr="00E9761C">
        <w:rPr>
          <w:bCs/>
        </w:rPr>
        <w:t>. godine preneće na račun izvršenja budžeta sva sredstva koja nisu utrošena za finansiranje rashoda u 20</w:t>
      </w:r>
      <w:r w:rsidR="00677E74">
        <w:rPr>
          <w:bCs/>
        </w:rPr>
        <w:t>2</w:t>
      </w:r>
      <w:r w:rsidR="00DC0B4D">
        <w:rPr>
          <w:bCs/>
        </w:rPr>
        <w:t>3</w:t>
      </w:r>
      <w:r w:rsidRPr="00E9761C">
        <w:rPr>
          <w:bCs/>
        </w:rPr>
        <w:t>.godini , koja su tim korisnicima preneta u skladu sa Odlukom o bud</w:t>
      </w:r>
      <w:r w:rsidR="00861A25" w:rsidRPr="00E9761C">
        <w:rPr>
          <w:bCs/>
        </w:rPr>
        <w:t>žetu grada Novog Pazara za  20</w:t>
      </w:r>
      <w:r w:rsidR="00677E74">
        <w:rPr>
          <w:bCs/>
        </w:rPr>
        <w:t>2</w:t>
      </w:r>
      <w:r w:rsidR="00DC0B4D">
        <w:rPr>
          <w:bCs/>
        </w:rPr>
        <w:t>3</w:t>
      </w:r>
      <w:r w:rsidRPr="00E9761C">
        <w:rPr>
          <w:bCs/>
        </w:rPr>
        <w:t>.godinu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5F05D6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8A42CD" w:rsidRDefault="008A42CD" w:rsidP="008A42CD">
      <w:pPr>
        <w:ind w:firstLine="708"/>
        <w:jc w:val="center"/>
        <w:rPr>
          <w:b/>
          <w:bCs/>
        </w:rPr>
      </w:pPr>
      <w:r>
        <w:rPr>
          <w:b/>
          <w:bCs/>
        </w:rPr>
        <w:t>PRIVREMENI ORGAN</w:t>
      </w:r>
    </w:p>
    <w:p w:rsidR="00E173AE" w:rsidRPr="003E6417" w:rsidRDefault="00E173AE" w:rsidP="008A42CD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t>GRADA NOVOG PAZARA</w:t>
      </w:r>
    </w:p>
    <w:p w:rsidR="00E173AE" w:rsidRDefault="00E173AE" w:rsidP="008A42CD">
      <w:pPr>
        <w:ind w:firstLine="708"/>
        <w:jc w:val="center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6C37DC" w:rsidRDefault="001F0BC9" w:rsidP="001F0BC9">
      <w:pPr>
        <w:rPr>
          <w:bCs/>
        </w:rPr>
      </w:pPr>
      <w:r>
        <w:rPr>
          <w:bCs/>
        </w:rPr>
        <w:t xml:space="preserve">Broj: </w:t>
      </w:r>
      <w:r w:rsidR="008A42CD">
        <w:rPr>
          <w:bCs/>
        </w:rPr>
        <w:t>400-20</w:t>
      </w:r>
      <w:r w:rsidR="00231B33">
        <w:rPr>
          <w:bCs/>
        </w:rPr>
        <w:t>/23</w:t>
      </w:r>
      <w:r w:rsidR="00AE2692">
        <w:rPr>
          <w:bCs/>
        </w:rPr>
        <w:t xml:space="preserve"> </w:t>
      </w:r>
      <w:r w:rsidR="00144D5C">
        <w:rPr>
          <w:bCs/>
        </w:rPr>
        <w:t xml:space="preserve">   </w:t>
      </w:r>
    </w:p>
    <w:p w:rsidR="006C37DC" w:rsidRDefault="006C37DC" w:rsidP="001F0BC9">
      <w:pPr>
        <w:rPr>
          <w:bCs/>
        </w:rPr>
      </w:pPr>
    </w:p>
    <w:p w:rsidR="006C37DC" w:rsidRDefault="006C37DC" w:rsidP="001F0BC9">
      <w:pPr>
        <w:rPr>
          <w:bCs/>
        </w:rPr>
      </w:pPr>
    </w:p>
    <w:p w:rsidR="00E173AE" w:rsidRPr="001F0BC9" w:rsidRDefault="001F0BC9" w:rsidP="001F0BC9">
      <w:pPr>
        <w:rPr>
          <w:bCs/>
        </w:rPr>
      </w:pPr>
      <w:r>
        <w:rPr>
          <w:bCs/>
        </w:rPr>
        <w:t>U Novom Pazaru,</w:t>
      </w:r>
      <w:r w:rsidR="00EF3F9B">
        <w:rPr>
          <w:bCs/>
        </w:rPr>
        <w:t xml:space="preserve">     10</w:t>
      </w:r>
      <w:r w:rsidR="00231B33">
        <w:rPr>
          <w:bCs/>
        </w:rPr>
        <w:t>.</w:t>
      </w:r>
      <w:r w:rsidR="008A42CD">
        <w:rPr>
          <w:bCs/>
        </w:rPr>
        <w:t xml:space="preserve"> novembar</w:t>
      </w:r>
      <w:r w:rsidR="000D731B">
        <w:rPr>
          <w:bCs/>
        </w:rPr>
        <w:t xml:space="preserve"> </w:t>
      </w:r>
      <w:r w:rsidR="00231B33">
        <w:rPr>
          <w:bCs/>
        </w:rPr>
        <w:t>2023</w:t>
      </w:r>
      <w:r w:rsidR="00C30E6D">
        <w:rPr>
          <w:bCs/>
        </w:rPr>
        <w:t>.</w:t>
      </w:r>
      <w:r w:rsidR="00B139A4" w:rsidRPr="001F0BC9">
        <w:rPr>
          <w:bCs/>
        </w:rPr>
        <w:t>godin</w:t>
      </w:r>
      <w:r>
        <w:rPr>
          <w:bCs/>
        </w:rPr>
        <w:t>e</w:t>
      </w:r>
    </w:p>
    <w:p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:rsidR="00E173AE" w:rsidRPr="00CF43C8" w:rsidRDefault="001F0BC9" w:rsidP="001F0BC9">
      <w:pPr>
        <w:ind w:firstLine="708"/>
        <w:jc w:val="center"/>
        <w:rPr>
          <w:bCs/>
          <w:sz w:val="28"/>
          <w:szCs w:val="28"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A32728" w:rsidRPr="00CF43C8">
        <w:rPr>
          <w:bCs/>
          <w:sz w:val="28"/>
          <w:szCs w:val="28"/>
          <w:lang w:val="de-DE"/>
        </w:rPr>
        <w:t>PREDSEDNI</w:t>
      </w:r>
      <w:r w:rsidR="008A42CD">
        <w:rPr>
          <w:bCs/>
          <w:sz w:val="28"/>
          <w:szCs w:val="28"/>
          <w:lang w:val="de-DE"/>
        </w:rPr>
        <w:t>K</w:t>
      </w:r>
      <w:r w:rsidR="00DE7A48" w:rsidRPr="00CF43C8">
        <w:rPr>
          <w:bCs/>
          <w:sz w:val="28"/>
          <w:szCs w:val="28"/>
          <w:lang w:val="de-DE"/>
        </w:rPr>
        <w:t xml:space="preserve">  </w:t>
      </w:r>
    </w:p>
    <w:p w:rsidR="00E173AE" w:rsidRPr="001F0BC9" w:rsidRDefault="00BA64EF" w:rsidP="00BA64EF">
      <w:pPr>
        <w:ind w:firstLine="708"/>
        <w:jc w:val="center"/>
        <w:rPr>
          <w:bCs/>
          <w:lang w:val="sr-Latn-CS"/>
        </w:rPr>
      </w:pPr>
      <w:r w:rsidRPr="001F0BC9">
        <w:rPr>
          <w:bCs/>
          <w:lang w:val="de-DE"/>
        </w:rPr>
        <w:t xml:space="preserve">                                                                                                        </w:t>
      </w:r>
    </w:p>
    <w:p w:rsidR="00E173AE" w:rsidRPr="008A42CD" w:rsidRDefault="00CF43C8" w:rsidP="009E2D3E">
      <w:pPr>
        <w:ind w:firstLine="708"/>
        <w:jc w:val="center"/>
        <w:rPr>
          <w:bCs/>
          <w:sz w:val="28"/>
          <w:szCs w:val="28"/>
        </w:rPr>
      </w:pPr>
      <w:r w:rsidRPr="00CF43C8">
        <w:rPr>
          <w:bCs/>
          <w:lang w:val="de-DE"/>
        </w:rPr>
        <w:t xml:space="preserve">                                                                                                     </w:t>
      </w:r>
      <w:r w:rsidR="008A42CD">
        <w:rPr>
          <w:bCs/>
          <w:sz w:val="28"/>
          <w:szCs w:val="28"/>
          <w:lang w:val="de-DE"/>
        </w:rPr>
        <w:t>Nihad Bi</w:t>
      </w:r>
      <w:r w:rsidR="008A42CD">
        <w:rPr>
          <w:bCs/>
          <w:sz w:val="28"/>
          <w:szCs w:val="28"/>
        </w:rPr>
        <w:t>ševac</w:t>
      </w:r>
    </w:p>
    <w:p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A37737" w:rsidRDefault="00A37737" w:rsidP="00B03BC1">
      <w:pPr>
        <w:rPr>
          <w:b/>
          <w:bCs/>
          <w:sz w:val="22"/>
          <w:szCs w:val="22"/>
          <w:lang w:val="de-DE"/>
        </w:rPr>
      </w:pPr>
    </w:p>
    <w:p w:rsidR="00A37737" w:rsidRPr="00AF0031" w:rsidRDefault="00A37737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DIREKTNI KORISNICI BUDŽETA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:rsidR="00E173AE" w:rsidRDefault="00507C2C" w:rsidP="005F05D6">
      <w:pPr>
        <w:rPr>
          <w:sz w:val="22"/>
          <w:szCs w:val="22"/>
          <w:lang w:val="sr-Latn-CS"/>
        </w:rPr>
      </w:pPr>
      <w:r w:rsidRPr="00507C2C">
        <w:rPr>
          <w:bCs/>
          <w:sz w:val="22"/>
          <w:szCs w:val="22"/>
          <w:lang w:val="sr-Latn-CS"/>
        </w:rPr>
        <w:t>10.</w:t>
      </w:r>
      <w:r w:rsidRPr="00507C2C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Reg.centar za profesionalni razvoj zaposlenih u obrazovanju</w:t>
      </w:r>
    </w:p>
    <w:p w:rsidR="00507C2C" w:rsidRPr="00507C2C" w:rsidRDefault="00660012" w:rsidP="005F05D6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11.Ustanova za sport</w:t>
      </w:r>
    </w:p>
    <w:p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</w:t>
      </w:r>
      <w:r w:rsidR="00C05BB4">
        <w:rPr>
          <w:sz w:val="22"/>
          <w:szCs w:val="22"/>
          <w:lang w:val="sr-Latn-CS"/>
        </w:rPr>
        <w:t>Z</w:t>
      </w:r>
      <w:r>
        <w:rPr>
          <w:sz w:val="22"/>
          <w:szCs w:val="22"/>
          <w:lang w:val="sr-Latn-CS"/>
        </w:rPr>
        <w:t xml:space="preserve">aid </w:t>
      </w:r>
      <w:r w:rsidR="00A77D88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l </w:t>
      </w:r>
      <w:r w:rsidR="00C05BB4">
        <w:rPr>
          <w:sz w:val="22"/>
          <w:szCs w:val="22"/>
          <w:lang w:val="sr-Latn-CS"/>
        </w:rPr>
        <w:t>N</w:t>
      </w:r>
      <w:r>
        <w:rPr>
          <w:sz w:val="22"/>
          <w:szCs w:val="22"/>
          <w:lang w:val="sr-Latn-CS"/>
        </w:rPr>
        <w:t>ahjan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</w:t>
      </w:r>
      <w:r w:rsidR="00286B00">
        <w:rPr>
          <w:sz w:val="22"/>
          <w:szCs w:val="22"/>
          <w:lang w:val="sr-Latn-CS"/>
        </w:rPr>
        <w:t>Dva Heroja -</w:t>
      </w:r>
      <w:r w:rsidRPr="00AF0031">
        <w:rPr>
          <w:sz w:val="22"/>
          <w:szCs w:val="22"/>
          <w:lang w:val="sr-Latn-CS"/>
        </w:rPr>
        <w:t xml:space="preserve">Medicinska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lastRenderedPageBreak/>
        <w:t>2</w:t>
      </w:r>
      <w:r w:rsidR="00507C2C">
        <w:rPr>
          <w:sz w:val="22"/>
          <w:szCs w:val="22"/>
          <w:lang w:val="sr-Latn-CS"/>
        </w:rPr>
        <w:t>6</w:t>
      </w:r>
      <w:r w:rsidR="002B1A23">
        <w:rPr>
          <w:sz w:val="22"/>
          <w:szCs w:val="22"/>
          <w:lang w:val="sr-Latn-CS"/>
        </w:rPr>
        <w:t>. Javna ustanova – Kancelarija za mlade</w:t>
      </w:r>
    </w:p>
    <w:p w:rsidR="003D797F" w:rsidRDefault="003D797F" w:rsidP="002B1A23">
      <w:pPr>
        <w:rPr>
          <w:sz w:val="22"/>
          <w:szCs w:val="22"/>
          <w:lang w:val="sr-Latn-CS"/>
        </w:rPr>
      </w:pPr>
    </w:p>
    <w:p w:rsidR="000F5B07" w:rsidRPr="00AF0031" w:rsidRDefault="000F5B07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</w:t>
      </w:r>
      <w:r w:rsidR="00D14D86">
        <w:rPr>
          <w:b/>
          <w:bCs/>
        </w:rPr>
        <w:t>2</w:t>
      </w:r>
      <w:r w:rsidR="00DC0B4D">
        <w:rPr>
          <w:b/>
          <w:bCs/>
        </w:rPr>
        <w:t>3</w:t>
      </w:r>
      <w:r>
        <w:rPr>
          <w:b/>
          <w:bCs/>
        </w:rPr>
        <w:t>. GODINI</w:t>
      </w:r>
    </w:p>
    <w:p w:rsidR="007445A9" w:rsidRDefault="007445A9" w:rsidP="00D05B2C">
      <w:pPr>
        <w:jc w:val="center"/>
        <w:rPr>
          <w:b/>
          <w:bCs/>
        </w:rPr>
      </w:pPr>
    </w:p>
    <w:p w:rsidR="007445A9" w:rsidRDefault="007445A9" w:rsidP="00D05B2C">
      <w:pPr>
        <w:jc w:val="center"/>
        <w:rPr>
          <w:b/>
          <w:bCs/>
        </w:rPr>
      </w:pPr>
    </w:p>
    <w:p w:rsidR="007445A9" w:rsidRDefault="007445A9" w:rsidP="00D05B2C">
      <w:pPr>
        <w:jc w:val="center"/>
        <w:rPr>
          <w:b/>
          <w:bCs/>
        </w:rPr>
      </w:pPr>
    </w:p>
    <w:p w:rsidR="00A32728" w:rsidRDefault="00A32728" w:rsidP="00A32728">
      <w:r>
        <w:t>Vlada je</w:t>
      </w:r>
      <w:r w:rsidRPr="00A32728">
        <w:t xml:space="preserve"> </w:t>
      </w:r>
      <w:r>
        <w:t>,krajem 2015.godine,</w:t>
      </w:r>
      <w:r w:rsidRPr="00A32728">
        <w:t xml:space="preserve"> </w:t>
      </w:r>
      <w:r>
        <w:t>usvojila</w:t>
      </w:r>
      <w:r w:rsidRPr="00A32728">
        <w:t xml:space="preserve"> </w:t>
      </w:r>
      <w:r>
        <w:t xml:space="preserve">Program reforme upravljanja javnim finansijama za period od 2016.god. do 2020.godine, kojim su </w:t>
      </w:r>
      <w:r w:rsidRPr="00A32728">
        <w:t xml:space="preserve"> </w:t>
      </w:r>
      <w:r>
        <w:t>predviđene smernice za reformu upravljanja javnim finansijama, gde je unapređenje budžetskog procesa, kroz primenu programskog budžetiranja, deo navedene reforme. Pomenuta reforma stavlja naglasak na utvrđivanju prioriteta i optimizaciju potrošnje u cilju podsticanja privrednog  rasta i efikasnog pružanja kvalitetnih usluga javne uprave.</w:t>
      </w:r>
    </w:p>
    <w:p w:rsidR="00B25DC9" w:rsidRDefault="00B25DC9" w:rsidP="00D05B2C">
      <w:pPr>
        <w:jc w:val="center"/>
        <w:rPr>
          <w:b/>
          <w:bCs/>
        </w:rPr>
      </w:pPr>
    </w:p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EF08FE" w:rsidRDefault="00EF08FE" w:rsidP="00D05B2C">
      <w:r>
        <w:t>U okviru sprovođenja reforme javnih finansija, započet je proces unapređenja programskog modela budžeta  kroz uvođenje principa rodno odgovornog budžetiranja u budžetski proces. Do 2020.godine predviđeno je da se zaokruži proces postepenog uvođenja rodno odgovornog budžetiranja za sve budžetske korisnike na svim nivoima.</w:t>
      </w:r>
      <w:r w:rsidR="00016A21">
        <w:t xml:space="preserve">Uvodi se izrada građanskog budžeta , kao instrument za povećanje transparentnog iskazivanja na koji način </w:t>
      </w:r>
      <w:r w:rsidR="00FC148B">
        <w:t>i</w:t>
      </w:r>
      <w:r w:rsidR="00016A21">
        <w:t xml:space="preserve"> u koje svrhe se koriste javna sredstva.</w:t>
      </w:r>
    </w:p>
    <w:p w:rsidR="00016A21" w:rsidRDefault="00016A21" w:rsidP="00D05B2C">
      <w:r>
        <w:t xml:space="preserve">Budžetski </w:t>
      </w:r>
      <w:r w:rsidR="001F0BC9">
        <w:t>korisnici su u obavezi , od 20</w:t>
      </w:r>
      <w:r w:rsidR="00D14D86">
        <w:t>20</w:t>
      </w:r>
      <w:r>
        <w:t xml:space="preserve">.godine , da prate sprovođenje programa  kroz  polugodišnje i godišnje </w:t>
      </w:r>
      <w:r w:rsidR="00FC148B">
        <w:t>izveštavanje o učinku programa.</w:t>
      </w:r>
    </w:p>
    <w:p w:rsidR="00BD0135" w:rsidRDefault="00BD0135" w:rsidP="00D05B2C"/>
    <w:p w:rsidR="00A37737" w:rsidRDefault="00A37737" w:rsidP="00D05B2C"/>
    <w:p w:rsidR="00A37737" w:rsidRDefault="00A37737" w:rsidP="00D05B2C"/>
    <w:p w:rsidR="00BD0135" w:rsidRDefault="00BD0135" w:rsidP="00D05B2C"/>
    <w:p w:rsidR="00BD0135" w:rsidRDefault="00BD0135" w:rsidP="00BD0135">
      <w:r>
        <w:t>Osnove makroekonomske politike za 202</w:t>
      </w:r>
      <w:r w:rsidR="00153E48">
        <w:t>3</w:t>
      </w:r>
      <w:r>
        <w:t>.godinu</w:t>
      </w:r>
    </w:p>
    <w:p w:rsidR="00BD0135" w:rsidRDefault="00BD0135" w:rsidP="00D05B2C"/>
    <w:tbl>
      <w:tblPr>
        <w:tblpPr w:leftFromText="180" w:rightFromText="180" w:vertAnchor="text" w:tblpY="1"/>
        <w:tblOverlap w:val="never"/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344"/>
        <w:gridCol w:w="2035"/>
        <w:gridCol w:w="1625"/>
      </w:tblGrid>
      <w:tr w:rsidR="00153E48" w:rsidRPr="00AF0031" w:rsidTr="00B2605C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</w:tr>
      <w:tr w:rsidR="00153E48" w:rsidRPr="00AF0031" w:rsidTr="00B2605C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BDP, mlrd RSD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7082,5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8025,1</w:t>
            </w:r>
          </w:p>
        </w:tc>
      </w:tr>
      <w:tr w:rsidR="00153E48" w:rsidRPr="00AF0031" w:rsidTr="00B2605C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Stopa nominalnog rasta BDP,%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153E48" w:rsidRPr="00AF0031" w:rsidTr="00B2605C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Stopa realnog rasta BDP,%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</w:tr>
      <w:tr w:rsidR="00153E48" w:rsidRPr="00AF0031" w:rsidTr="00B2605C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Inflacija,prosek perioda,%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</w:t>
            </w:r>
          </w:p>
        </w:tc>
      </w:tr>
      <w:tr w:rsidR="00153E48" w:rsidRPr="00AF0031" w:rsidTr="00B2605C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BD0135" w:rsidRDefault="00BD0135" w:rsidP="00D05B2C"/>
    <w:p w:rsidR="00BD0135" w:rsidRDefault="00BD0135" w:rsidP="00D05B2C"/>
    <w:p w:rsidR="00BD0135" w:rsidRDefault="00BD0135" w:rsidP="00D05B2C"/>
    <w:p w:rsidR="00BD0135" w:rsidRDefault="00BD0135" w:rsidP="00D05B2C"/>
    <w:p w:rsidR="00BD0135" w:rsidRDefault="00BD0135" w:rsidP="00D05B2C"/>
    <w:p w:rsidR="00BD0135" w:rsidRDefault="00BD0135" w:rsidP="00D05B2C"/>
    <w:p w:rsidR="00BD0135" w:rsidRDefault="00BD0135" w:rsidP="00D05B2C"/>
    <w:p w:rsidR="00EF08FE" w:rsidRPr="00EF08FE" w:rsidRDefault="00EF08FE" w:rsidP="00D05B2C">
      <w:r>
        <w:t xml:space="preserve"> </w:t>
      </w:r>
    </w:p>
    <w:p w:rsidR="003826AE" w:rsidRDefault="0040602D" w:rsidP="00D05B2C">
      <w:r>
        <w:t xml:space="preserve">Ključni doprinos boljem rezultatu je na prihodnoj strani. U najvećoj meri kod doprinosa I poreza na zarade , poreza na dobit </w:t>
      </w:r>
      <w:r w:rsidR="00DD4C1F">
        <w:t>i</w:t>
      </w:r>
      <w:r>
        <w:t xml:space="preserve"> neporeskih prihoda. Izvršenje rashoda u ovoj godini biće na nivou plana. Kapitalni rashodi su kategorija koja beleži najznačajnije izvršenje preko plana</w:t>
      </w:r>
      <w:r w:rsidR="00DD4C1F">
        <w:t>.</w:t>
      </w:r>
      <w:r w:rsidR="003925BF">
        <w:t xml:space="preserve">    </w:t>
      </w:r>
    </w:p>
    <w:p w:rsidR="00BD0135" w:rsidRDefault="00DD4C1F" w:rsidP="00D05B2C">
      <w:r>
        <w:t>Srednjoročni fiskaln</w:t>
      </w:r>
      <w:r w:rsidR="00336AE3">
        <w:t>i</w:t>
      </w:r>
      <w:r>
        <w:t xml:space="preserve"> okvir </w:t>
      </w:r>
      <w:r w:rsidR="00BD0135">
        <w:t>predviđa postepeno smanjenje deficita opšte države na nivou 1</w:t>
      </w:r>
      <w:r w:rsidR="00B06D40">
        <w:t>,4</w:t>
      </w:r>
      <w:r w:rsidR="00BD0135">
        <w:t>% BDP-a do 202</w:t>
      </w:r>
      <w:r w:rsidR="00B06D40">
        <w:t>5</w:t>
      </w:r>
      <w:r w:rsidR="00BD0135">
        <w:t>.godine I pad učešća javnog duga na 5</w:t>
      </w:r>
      <w:r w:rsidR="00B06D40">
        <w:t>4</w:t>
      </w:r>
      <w:r w:rsidR="00BD0135">
        <w:t>,</w:t>
      </w:r>
      <w:r w:rsidR="00B06D40">
        <w:t>0</w:t>
      </w:r>
      <w:r w:rsidR="00BD0135">
        <w:t>% BDP-a. U 202</w:t>
      </w:r>
      <w:r w:rsidR="00B06D40">
        <w:t>3-2025</w:t>
      </w:r>
      <w:r w:rsidR="00BD0135">
        <w:t>. godini predviđen je deficit u iznosu od 3</w:t>
      </w:r>
      <w:r w:rsidR="00B06D40">
        <w:t>,3</w:t>
      </w:r>
      <w:r w:rsidR="00BD0135">
        <w:t>% BDP-a</w:t>
      </w:r>
    </w:p>
    <w:p w:rsidR="00B642F9" w:rsidRDefault="00BD0135" w:rsidP="00D05B2C">
      <w:r>
        <w:t>Raspoloživ fiskalni prostor u 202</w:t>
      </w:r>
      <w:r w:rsidR="00B06D40">
        <w:t>3</w:t>
      </w:r>
      <w:r>
        <w:t>.godini biće opredeljen za nastavak ulaganja u kapitalne investicije I zdrastveni sistem umereno povećanje penzija I plata u javnom sektoru</w:t>
      </w:r>
      <w:r w:rsidR="003925BF">
        <w:t xml:space="preserve">  </w:t>
      </w:r>
      <w:r>
        <w:t>kao I nastavak poreskog rasterećenja u privredi.</w:t>
      </w:r>
      <w:r w:rsidR="003925BF">
        <w:t xml:space="preserve">  </w:t>
      </w:r>
    </w:p>
    <w:p w:rsidR="00B642F9" w:rsidRDefault="003925BF" w:rsidP="00D05B2C">
      <w:r>
        <w:lastRenderedPageBreak/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864359">
        <w:t xml:space="preserve"> </w:t>
      </w:r>
      <w:r w:rsidR="000864BD">
        <w:t>uz maksimalne uštede:</w:t>
      </w:r>
    </w:p>
    <w:p w:rsidR="00864359" w:rsidRDefault="00DD4C1F" w:rsidP="00D05B2C">
      <w:r>
        <w:t xml:space="preserve">     </w:t>
      </w:r>
    </w:p>
    <w:p w:rsidR="00BA2D23" w:rsidRPr="00DD4C1F" w:rsidRDefault="00DD4C1F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D4C1F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:rsidR="00E54114" w:rsidRPr="000F5B07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F5B07">
        <w:rPr>
          <w:rFonts w:ascii="Times New Roman" w:hAnsi="Times New Roman"/>
          <w:sz w:val="24"/>
          <w:szCs w:val="24"/>
        </w:rPr>
        <w:t>Planirana  masa</w:t>
      </w:r>
      <w:r w:rsidR="00BA2D23" w:rsidRPr="000F5B07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0F5B07">
        <w:rPr>
          <w:rFonts w:ascii="Times New Roman" w:hAnsi="Times New Roman"/>
          <w:sz w:val="24"/>
          <w:szCs w:val="24"/>
        </w:rPr>
        <w:t>u</w:t>
      </w:r>
      <w:r w:rsidR="00BA2D23" w:rsidRPr="000F5B07">
        <w:rPr>
          <w:rFonts w:ascii="Times New Roman" w:hAnsi="Times New Roman"/>
          <w:sz w:val="24"/>
          <w:szCs w:val="24"/>
        </w:rPr>
        <w:t xml:space="preserve"> plata u 20</w:t>
      </w:r>
      <w:r w:rsidR="00D14D86" w:rsidRPr="000F5B07">
        <w:rPr>
          <w:rFonts w:ascii="Times New Roman" w:hAnsi="Times New Roman"/>
          <w:sz w:val="24"/>
          <w:szCs w:val="24"/>
        </w:rPr>
        <w:t>2</w:t>
      </w:r>
      <w:r w:rsidR="00B06D40">
        <w:rPr>
          <w:rFonts w:ascii="Times New Roman" w:hAnsi="Times New Roman"/>
          <w:sz w:val="24"/>
          <w:szCs w:val="24"/>
        </w:rPr>
        <w:t>3</w:t>
      </w:r>
      <w:r w:rsidR="00BA2D23" w:rsidRPr="000F5B07">
        <w:rPr>
          <w:rFonts w:ascii="Times New Roman" w:hAnsi="Times New Roman"/>
          <w:sz w:val="24"/>
          <w:szCs w:val="24"/>
        </w:rPr>
        <w:t xml:space="preserve">.godini </w:t>
      </w:r>
      <w:r w:rsidR="00DD4C1F" w:rsidRPr="000F5B07">
        <w:rPr>
          <w:rFonts w:ascii="Times New Roman" w:hAnsi="Times New Roman"/>
          <w:sz w:val="24"/>
          <w:szCs w:val="24"/>
        </w:rPr>
        <w:t xml:space="preserve">će </w:t>
      </w:r>
      <w:r w:rsidR="000F5B07" w:rsidRPr="000F5B07">
        <w:rPr>
          <w:rFonts w:ascii="Times New Roman" w:hAnsi="Times New Roman"/>
          <w:sz w:val="24"/>
          <w:szCs w:val="24"/>
        </w:rPr>
        <w:t>ostati na istom nivou</w:t>
      </w:r>
      <w:r w:rsidR="00B06D40">
        <w:rPr>
          <w:rFonts w:ascii="Times New Roman" w:hAnsi="Times New Roman"/>
          <w:sz w:val="24"/>
          <w:szCs w:val="24"/>
        </w:rPr>
        <w:t xml:space="preserve"> ,</w:t>
      </w:r>
      <w:r w:rsidR="00E54114" w:rsidRPr="000F5B07"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</w:t>
      </w:r>
      <w:r w:rsidR="00D14D86" w:rsidRPr="000F5B07">
        <w:rPr>
          <w:rFonts w:ascii="Times New Roman" w:hAnsi="Times New Roman"/>
          <w:sz w:val="24"/>
          <w:szCs w:val="24"/>
        </w:rPr>
        <w:t>20</w:t>
      </w:r>
      <w:r w:rsidR="00E54114" w:rsidRPr="000F5B07">
        <w:rPr>
          <w:rFonts w:ascii="Times New Roman" w:hAnsi="Times New Roman"/>
          <w:sz w:val="24"/>
          <w:szCs w:val="24"/>
        </w:rPr>
        <w:t>.godini.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</w:t>
      </w:r>
      <w:r w:rsidR="00D14D86">
        <w:rPr>
          <w:rFonts w:ascii="Times New Roman" w:hAnsi="Times New Roman"/>
          <w:sz w:val="24"/>
          <w:szCs w:val="24"/>
        </w:rPr>
        <w:t>2</w:t>
      </w:r>
      <w:r w:rsidR="00B06D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Ne treba planirati obračun i isplatu božićnih, godišnjih i drugih vrsta nagrada i bonusa, osim jubilarnih nagrada za zaposlene koji su to pravo stekli u 20</w:t>
      </w:r>
      <w:r w:rsidR="00D14D86">
        <w:rPr>
          <w:rFonts w:ascii="Times New Roman" w:hAnsi="Times New Roman"/>
          <w:sz w:val="24"/>
          <w:szCs w:val="24"/>
        </w:rPr>
        <w:t>2</w:t>
      </w:r>
      <w:r w:rsidR="00B06D40">
        <w:rPr>
          <w:rFonts w:ascii="Times New Roman" w:hAnsi="Times New Roman"/>
          <w:sz w:val="24"/>
          <w:szCs w:val="24"/>
        </w:rPr>
        <w:t>3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</w:t>
      </w:r>
      <w:r w:rsidR="00D14D86">
        <w:rPr>
          <w:rFonts w:ascii="Times New Roman" w:hAnsi="Times New Roman"/>
          <w:sz w:val="24"/>
          <w:szCs w:val="24"/>
        </w:rPr>
        <w:t>2</w:t>
      </w:r>
      <w:r w:rsidR="00B06D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:rsidR="00D05B2C" w:rsidRPr="00BA2D23" w:rsidRDefault="00D05B2C" w:rsidP="00D05B2C">
      <w:r w:rsidRPr="00BA2D23"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 xml:space="preserve">Planiranje ostalih rashoda na nivo koji je </w:t>
      </w:r>
      <w:r w:rsidR="00B32585">
        <w:t>neophodan za normalno funkcionisanje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</w:t>
      </w:r>
      <w:r w:rsidR="00D14D86">
        <w:t>2</w:t>
      </w:r>
      <w:r w:rsidR="00B06D40">
        <w:t>3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</w:t>
      </w:r>
      <w:r w:rsidR="00D14D86">
        <w:t>2</w:t>
      </w:r>
      <w:r w:rsidR="00B06D40">
        <w:t>3</w:t>
      </w:r>
      <w:r w:rsidR="00A57ACC">
        <w:t xml:space="preserve">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</w:t>
      </w:r>
      <w:r w:rsidR="001F1948">
        <w:t>tske infrastructure.</w:t>
      </w:r>
      <w:r w:rsidR="00A57ACC">
        <w:t xml:space="preserve"> </w:t>
      </w:r>
    </w:p>
    <w:p w:rsidR="00D05B2C" w:rsidRDefault="00D05B2C" w:rsidP="00D05B2C"/>
    <w:p w:rsidR="00E33853" w:rsidRDefault="00E33853" w:rsidP="00E33853">
      <w:r>
        <w:lastRenderedPageBreak/>
        <w:t>U turizmu će se nastaviti sa prezentacijom turističkih potencijala Grada Novog Pazara , unapredjenjem turističkih sadržaja i postavljanjem turističke signalizacije .</w:t>
      </w:r>
    </w:p>
    <w:p w:rsidR="00D05B2C" w:rsidRDefault="00D05B2C" w:rsidP="00D05B2C"/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BA2D23" w:rsidRDefault="00BA2D23" w:rsidP="00D05B2C"/>
    <w:p w:rsidR="00D05B2C" w:rsidRDefault="00D05B2C" w:rsidP="00D05B2C">
      <w:r>
        <w:t xml:space="preserve">    </w:t>
      </w:r>
    </w:p>
    <w:p w:rsidR="00336AE3" w:rsidRDefault="00336AE3" w:rsidP="00D05B2C"/>
    <w:p w:rsidR="00D05B2C" w:rsidRPr="001F0BC9" w:rsidRDefault="00D05B2C" w:rsidP="00D05B2C">
      <w:pPr>
        <w:rPr>
          <w:b/>
        </w:rPr>
      </w:pPr>
      <w:r w:rsidRPr="001F0BC9">
        <w:rPr>
          <w:b/>
        </w:rPr>
        <w:t xml:space="preserve">                    II                PRAVNI OSNOV ZA DONOŠENJE  BUD</w:t>
      </w:r>
      <w:r w:rsidR="005318C9" w:rsidRPr="001F0BC9">
        <w:rPr>
          <w:b/>
        </w:rPr>
        <w:t>Ž</w:t>
      </w:r>
      <w:r w:rsidRPr="001F0BC9">
        <w:rPr>
          <w:b/>
        </w:rPr>
        <w:t xml:space="preserve">ETA     </w:t>
      </w:r>
    </w:p>
    <w:p w:rsidR="00D05B2C" w:rsidRPr="001F0BC9" w:rsidRDefault="00D05B2C" w:rsidP="00D05B2C">
      <w:pPr>
        <w:rPr>
          <w:b/>
        </w:rPr>
      </w:pPr>
    </w:p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</w:t>
      </w:r>
      <w:r w:rsidR="00642473">
        <w:rPr>
          <w:lang w:val="de-DE"/>
        </w:rPr>
        <w:t>2</w:t>
      </w:r>
      <w:r w:rsidR="00B06D40">
        <w:rPr>
          <w:lang w:val="de-DE"/>
        </w:rPr>
        <w:t>3</w:t>
      </w:r>
      <w:r w:rsidR="001F1948">
        <w:rPr>
          <w:lang w:val="de-DE"/>
        </w:rPr>
        <w:t>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</w:t>
      </w:r>
      <w:r w:rsidR="00642473">
        <w:rPr>
          <w:lang w:val="de-DE"/>
        </w:rPr>
        <w:t>2</w:t>
      </w:r>
      <w:r w:rsidR="00B06D40">
        <w:rPr>
          <w:lang w:val="de-DE"/>
        </w:rPr>
        <w:t>3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</w:t>
      </w:r>
      <w:r w:rsidR="00642473">
        <w:rPr>
          <w:lang w:val="de-DE"/>
        </w:rPr>
        <w:t>2</w:t>
      </w:r>
      <w:r w:rsidR="00B06D40">
        <w:rPr>
          <w:lang w:val="de-DE"/>
        </w:rPr>
        <w:t>3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</w:t>
      </w:r>
      <w:r w:rsidR="00642473">
        <w:rPr>
          <w:lang w:val="de-DE"/>
        </w:rPr>
        <w:t>2</w:t>
      </w:r>
      <w:r w:rsidR="00B06D40">
        <w:rPr>
          <w:lang w:val="de-DE"/>
        </w:rPr>
        <w:t>3</w:t>
      </w:r>
      <w:r>
        <w:rPr>
          <w:lang w:val="de-DE"/>
        </w:rPr>
        <w:t>. godinu.</w:t>
      </w:r>
    </w:p>
    <w:p w:rsidR="00D05B2C" w:rsidRDefault="00D05B2C" w:rsidP="00D05B2C">
      <w:pPr>
        <w:rPr>
          <w:lang w:val="de-DE"/>
        </w:rPr>
      </w:pPr>
    </w:p>
    <w:p w:rsidR="00D05B2C" w:rsidRPr="001F0BC9" w:rsidRDefault="00D05B2C" w:rsidP="00A37737">
      <w:pPr>
        <w:jc w:val="center"/>
        <w:rPr>
          <w:b/>
          <w:lang w:val="de-DE"/>
        </w:rPr>
      </w:pPr>
      <w:r w:rsidRPr="001F0BC9">
        <w:rPr>
          <w:b/>
          <w:lang w:val="de-DE"/>
        </w:rPr>
        <w:t>III    STRUKTURA PRIHODA I PRIMANJA</w:t>
      </w:r>
    </w:p>
    <w:p w:rsidR="00D05B2C" w:rsidRPr="001F0BC9" w:rsidRDefault="00D05B2C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</w:t>
      </w:r>
      <w:r w:rsidR="00642473">
        <w:rPr>
          <w:lang w:val="de-DE"/>
        </w:rPr>
        <w:t>2</w:t>
      </w:r>
      <w:r w:rsidR="00B06D40">
        <w:rPr>
          <w:lang w:val="de-DE"/>
        </w:rPr>
        <w:t>3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</w:t>
      </w:r>
      <w:r w:rsidR="00642473">
        <w:rPr>
          <w:lang w:val="de-DE"/>
        </w:rPr>
        <w:t>2</w:t>
      </w:r>
      <w:r w:rsidR="00B06D40">
        <w:rPr>
          <w:lang w:val="de-DE"/>
        </w:rPr>
        <w:t>3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A37737">
      <w:pPr>
        <w:jc w:val="center"/>
        <w:rPr>
          <w:b/>
          <w:lang w:val="de-DE"/>
        </w:rPr>
      </w:pPr>
      <w:r w:rsidRPr="001F0BC9">
        <w:rPr>
          <w:b/>
          <w:lang w:val="de-DE"/>
        </w:rPr>
        <w:t>MAKRO EKONOMSKI POKAZATELJI</w:t>
      </w:r>
    </w:p>
    <w:p w:rsidR="001F0BC9" w:rsidRPr="001F0BC9" w:rsidRDefault="001F0BC9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6D42E0" w:rsidRDefault="006D42E0" w:rsidP="00D05B2C"/>
    <w:p w:rsidR="007E7F9C" w:rsidRDefault="007E7F9C" w:rsidP="00D05B2C"/>
    <w:p w:rsidR="00F45415" w:rsidRDefault="00F45415" w:rsidP="00D05B2C"/>
    <w:p w:rsidR="00F45415" w:rsidRDefault="00F45415" w:rsidP="00D05B2C"/>
    <w:p w:rsidR="00F45415" w:rsidRDefault="00F45415" w:rsidP="00D05B2C"/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37737" w:rsidRPr="00AF0031" w:rsidRDefault="00A37737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E54114" w:rsidRDefault="00AE3D21" w:rsidP="00AE3D21">
      <w:r w:rsidRPr="00E54114">
        <w:t xml:space="preserve">    Finansiranje nadle</w:t>
      </w:r>
      <w:r w:rsidR="006A44F0" w:rsidRPr="00E54114">
        <w:t>ž</w:t>
      </w:r>
      <w:r w:rsidRPr="00E54114">
        <w:t xml:space="preserve">nosti jedinica lokalne samouprave  regulisano je  </w:t>
      </w:r>
      <w:r w:rsidR="002B780A" w:rsidRPr="00E54114">
        <w:t>č</w:t>
      </w:r>
      <w:r w:rsidRPr="00E54114">
        <w:t>lanom  25. Zakona o bud</w:t>
      </w:r>
      <w:r w:rsidR="002B780A" w:rsidRPr="00E54114">
        <w:t>ž</w:t>
      </w:r>
      <w:r w:rsidRPr="00E54114">
        <w:t xml:space="preserve">etskom sistemu ( SG br.54/09 i 73/10) </w:t>
      </w:r>
      <w:r w:rsidR="00E54114">
        <w:t>i</w:t>
      </w:r>
      <w:r w:rsidRPr="00E54114">
        <w:t xml:space="preserve"> </w:t>
      </w:r>
      <w:r w:rsidR="006A44F0" w:rsidRPr="00E54114">
        <w:t>č</w:t>
      </w:r>
      <w:r w:rsidRPr="00E54114">
        <w:t>lanovima  6. I 34. Zakona o finansiranju lokalne samouprave ( SG br.62/06 ).</w:t>
      </w:r>
    </w:p>
    <w:p w:rsidR="00AE3D21" w:rsidRPr="00E54114" w:rsidRDefault="00AE3D21" w:rsidP="00AE3D21"/>
    <w:p w:rsidR="00AE3D21" w:rsidRDefault="00AE3D21" w:rsidP="00AE3D21">
      <w:r w:rsidRPr="00E54114">
        <w:t xml:space="preserve">  </w:t>
      </w:r>
      <w:r w:rsidRPr="009A4208">
        <w:t>Za finansiranje nadle</w:t>
      </w:r>
      <w:r w:rsidR="002B780A" w:rsidRPr="009A4208">
        <w:t>ž</w:t>
      </w:r>
      <w:r w:rsidRPr="009A4208">
        <w:t>nosti jedinica lokalne samouprave , bud</w:t>
      </w:r>
      <w:r w:rsidR="002B780A" w:rsidRPr="009A4208">
        <w:t>ž</w:t>
      </w:r>
      <w:r w:rsidRPr="009A4208">
        <w:t>etima lokalne samouprave pripadaju izvorni prihodi ostvareni na njenoj teritoriji , ustupljeni prihodi i transferi.</w:t>
      </w:r>
    </w:p>
    <w:p w:rsidR="009A4208" w:rsidRPr="009A4208" w:rsidRDefault="009A4208" w:rsidP="00AE3D21"/>
    <w:p w:rsidR="00AE3D21" w:rsidRPr="00E54114" w:rsidRDefault="00AE3D21" w:rsidP="00AE3D21"/>
    <w:p w:rsidR="00AE3D21" w:rsidRPr="00D31240" w:rsidRDefault="00AE3D21" w:rsidP="00983907">
      <w:pPr>
        <w:spacing w:line="360" w:lineRule="auto"/>
      </w:pPr>
      <w:r w:rsidRPr="00E54114">
        <w:t xml:space="preserve">    Ukupni prihodi i primanja bud</w:t>
      </w:r>
      <w:r w:rsidR="005318C9" w:rsidRPr="00E54114">
        <w:t>ž</w:t>
      </w:r>
      <w:r w:rsidRPr="00E54114">
        <w:t>eta Grada  Novog Pazara za  20</w:t>
      </w:r>
      <w:r w:rsidR="00642473">
        <w:t>2</w:t>
      </w:r>
      <w:r w:rsidR="00AA4A45">
        <w:t>3</w:t>
      </w:r>
      <w:r w:rsidRPr="00E54114">
        <w:t xml:space="preserve">. godinu  planirani su u iznosu  od       </w:t>
      </w:r>
      <w:r w:rsidR="00E04E5F" w:rsidRPr="00E54114">
        <w:t xml:space="preserve">                  </w:t>
      </w:r>
      <w:r w:rsidR="00F45415">
        <w:rPr>
          <w:b/>
        </w:rPr>
        <w:t>4</w:t>
      </w:r>
      <w:r w:rsidR="002B780A" w:rsidRPr="00E54114">
        <w:rPr>
          <w:b/>
        </w:rPr>
        <w:t>.</w:t>
      </w:r>
      <w:r w:rsidR="00D31240">
        <w:rPr>
          <w:b/>
        </w:rPr>
        <w:t>9</w:t>
      </w:r>
      <w:r w:rsidR="00387BFF">
        <w:rPr>
          <w:b/>
        </w:rPr>
        <w:t>68</w:t>
      </w:r>
      <w:r w:rsidR="005957FB" w:rsidRPr="00E54114">
        <w:rPr>
          <w:b/>
        </w:rPr>
        <w:t>.</w:t>
      </w:r>
      <w:r w:rsidR="00F45415">
        <w:rPr>
          <w:b/>
        </w:rPr>
        <w:t>5</w:t>
      </w:r>
      <w:r w:rsidR="00897AC6">
        <w:rPr>
          <w:b/>
        </w:rPr>
        <w:t>00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dinara , pri čemu tekući prihodi  iznose  </w:t>
      </w:r>
      <w:r w:rsidR="00F45415">
        <w:rPr>
          <w:b/>
        </w:rPr>
        <w:t>4</w:t>
      </w:r>
      <w:r w:rsidR="007F10E8" w:rsidRPr="00E54114">
        <w:rPr>
          <w:b/>
        </w:rPr>
        <w:t>.</w:t>
      </w:r>
      <w:r w:rsidR="00D31240">
        <w:rPr>
          <w:b/>
        </w:rPr>
        <w:t>5</w:t>
      </w:r>
      <w:r w:rsidR="00387BFF">
        <w:rPr>
          <w:b/>
        </w:rPr>
        <w:t>40</w:t>
      </w:r>
      <w:r w:rsidR="007F10E8" w:rsidRPr="00E54114">
        <w:rPr>
          <w:b/>
        </w:rPr>
        <w:t>.</w:t>
      </w:r>
      <w:r w:rsidR="00F45415">
        <w:rPr>
          <w:b/>
        </w:rPr>
        <w:t>5</w:t>
      </w:r>
      <w:r w:rsidR="00043A10">
        <w:rPr>
          <w:b/>
        </w:rPr>
        <w:t>00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r w:rsidRPr="00E54114">
        <w:t xml:space="preserve">dinara  ili    </w:t>
      </w:r>
      <w:r w:rsidR="00D31240">
        <w:t>89</w:t>
      </w:r>
      <w:r w:rsidR="00897AC6">
        <w:t>,</w:t>
      </w:r>
      <w:r w:rsidR="00E75B45">
        <w:t>0</w:t>
      </w:r>
      <w:r w:rsidR="000E1939">
        <w:t xml:space="preserve"> </w:t>
      </w:r>
      <w:r w:rsidR="00983907" w:rsidRPr="00E54114">
        <w:t>% ,</w:t>
      </w:r>
      <w:r w:rsidR="00D00CC4">
        <w:t xml:space="preserve"> </w:t>
      </w:r>
      <w:r w:rsidR="00983907" w:rsidRPr="00E54114">
        <w:t>primanja od prodaje nefinansijske imovine</w:t>
      </w:r>
      <w:r w:rsidR="00B91B44" w:rsidRPr="00E54114">
        <w:t xml:space="preserve"> u iznosu od</w:t>
      </w:r>
      <w:r w:rsidR="00983907" w:rsidRPr="00E54114">
        <w:t xml:space="preserve"> </w:t>
      </w:r>
      <w:r w:rsidR="000E1939">
        <w:t>1</w:t>
      </w:r>
      <w:r w:rsidR="00F45415">
        <w:t>4</w:t>
      </w:r>
      <w:r w:rsidR="00AA4A45">
        <w:t>0</w:t>
      </w:r>
      <w:r w:rsidR="009E2D3E" w:rsidRPr="00E54114">
        <w:t xml:space="preserve">.000.000,00 </w:t>
      </w:r>
      <w:r w:rsidR="00983907" w:rsidRPr="00E54114">
        <w:t xml:space="preserve">dinara ili </w:t>
      </w:r>
      <w:r w:rsidR="006B77A6">
        <w:t>3</w:t>
      </w:r>
      <w:r w:rsidR="00B91B44" w:rsidRPr="00E54114">
        <w:t>,</w:t>
      </w:r>
      <w:r w:rsidR="00B3303A">
        <w:t>0</w:t>
      </w:r>
      <w:r w:rsidR="00B91B44" w:rsidRPr="00E54114">
        <w:t xml:space="preserve">% </w:t>
      </w:r>
      <w:r w:rsidR="00771A2D" w:rsidRPr="00E54114">
        <w:t xml:space="preserve">, višak prihoda i primanja u iznosu od </w:t>
      </w:r>
      <w:r w:rsidR="00D31240">
        <w:t>38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dinara ili  </w:t>
      </w:r>
      <w:r w:rsidR="00D31240">
        <w:t>1</w:t>
      </w:r>
      <w:r w:rsidR="00FD4A59">
        <w:t xml:space="preserve"> </w:t>
      </w:r>
      <w:r w:rsidR="00771A2D" w:rsidRPr="00E54114">
        <w:t xml:space="preserve"> % </w:t>
      </w:r>
      <w:r w:rsidR="00043A10">
        <w:t>.</w:t>
      </w:r>
      <w:r w:rsidR="00E75B45">
        <w:t xml:space="preserve"> </w:t>
      </w:r>
      <w:r w:rsidR="00D31240">
        <w:t>primanja od domaćih zaduživanja u iznosu od 250.000.000,00 dinara ili 7%.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 U okviru tekućih prihoda najznačajniji su</w:t>
      </w:r>
      <w:r w:rsidRPr="00E54114">
        <w:rPr>
          <w:b/>
        </w:rPr>
        <w:t xml:space="preserve"> prihodi od poreza </w:t>
      </w:r>
      <w:r w:rsidRPr="00E54114">
        <w:t xml:space="preserve">sa planiranim iznosom od  </w:t>
      </w:r>
      <w:r w:rsidR="00D31240">
        <w:t>2</w:t>
      </w:r>
      <w:r w:rsidR="00E75B45">
        <w:t>.</w:t>
      </w:r>
      <w:r w:rsidR="00F45415">
        <w:t>361</w:t>
      </w:r>
      <w:r w:rsidR="00D867EC" w:rsidRPr="00E54114">
        <w:t>.</w:t>
      </w:r>
      <w:r w:rsidR="00F45415">
        <w:t>5</w:t>
      </w:r>
      <w:r w:rsidR="00E75B45">
        <w:t>00</w:t>
      </w:r>
      <w:r w:rsidRPr="00E54114">
        <w:t>.</w:t>
      </w:r>
      <w:r w:rsidR="00A500F0" w:rsidRPr="00E54114">
        <w:t>000</w:t>
      </w:r>
      <w:r w:rsidR="0056718E">
        <w:t xml:space="preserve">,00 din., </w:t>
      </w:r>
      <w:r w:rsidRPr="00E54114">
        <w:t xml:space="preserve">  zatim transferna sredstva u iznosu od  </w:t>
      </w:r>
      <w:r w:rsidR="00F45415">
        <w:t>1.176</w:t>
      </w:r>
      <w:r w:rsidRPr="00E54114">
        <w:t>.</w:t>
      </w:r>
      <w:r w:rsidR="00F45415">
        <w:t>1</w:t>
      </w:r>
      <w:r w:rsidR="00A500F0" w:rsidRPr="00E54114">
        <w:t>00</w:t>
      </w:r>
      <w:r w:rsidRPr="00E54114">
        <w:t xml:space="preserve">.000,00 din. ,  </w:t>
      </w:r>
      <w:r w:rsidR="001D3778" w:rsidRPr="00E54114">
        <w:t>i</w:t>
      </w:r>
      <w:r w:rsidRPr="00E54114">
        <w:t xml:space="preserve"> drugi prihodi u iznosu od</w:t>
      </w:r>
      <w:r w:rsidR="001D3778" w:rsidRPr="00E54114">
        <w:t xml:space="preserve">  </w:t>
      </w:r>
      <w:r w:rsidR="00F45415">
        <w:t>1.413</w:t>
      </w:r>
      <w:r w:rsidR="001D3778" w:rsidRPr="00E54114">
        <w:t>.</w:t>
      </w:r>
      <w:r w:rsidR="00F45415">
        <w:t>9</w:t>
      </w:r>
      <w:r w:rsidR="00E75B45">
        <w:t>0</w:t>
      </w:r>
      <w:r w:rsidR="00C579FC">
        <w:t>0</w:t>
      </w:r>
      <w:r w:rsidRPr="00E54114">
        <w:t>.</w:t>
      </w:r>
      <w:r w:rsidR="00A500F0" w:rsidRPr="00E54114">
        <w:t>000</w:t>
      </w:r>
      <w:r w:rsidRPr="00E54114">
        <w:t>,00 din</w:t>
      </w:r>
      <w:r w:rsidR="00D31240">
        <w:t>.</w:t>
      </w:r>
    </w:p>
    <w:p w:rsidR="003E2613" w:rsidRPr="00E54114" w:rsidRDefault="003E2613" w:rsidP="00AE3D21"/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A4A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</w:t>
            </w:r>
            <w:r w:rsidR="00CC43EA">
              <w:rPr>
                <w:color w:val="000000"/>
                <w:sz w:val="22"/>
                <w:szCs w:val="22"/>
              </w:rPr>
              <w:t>2</w:t>
            </w:r>
            <w:r w:rsidR="00AA4A45">
              <w:rPr>
                <w:color w:val="000000"/>
                <w:sz w:val="22"/>
                <w:szCs w:val="22"/>
              </w:rPr>
              <w:t>3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537EF" w:rsidP="00FF0B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AA4A45">
              <w:rPr>
                <w:color w:val="000000"/>
                <w:sz w:val="22"/>
                <w:szCs w:val="22"/>
              </w:rPr>
              <w:t xml:space="preserve">  </w:t>
            </w:r>
            <w:r w:rsidR="008370C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  <w:r w:rsidR="008370C6">
              <w:rPr>
                <w:color w:val="000000"/>
                <w:sz w:val="22"/>
                <w:szCs w:val="22"/>
              </w:rPr>
              <w:t>1</w:t>
            </w:r>
            <w:r w:rsidR="00FF0B8C">
              <w:rPr>
                <w:color w:val="000000"/>
                <w:sz w:val="22"/>
                <w:szCs w:val="22"/>
              </w:rPr>
              <w:t>56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 w:rsidR="008370C6">
              <w:rPr>
                <w:color w:val="000000"/>
                <w:sz w:val="22"/>
                <w:szCs w:val="22"/>
              </w:rPr>
              <w:t>9</w:t>
            </w:r>
            <w:r w:rsidR="00043A10">
              <w:rPr>
                <w:color w:val="000000"/>
                <w:sz w:val="22"/>
                <w:szCs w:val="22"/>
              </w:rPr>
              <w:t>00</w:t>
            </w:r>
            <w:r w:rsidR="00A500F0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31240" w:rsidP="008370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="008370C6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 xml:space="preserve">%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2601EF" w:rsidRDefault="008370C6" w:rsidP="00D312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2.361.500.000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8370C6" w:rsidP="009A4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  <w:r w:rsidR="00D31240">
              <w:rPr>
                <w:color w:val="000000"/>
                <w:sz w:val="22"/>
                <w:szCs w:val="22"/>
              </w:rPr>
              <w:t xml:space="preserve"> </w:t>
            </w:r>
            <w:r w:rsidR="006E4983">
              <w:rPr>
                <w:color w:val="000000"/>
                <w:sz w:val="22"/>
                <w:szCs w:val="22"/>
              </w:rPr>
              <w:t>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A4A45" w:rsidP="00F45415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45415">
              <w:rPr>
                <w:color w:val="000000"/>
                <w:sz w:val="22"/>
                <w:szCs w:val="22"/>
              </w:rPr>
              <w:t>1.176</w:t>
            </w:r>
            <w:r w:rsidR="00DF3D28">
              <w:rPr>
                <w:color w:val="000000"/>
                <w:sz w:val="22"/>
                <w:szCs w:val="22"/>
              </w:rPr>
              <w:t>.</w:t>
            </w:r>
            <w:r w:rsidR="00F45415">
              <w:rPr>
                <w:color w:val="000000"/>
                <w:sz w:val="22"/>
                <w:szCs w:val="22"/>
              </w:rPr>
              <w:t>1</w:t>
            </w:r>
            <w:r w:rsidR="00A500F0">
              <w:rPr>
                <w:color w:val="000000"/>
                <w:sz w:val="22"/>
                <w:szCs w:val="22"/>
              </w:rPr>
              <w:t>00</w:t>
            </w:r>
            <w:r w:rsidR="00DF3D28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8370C6" w:rsidP="00D312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D31240">
              <w:rPr>
                <w:color w:val="000000"/>
                <w:sz w:val="22"/>
                <w:szCs w:val="22"/>
              </w:rPr>
              <w:t xml:space="preserve"> </w:t>
            </w:r>
            <w:r w:rsidR="006E4983">
              <w:rPr>
                <w:color w:val="000000"/>
                <w:sz w:val="22"/>
                <w:szCs w:val="22"/>
              </w:rPr>
              <w:t>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A4A45" w:rsidP="00D312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D31240">
              <w:rPr>
                <w:color w:val="000000"/>
                <w:sz w:val="22"/>
                <w:szCs w:val="22"/>
              </w:rPr>
              <w:t>38</w:t>
            </w:r>
            <w:r w:rsidR="005C26E4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</w:t>
            </w:r>
            <w:r w:rsidR="005C26E4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897AC6" w:rsidP="00D3124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="00D31240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5C26E4">
              <w:rPr>
                <w:color w:val="000000"/>
                <w:sz w:val="22"/>
                <w:szCs w:val="22"/>
              </w:rPr>
              <w:t>%</w:t>
            </w:r>
          </w:p>
        </w:tc>
      </w:tr>
      <w:tr w:rsidR="00D00CC4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F45415" w:rsidP="00897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8370C6" w:rsidP="00E75B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5%</w:t>
            </w: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F45415" w:rsidP="00FF0B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345A8">
              <w:rPr>
                <w:b/>
                <w:sz w:val="22"/>
                <w:szCs w:val="22"/>
              </w:rPr>
              <w:t>.</w:t>
            </w:r>
            <w:r w:rsidR="00D31240">
              <w:rPr>
                <w:b/>
                <w:sz w:val="22"/>
                <w:szCs w:val="22"/>
              </w:rPr>
              <w:t>9</w:t>
            </w:r>
            <w:r w:rsidR="00FF0B8C">
              <w:rPr>
                <w:b/>
                <w:sz w:val="22"/>
                <w:szCs w:val="22"/>
              </w:rPr>
              <w:t>82</w:t>
            </w:r>
            <w:r w:rsidR="00870B8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="00897AC6">
              <w:rPr>
                <w:b/>
                <w:sz w:val="22"/>
                <w:szCs w:val="22"/>
              </w:rPr>
              <w:t>00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37737" w:rsidP="00A3773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 w:rsidR="00AE3D21"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</w:t>
      </w:r>
      <w:r w:rsidR="008370C6">
        <w:rPr>
          <w:sz w:val="22"/>
          <w:szCs w:val="22"/>
        </w:rPr>
        <w:t>Druge</w:t>
      </w:r>
      <w:r w:rsidR="00C14C1C">
        <w:rPr>
          <w:sz w:val="22"/>
          <w:szCs w:val="22"/>
        </w:rPr>
        <w:t xml:space="preserve"> izmene </w:t>
      </w:r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</w:t>
      </w:r>
      <w:r w:rsidR="007F123A">
        <w:rPr>
          <w:sz w:val="22"/>
          <w:szCs w:val="22"/>
        </w:rPr>
        <w:t>2</w:t>
      </w:r>
      <w:r w:rsidR="00332831">
        <w:rPr>
          <w:sz w:val="22"/>
          <w:szCs w:val="22"/>
        </w:rPr>
        <w:t>3</w:t>
      </w:r>
      <w:r w:rsidRPr="00AF0031">
        <w:rPr>
          <w:sz w:val="22"/>
          <w:szCs w:val="22"/>
        </w:rPr>
        <w:t xml:space="preserve">.god.planirani su u ukupnom  iznosu od                  </w:t>
      </w:r>
      <w:r w:rsidR="008370C6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D31240">
        <w:rPr>
          <w:sz w:val="22"/>
          <w:szCs w:val="22"/>
        </w:rPr>
        <w:t>9</w:t>
      </w:r>
      <w:r w:rsidR="00FF0B8C">
        <w:rPr>
          <w:sz w:val="22"/>
          <w:szCs w:val="22"/>
        </w:rPr>
        <w:t>82</w:t>
      </w:r>
      <w:r w:rsidR="00870B81">
        <w:rPr>
          <w:sz w:val="22"/>
          <w:szCs w:val="22"/>
        </w:rPr>
        <w:t>.</w:t>
      </w:r>
      <w:r w:rsidR="008370C6">
        <w:rPr>
          <w:sz w:val="22"/>
          <w:szCs w:val="22"/>
        </w:rPr>
        <w:t>5</w:t>
      </w:r>
      <w:r w:rsidR="00197194">
        <w:rPr>
          <w:sz w:val="22"/>
          <w:szCs w:val="22"/>
        </w:rPr>
        <w:t>00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>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348A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="00D05B2C">
        <w:rPr>
          <w:sz w:val="22"/>
          <w:szCs w:val="22"/>
        </w:rPr>
        <w:t xml:space="preserve"> </w:t>
      </w:r>
      <w:r w:rsidR="009A4208">
        <w:rPr>
          <w:sz w:val="22"/>
          <w:szCs w:val="22"/>
        </w:rPr>
        <w:t>3</w:t>
      </w:r>
      <w:r w:rsidR="00870B81">
        <w:rPr>
          <w:sz w:val="22"/>
          <w:szCs w:val="22"/>
        </w:rPr>
        <w:t>.</w:t>
      </w:r>
      <w:r w:rsidR="008370C6">
        <w:rPr>
          <w:sz w:val="22"/>
          <w:szCs w:val="22"/>
        </w:rPr>
        <w:t>6</w:t>
      </w:r>
      <w:r w:rsidR="00FF0B8C">
        <w:rPr>
          <w:sz w:val="22"/>
          <w:szCs w:val="22"/>
        </w:rPr>
        <w:t>53</w:t>
      </w:r>
      <w:r w:rsidR="00870B81">
        <w:rPr>
          <w:sz w:val="22"/>
          <w:szCs w:val="22"/>
        </w:rPr>
        <w:t>.</w:t>
      </w:r>
      <w:r w:rsidR="008370C6">
        <w:rPr>
          <w:sz w:val="22"/>
          <w:szCs w:val="22"/>
        </w:rPr>
        <w:t>20</w:t>
      </w:r>
      <w:r w:rsidR="00332831">
        <w:rPr>
          <w:sz w:val="22"/>
          <w:szCs w:val="22"/>
        </w:rPr>
        <w:t>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432A07">
        <w:rPr>
          <w:sz w:val="22"/>
          <w:szCs w:val="22"/>
        </w:rPr>
        <w:t>7</w:t>
      </w:r>
      <w:r w:rsidR="009A4208">
        <w:rPr>
          <w:sz w:val="22"/>
          <w:szCs w:val="22"/>
        </w:rPr>
        <w:t>6</w:t>
      </w:r>
      <w:r w:rsidR="00332831">
        <w:rPr>
          <w:sz w:val="22"/>
          <w:szCs w:val="22"/>
        </w:rPr>
        <w:t>,</w:t>
      </w:r>
      <w:r w:rsidR="00A348A4">
        <w:rPr>
          <w:sz w:val="22"/>
          <w:szCs w:val="22"/>
        </w:rPr>
        <w:t>0</w:t>
      </w:r>
      <w:r w:rsidR="00AE3D21" w:rsidRPr="00AF0031">
        <w:rPr>
          <w:sz w:val="22"/>
          <w:szCs w:val="22"/>
        </w:rPr>
        <w:t xml:space="preserve">  </w:t>
      </w:r>
      <w:r w:rsidR="00C22859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%   </w:t>
      </w:r>
      <w:r>
        <w:rPr>
          <w:sz w:val="22"/>
          <w:szCs w:val="22"/>
        </w:rPr>
        <w:t xml:space="preserve"> </w:t>
      </w:r>
      <w:r w:rsidR="00C22859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>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8370C6">
        <w:rPr>
          <w:sz w:val="22"/>
          <w:szCs w:val="22"/>
        </w:rPr>
        <w:t xml:space="preserve"> 1.234</w:t>
      </w:r>
      <w:r w:rsidR="00870B81">
        <w:rPr>
          <w:sz w:val="22"/>
          <w:szCs w:val="22"/>
        </w:rPr>
        <w:t>.</w:t>
      </w:r>
      <w:r w:rsidR="008370C6">
        <w:rPr>
          <w:sz w:val="22"/>
          <w:szCs w:val="22"/>
        </w:rPr>
        <w:t>300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6B77A6">
        <w:rPr>
          <w:sz w:val="22"/>
          <w:szCs w:val="22"/>
        </w:rPr>
        <w:t>2</w:t>
      </w:r>
      <w:r w:rsidR="009A4208">
        <w:rPr>
          <w:sz w:val="22"/>
          <w:szCs w:val="22"/>
        </w:rPr>
        <w:t>0</w:t>
      </w:r>
      <w:r w:rsidR="00332831">
        <w:rPr>
          <w:sz w:val="22"/>
          <w:szCs w:val="22"/>
        </w:rPr>
        <w:t>,</w:t>
      </w:r>
      <w:r w:rsidR="00C2285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7E7F9C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332831">
        <w:rPr>
          <w:sz w:val="22"/>
          <w:szCs w:val="22"/>
        </w:rPr>
        <w:t xml:space="preserve"> </w:t>
      </w:r>
      <w:r w:rsidR="00C22859">
        <w:rPr>
          <w:sz w:val="22"/>
          <w:szCs w:val="22"/>
        </w:rPr>
        <w:t xml:space="preserve">  </w:t>
      </w:r>
      <w:r w:rsidR="007A396D">
        <w:rPr>
          <w:sz w:val="22"/>
          <w:szCs w:val="22"/>
        </w:rPr>
        <w:t xml:space="preserve"> </w:t>
      </w:r>
      <w:r w:rsidR="00332831">
        <w:rPr>
          <w:sz w:val="22"/>
          <w:szCs w:val="22"/>
        </w:rPr>
        <w:t>1</w:t>
      </w:r>
      <w:r w:rsidR="008370C6">
        <w:rPr>
          <w:sz w:val="22"/>
          <w:szCs w:val="22"/>
        </w:rPr>
        <w:t>10</w:t>
      </w:r>
      <w:r w:rsidR="00332831">
        <w:rPr>
          <w:sz w:val="22"/>
          <w:szCs w:val="22"/>
        </w:rPr>
        <w:t xml:space="preserve">.000.000,00 din      ili         </w:t>
      </w:r>
      <w:r w:rsidR="0014040E">
        <w:rPr>
          <w:sz w:val="22"/>
          <w:szCs w:val="22"/>
        </w:rPr>
        <w:t>4</w:t>
      </w:r>
      <w:r w:rsidR="00332831">
        <w:rPr>
          <w:sz w:val="22"/>
          <w:szCs w:val="22"/>
        </w:rPr>
        <w:t>,0  %           za izdatke za otplatu glavnice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8370C6" w:rsidRDefault="008370C6" w:rsidP="00AE3D21">
      <w:pPr>
        <w:rPr>
          <w:sz w:val="22"/>
          <w:szCs w:val="22"/>
        </w:rPr>
      </w:pPr>
    </w:p>
    <w:p w:rsidR="008370C6" w:rsidRDefault="008370C6" w:rsidP="00AE3D21">
      <w:pPr>
        <w:rPr>
          <w:sz w:val="22"/>
          <w:szCs w:val="22"/>
        </w:rPr>
      </w:pPr>
    </w:p>
    <w:p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</w:t>
      </w:r>
      <w:r w:rsidR="00737E32">
        <w:rPr>
          <w:sz w:val="22"/>
          <w:szCs w:val="22"/>
        </w:rPr>
        <w:t>2</w:t>
      </w:r>
      <w:r w:rsidR="003A2CF0">
        <w:rPr>
          <w:sz w:val="22"/>
          <w:szCs w:val="22"/>
        </w:rPr>
        <w:t>3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445A9" w:rsidRDefault="007445A9" w:rsidP="00AE3D21">
      <w:pPr>
        <w:rPr>
          <w:sz w:val="22"/>
          <w:szCs w:val="22"/>
        </w:rPr>
      </w:pPr>
    </w:p>
    <w:p w:rsidR="007445A9" w:rsidRPr="00AF0031" w:rsidRDefault="007445A9" w:rsidP="00AE3D21">
      <w:pPr>
        <w:rPr>
          <w:sz w:val="22"/>
          <w:szCs w:val="22"/>
        </w:rPr>
      </w:pPr>
    </w:p>
    <w:p w:rsidR="00AE3D21" w:rsidRPr="002364E2" w:rsidRDefault="00AE3D21" w:rsidP="00AE3D21">
      <w:pPr>
        <w:rPr>
          <w:b/>
          <w:bCs/>
          <w:sz w:val="22"/>
          <w:szCs w:val="22"/>
        </w:rPr>
      </w:pPr>
      <w:r w:rsidRPr="002364E2">
        <w:rPr>
          <w:b/>
          <w:bCs/>
          <w:sz w:val="22"/>
          <w:szCs w:val="22"/>
        </w:rPr>
        <w:t xml:space="preserve">                                                                  Tekući  rashodi</w:t>
      </w:r>
    </w:p>
    <w:p w:rsidR="00AE3D21" w:rsidRPr="002364E2" w:rsidRDefault="00AE3D21" w:rsidP="00AE3D21">
      <w:pPr>
        <w:rPr>
          <w:sz w:val="22"/>
          <w:szCs w:val="22"/>
        </w:rPr>
      </w:pPr>
    </w:p>
    <w:p w:rsidR="00AE3D21" w:rsidRPr="002364E2" w:rsidRDefault="00AE3D21" w:rsidP="00AE3D21">
      <w:pPr>
        <w:rPr>
          <w:sz w:val="22"/>
          <w:szCs w:val="22"/>
        </w:rPr>
      </w:pPr>
      <w:r w:rsidRPr="002364E2">
        <w:rPr>
          <w:sz w:val="22"/>
          <w:szCs w:val="22"/>
        </w:rPr>
        <w:t xml:space="preserve">       U okviru tekućih rashoda planirani su rashodi za zaposlene (</w:t>
      </w:r>
      <w:r w:rsidR="00D40EBB" w:rsidRPr="002364E2">
        <w:rPr>
          <w:sz w:val="22"/>
          <w:szCs w:val="22"/>
        </w:rPr>
        <w:t xml:space="preserve"> </w:t>
      </w:r>
      <w:r w:rsidR="002C168C" w:rsidRPr="002364E2">
        <w:rPr>
          <w:sz w:val="22"/>
          <w:szCs w:val="22"/>
        </w:rPr>
        <w:t>1.</w:t>
      </w:r>
      <w:r w:rsidR="00FF0B8C">
        <w:rPr>
          <w:sz w:val="22"/>
          <w:szCs w:val="22"/>
        </w:rPr>
        <w:t>210</w:t>
      </w:r>
      <w:r w:rsidRPr="002364E2">
        <w:rPr>
          <w:sz w:val="22"/>
          <w:szCs w:val="22"/>
        </w:rPr>
        <w:t>.</w:t>
      </w:r>
      <w:r w:rsidR="00FF0B8C">
        <w:rPr>
          <w:sz w:val="22"/>
          <w:szCs w:val="22"/>
        </w:rPr>
        <w:t>610</w:t>
      </w:r>
      <w:r w:rsidR="002601EF" w:rsidRPr="002364E2">
        <w:rPr>
          <w:sz w:val="22"/>
          <w:szCs w:val="22"/>
        </w:rPr>
        <w:t>.</w:t>
      </w:r>
      <w:r w:rsidR="00A500F0" w:rsidRPr="002364E2">
        <w:rPr>
          <w:sz w:val="22"/>
          <w:szCs w:val="22"/>
        </w:rPr>
        <w:t>00</w:t>
      </w:r>
      <w:r w:rsidR="005C26E4" w:rsidRPr="002364E2">
        <w:rPr>
          <w:sz w:val="22"/>
          <w:szCs w:val="22"/>
        </w:rPr>
        <w:t>0.</w:t>
      </w:r>
      <w:r w:rsidRPr="002364E2">
        <w:rPr>
          <w:sz w:val="22"/>
          <w:szCs w:val="22"/>
        </w:rPr>
        <w:t xml:space="preserve">00 dinara , ili  </w:t>
      </w:r>
      <w:r w:rsidR="003A2CF0" w:rsidRPr="002364E2">
        <w:rPr>
          <w:sz w:val="22"/>
          <w:szCs w:val="22"/>
        </w:rPr>
        <w:t>3</w:t>
      </w:r>
      <w:r w:rsidR="0014040E">
        <w:rPr>
          <w:sz w:val="22"/>
          <w:szCs w:val="22"/>
        </w:rPr>
        <w:t>8</w:t>
      </w:r>
      <w:r w:rsidR="00796366" w:rsidRPr="002364E2">
        <w:rPr>
          <w:sz w:val="22"/>
          <w:szCs w:val="22"/>
        </w:rPr>
        <w:t>,</w:t>
      </w:r>
      <w:r w:rsidR="00FA0987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 xml:space="preserve"> % od ukupno planiranih rashoda , </w:t>
      </w:r>
      <w:r w:rsidRPr="002364E2">
        <w:rPr>
          <w:b/>
          <w:sz w:val="22"/>
          <w:szCs w:val="22"/>
        </w:rPr>
        <w:t>korišćenje usluga i roba</w:t>
      </w:r>
      <w:r w:rsidRPr="002364E2">
        <w:rPr>
          <w:sz w:val="22"/>
          <w:szCs w:val="22"/>
        </w:rPr>
        <w:t xml:space="preserve"> (</w:t>
      </w:r>
      <w:r w:rsidR="008370C6">
        <w:rPr>
          <w:sz w:val="22"/>
          <w:szCs w:val="22"/>
        </w:rPr>
        <w:t>1.</w:t>
      </w:r>
      <w:r w:rsidR="00FF0B8C">
        <w:rPr>
          <w:sz w:val="22"/>
          <w:szCs w:val="22"/>
        </w:rPr>
        <w:t>200</w:t>
      </w:r>
      <w:r w:rsidR="00870B81" w:rsidRPr="002364E2">
        <w:rPr>
          <w:sz w:val="22"/>
          <w:szCs w:val="22"/>
        </w:rPr>
        <w:t>.</w:t>
      </w:r>
      <w:r w:rsidR="008370C6">
        <w:rPr>
          <w:sz w:val="22"/>
          <w:szCs w:val="22"/>
        </w:rPr>
        <w:t>780</w:t>
      </w:r>
      <w:r w:rsidR="00870B81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00</w:t>
      </w:r>
      <w:r w:rsidR="00866019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 xml:space="preserve">,00 din.  ili  </w:t>
      </w:r>
      <w:r w:rsidR="003A2CF0" w:rsidRPr="002364E2">
        <w:rPr>
          <w:sz w:val="22"/>
          <w:szCs w:val="22"/>
        </w:rPr>
        <w:t>30</w:t>
      </w:r>
      <w:r w:rsidR="008F1128" w:rsidRPr="002364E2">
        <w:rPr>
          <w:sz w:val="22"/>
          <w:szCs w:val="22"/>
        </w:rPr>
        <w:t>,</w:t>
      </w:r>
      <w:r w:rsidR="00B308A2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 xml:space="preserve">%), </w:t>
      </w:r>
      <w:r w:rsidRPr="002364E2">
        <w:rPr>
          <w:b/>
          <w:sz w:val="22"/>
          <w:szCs w:val="22"/>
        </w:rPr>
        <w:t>ot</w:t>
      </w:r>
      <w:r w:rsidR="000259BA" w:rsidRPr="002364E2">
        <w:rPr>
          <w:b/>
          <w:sz w:val="22"/>
          <w:szCs w:val="22"/>
        </w:rPr>
        <w:t>p</w:t>
      </w:r>
      <w:r w:rsidRPr="002364E2">
        <w:rPr>
          <w:b/>
          <w:sz w:val="22"/>
          <w:szCs w:val="22"/>
        </w:rPr>
        <w:t>late kamata</w:t>
      </w:r>
      <w:r w:rsidRPr="002364E2">
        <w:rPr>
          <w:sz w:val="22"/>
          <w:szCs w:val="22"/>
        </w:rPr>
        <w:t xml:space="preserve">  (</w:t>
      </w:r>
      <w:r w:rsidR="008370C6">
        <w:rPr>
          <w:sz w:val="22"/>
          <w:szCs w:val="22"/>
        </w:rPr>
        <w:t>39</w:t>
      </w:r>
      <w:r w:rsidR="00870B81" w:rsidRPr="002364E2">
        <w:rPr>
          <w:sz w:val="22"/>
          <w:szCs w:val="22"/>
        </w:rPr>
        <w:t>.</w:t>
      </w:r>
      <w:r w:rsidR="008370C6">
        <w:rPr>
          <w:sz w:val="22"/>
          <w:szCs w:val="22"/>
        </w:rPr>
        <w:t>1</w:t>
      </w:r>
      <w:r w:rsidR="002C168C" w:rsidRPr="002364E2">
        <w:rPr>
          <w:sz w:val="22"/>
          <w:szCs w:val="22"/>
        </w:rPr>
        <w:t>0</w:t>
      </w:r>
      <w:r w:rsidR="00C579FC" w:rsidRPr="002364E2">
        <w:rPr>
          <w:sz w:val="22"/>
          <w:szCs w:val="22"/>
        </w:rPr>
        <w:t>0</w:t>
      </w:r>
      <w:r w:rsidR="00870B81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</w:t>
      </w:r>
      <w:r w:rsidR="00870B81" w:rsidRPr="002364E2">
        <w:rPr>
          <w:sz w:val="22"/>
          <w:szCs w:val="22"/>
        </w:rPr>
        <w:t>00</w:t>
      </w:r>
      <w:r w:rsidRPr="002364E2">
        <w:rPr>
          <w:sz w:val="22"/>
          <w:szCs w:val="22"/>
        </w:rPr>
        <w:t xml:space="preserve">,00 din.  ili </w:t>
      </w:r>
      <w:r w:rsidR="00C579FC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>,</w:t>
      </w:r>
      <w:r w:rsidR="003A2CF0" w:rsidRPr="002364E2">
        <w:rPr>
          <w:sz w:val="22"/>
          <w:szCs w:val="22"/>
        </w:rPr>
        <w:t>4</w:t>
      </w:r>
      <w:r w:rsidRPr="002364E2">
        <w:rPr>
          <w:sz w:val="22"/>
          <w:szCs w:val="22"/>
        </w:rPr>
        <w:t xml:space="preserve">%),  </w:t>
      </w:r>
      <w:r w:rsidRPr="002364E2">
        <w:rPr>
          <w:b/>
          <w:sz w:val="22"/>
          <w:szCs w:val="22"/>
        </w:rPr>
        <w:t>subvencije</w:t>
      </w:r>
      <w:r w:rsidRPr="002364E2">
        <w:rPr>
          <w:sz w:val="22"/>
          <w:szCs w:val="22"/>
        </w:rPr>
        <w:t xml:space="preserve"> (</w:t>
      </w:r>
      <w:r w:rsidR="008370C6">
        <w:rPr>
          <w:sz w:val="22"/>
          <w:szCs w:val="22"/>
        </w:rPr>
        <w:t>55</w:t>
      </w:r>
      <w:r w:rsidRPr="002364E2">
        <w:rPr>
          <w:sz w:val="22"/>
          <w:szCs w:val="22"/>
        </w:rPr>
        <w:t>.</w:t>
      </w:r>
      <w:r w:rsidR="00A12174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 xml:space="preserve">00.000,00 din.  ili  </w:t>
      </w:r>
      <w:r w:rsidR="00C579FC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>,</w:t>
      </w:r>
      <w:r w:rsidR="0014040E">
        <w:rPr>
          <w:sz w:val="22"/>
          <w:szCs w:val="22"/>
        </w:rPr>
        <w:t>7</w:t>
      </w:r>
      <w:r w:rsidRPr="002364E2">
        <w:rPr>
          <w:sz w:val="22"/>
          <w:szCs w:val="22"/>
        </w:rPr>
        <w:t xml:space="preserve">  %) , donacije i transferi za srednje i osnovne </w:t>
      </w:r>
      <w:r w:rsidR="007146FC" w:rsidRPr="002364E2">
        <w:rPr>
          <w:sz w:val="22"/>
          <w:szCs w:val="22"/>
        </w:rPr>
        <w:t>š</w:t>
      </w:r>
      <w:r w:rsidR="006C3600" w:rsidRPr="002364E2">
        <w:rPr>
          <w:sz w:val="22"/>
          <w:szCs w:val="22"/>
        </w:rPr>
        <w:t>kole</w:t>
      </w:r>
      <w:r w:rsidR="005C26E4" w:rsidRPr="002364E2">
        <w:rPr>
          <w:sz w:val="22"/>
          <w:szCs w:val="22"/>
        </w:rPr>
        <w:t xml:space="preserve"> </w:t>
      </w:r>
      <w:r w:rsidR="006C3600" w:rsidRPr="002364E2">
        <w:rPr>
          <w:sz w:val="22"/>
          <w:szCs w:val="22"/>
        </w:rPr>
        <w:t xml:space="preserve"> i ostale</w:t>
      </w:r>
      <w:r w:rsidR="000259BA" w:rsidRPr="002364E2">
        <w:rPr>
          <w:sz w:val="22"/>
          <w:szCs w:val="22"/>
        </w:rPr>
        <w:t xml:space="preserve"> </w:t>
      </w:r>
      <w:r w:rsidR="00767EE6" w:rsidRPr="002364E2">
        <w:rPr>
          <w:sz w:val="22"/>
          <w:szCs w:val="22"/>
        </w:rPr>
        <w:t xml:space="preserve"> (   </w:t>
      </w:r>
      <w:r w:rsidR="008370C6">
        <w:rPr>
          <w:sz w:val="22"/>
          <w:szCs w:val="22"/>
        </w:rPr>
        <w:t>5</w:t>
      </w:r>
      <w:r w:rsidR="00FF0B8C">
        <w:rPr>
          <w:sz w:val="22"/>
          <w:szCs w:val="22"/>
        </w:rPr>
        <w:t>85</w:t>
      </w:r>
      <w:r w:rsidR="006C3600" w:rsidRPr="002364E2">
        <w:rPr>
          <w:sz w:val="22"/>
          <w:szCs w:val="22"/>
        </w:rPr>
        <w:t>.</w:t>
      </w:r>
      <w:r w:rsidR="008370C6">
        <w:rPr>
          <w:sz w:val="22"/>
          <w:szCs w:val="22"/>
        </w:rPr>
        <w:t>8</w:t>
      </w:r>
      <w:r w:rsidR="00737E32" w:rsidRPr="002364E2">
        <w:rPr>
          <w:sz w:val="22"/>
          <w:szCs w:val="22"/>
        </w:rPr>
        <w:t>00</w:t>
      </w:r>
      <w:r w:rsidR="006C3600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000</w:t>
      </w:r>
      <w:r w:rsidRPr="002364E2">
        <w:rPr>
          <w:sz w:val="22"/>
          <w:szCs w:val="22"/>
        </w:rPr>
        <w:t xml:space="preserve">,00 din. ili </w:t>
      </w:r>
      <w:r w:rsidR="006C3600" w:rsidRPr="002364E2">
        <w:rPr>
          <w:sz w:val="22"/>
          <w:szCs w:val="22"/>
        </w:rPr>
        <w:t xml:space="preserve"> </w:t>
      </w:r>
      <w:r w:rsidR="00432A07" w:rsidRPr="002364E2">
        <w:rPr>
          <w:sz w:val="22"/>
          <w:szCs w:val="22"/>
        </w:rPr>
        <w:t>1</w:t>
      </w:r>
      <w:r w:rsidR="0014040E">
        <w:rPr>
          <w:sz w:val="22"/>
          <w:szCs w:val="22"/>
        </w:rPr>
        <w:t>5</w:t>
      </w:r>
      <w:r w:rsidR="00F525D8" w:rsidRPr="002364E2">
        <w:rPr>
          <w:sz w:val="22"/>
          <w:szCs w:val="22"/>
        </w:rPr>
        <w:t>,</w:t>
      </w:r>
      <w:r w:rsidR="0014040E">
        <w:rPr>
          <w:sz w:val="22"/>
          <w:szCs w:val="22"/>
        </w:rPr>
        <w:t>0</w:t>
      </w:r>
      <w:r w:rsidR="00F525D8" w:rsidRPr="002364E2">
        <w:rPr>
          <w:sz w:val="22"/>
          <w:szCs w:val="22"/>
        </w:rPr>
        <w:t xml:space="preserve"> </w:t>
      </w:r>
      <w:r w:rsidRPr="002364E2">
        <w:rPr>
          <w:sz w:val="22"/>
          <w:szCs w:val="22"/>
        </w:rPr>
        <w:t>%), socijalna za</w:t>
      </w:r>
      <w:r w:rsidR="007146FC" w:rsidRPr="002364E2">
        <w:rPr>
          <w:sz w:val="22"/>
          <w:szCs w:val="22"/>
        </w:rPr>
        <w:t>š</w:t>
      </w:r>
      <w:r w:rsidRPr="002364E2">
        <w:rPr>
          <w:sz w:val="22"/>
          <w:szCs w:val="22"/>
        </w:rPr>
        <w:t>tita  (</w:t>
      </w:r>
      <w:r w:rsidR="002364E2" w:rsidRPr="002364E2">
        <w:rPr>
          <w:sz w:val="22"/>
          <w:szCs w:val="22"/>
        </w:rPr>
        <w:t>1</w:t>
      </w:r>
      <w:r w:rsidR="00FF0B8C">
        <w:rPr>
          <w:sz w:val="22"/>
          <w:szCs w:val="22"/>
        </w:rPr>
        <w:t>97</w:t>
      </w:r>
      <w:r w:rsidR="006C3600" w:rsidRPr="002364E2">
        <w:rPr>
          <w:sz w:val="22"/>
          <w:szCs w:val="22"/>
        </w:rPr>
        <w:t>.</w:t>
      </w:r>
      <w:r w:rsidR="008370C6">
        <w:rPr>
          <w:sz w:val="22"/>
          <w:szCs w:val="22"/>
        </w:rPr>
        <w:t>7</w:t>
      </w:r>
      <w:r w:rsidR="003A2CF0" w:rsidRPr="002364E2">
        <w:rPr>
          <w:sz w:val="22"/>
          <w:szCs w:val="22"/>
        </w:rPr>
        <w:t>50</w:t>
      </w:r>
      <w:r w:rsidR="006C3600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</w:t>
      </w:r>
      <w:r w:rsidR="006C3600" w:rsidRPr="002364E2">
        <w:rPr>
          <w:sz w:val="22"/>
          <w:szCs w:val="22"/>
        </w:rPr>
        <w:t>00</w:t>
      </w:r>
      <w:r w:rsidRPr="002364E2">
        <w:rPr>
          <w:sz w:val="22"/>
          <w:szCs w:val="22"/>
        </w:rPr>
        <w:t xml:space="preserve">,00 din.  </w:t>
      </w:r>
      <w:r w:rsidR="006C3600" w:rsidRPr="002364E2">
        <w:rPr>
          <w:sz w:val="22"/>
          <w:szCs w:val="22"/>
        </w:rPr>
        <w:t>I</w:t>
      </w:r>
      <w:r w:rsidRPr="002364E2">
        <w:rPr>
          <w:sz w:val="22"/>
          <w:szCs w:val="22"/>
        </w:rPr>
        <w:t>li</w:t>
      </w:r>
      <w:r w:rsidR="006C3600" w:rsidRPr="002364E2">
        <w:rPr>
          <w:sz w:val="22"/>
          <w:szCs w:val="22"/>
        </w:rPr>
        <w:t xml:space="preserve">  </w:t>
      </w:r>
      <w:r w:rsidR="0014040E">
        <w:rPr>
          <w:sz w:val="22"/>
          <w:szCs w:val="22"/>
        </w:rPr>
        <w:t>6</w:t>
      </w:r>
      <w:r w:rsidR="006C3600" w:rsidRPr="002364E2">
        <w:rPr>
          <w:sz w:val="22"/>
          <w:szCs w:val="22"/>
        </w:rPr>
        <w:t>,</w:t>
      </w:r>
      <w:r w:rsidR="003A2CF0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 xml:space="preserve"> </w:t>
      </w:r>
      <w:r w:rsidR="006C3600" w:rsidRPr="002364E2">
        <w:rPr>
          <w:sz w:val="22"/>
          <w:szCs w:val="22"/>
        </w:rPr>
        <w:t xml:space="preserve">%), i ostali rashodi </w:t>
      </w:r>
      <w:r w:rsidRPr="002364E2">
        <w:rPr>
          <w:sz w:val="22"/>
          <w:szCs w:val="22"/>
        </w:rPr>
        <w:t xml:space="preserve">u iznosu od  </w:t>
      </w:r>
      <w:r w:rsidR="008370C6">
        <w:rPr>
          <w:sz w:val="22"/>
          <w:szCs w:val="22"/>
        </w:rPr>
        <w:t>35</w:t>
      </w:r>
      <w:r w:rsidR="00387BFF">
        <w:rPr>
          <w:sz w:val="22"/>
          <w:szCs w:val="22"/>
        </w:rPr>
        <w:t>5</w:t>
      </w:r>
      <w:r w:rsidR="006C3600" w:rsidRPr="002364E2">
        <w:rPr>
          <w:sz w:val="22"/>
          <w:szCs w:val="22"/>
        </w:rPr>
        <w:t>.</w:t>
      </w:r>
      <w:r w:rsidR="008370C6">
        <w:rPr>
          <w:sz w:val="22"/>
          <w:szCs w:val="22"/>
        </w:rPr>
        <w:t>160</w:t>
      </w:r>
      <w:r w:rsidR="006C3600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</w:t>
      </w:r>
      <w:r w:rsidR="006C3600" w:rsidRPr="002364E2">
        <w:rPr>
          <w:sz w:val="22"/>
          <w:szCs w:val="22"/>
        </w:rPr>
        <w:t>00</w:t>
      </w:r>
      <w:r w:rsidRPr="002364E2">
        <w:rPr>
          <w:sz w:val="22"/>
          <w:szCs w:val="22"/>
        </w:rPr>
        <w:t xml:space="preserve">,00  ili  </w:t>
      </w:r>
      <w:r w:rsidR="003A2CF0" w:rsidRPr="002364E2">
        <w:rPr>
          <w:sz w:val="22"/>
          <w:szCs w:val="22"/>
        </w:rPr>
        <w:t>9</w:t>
      </w:r>
      <w:r w:rsidR="002601EF" w:rsidRPr="002364E2">
        <w:rPr>
          <w:sz w:val="22"/>
          <w:szCs w:val="22"/>
        </w:rPr>
        <w:t>,</w:t>
      </w:r>
      <w:r w:rsidR="0014040E">
        <w:rPr>
          <w:sz w:val="22"/>
          <w:szCs w:val="22"/>
        </w:rPr>
        <w:t>5</w:t>
      </w:r>
      <w:r w:rsidR="002601EF" w:rsidRPr="002364E2">
        <w:rPr>
          <w:sz w:val="22"/>
          <w:szCs w:val="22"/>
        </w:rPr>
        <w:t xml:space="preserve"> </w:t>
      </w:r>
      <w:r w:rsidRPr="002364E2">
        <w:rPr>
          <w:sz w:val="22"/>
          <w:szCs w:val="22"/>
        </w:rPr>
        <w:t>%.i sred</w:t>
      </w:r>
      <w:r w:rsidR="003A2CF0" w:rsidRPr="002364E2">
        <w:rPr>
          <w:sz w:val="22"/>
          <w:szCs w:val="22"/>
        </w:rPr>
        <w:t>s</w:t>
      </w:r>
      <w:r w:rsidRPr="002364E2">
        <w:rPr>
          <w:sz w:val="22"/>
          <w:szCs w:val="22"/>
        </w:rPr>
        <w:t>tva rezevi u iznosu od</w:t>
      </w:r>
      <w:r w:rsidR="00C1332A" w:rsidRPr="002364E2">
        <w:rPr>
          <w:sz w:val="22"/>
          <w:szCs w:val="22"/>
        </w:rPr>
        <w:t xml:space="preserve"> </w:t>
      </w:r>
      <w:r w:rsidRPr="002364E2">
        <w:rPr>
          <w:sz w:val="22"/>
          <w:szCs w:val="22"/>
        </w:rPr>
        <w:t xml:space="preserve"> </w:t>
      </w:r>
      <w:r w:rsidR="003A2CF0" w:rsidRPr="002364E2">
        <w:rPr>
          <w:sz w:val="22"/>
          <w:szCs w:val="22"/>
        </w:rPr>
        <w:t>9</w:t>
      </w:r>
      <w:r w:rsidRPr="002364E2">
        <w:rPr>
          <w:sz w:val="22"/>
          <w:szCs w:val="22"/>
        </w:rPr>
        <w:t xml:space="preserve"> .</w:t>
      </w:r>
      <w:r w:rsidR="003A2CF0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 xml:space="preserve">00.000,00 din.  </w:t>
      </w:r>
      <w:r w:rsidR="002C168C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>.</w:t>
      </w:r>
      <w:r w:rsidR="003A2CF0" w:rsidRPr="002364E2">
        <w:rPr>
          <w:sz w:val="22"/>
          <w:szCs w:val="22"/>
        </w:rPr>
        <w:t>4</w:t>
      </w:r>
      <w:r w:rsidRPr="002364E2">
        <w:rPr>
          <w:sz w:val="22"/>
          <w:szCs w:val="22"/>
        </w:rPr>
        <w:t xml:space="preserve"> %</w:t>
      </w: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7E7F9C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2C168C">
        <w:rPr>
          <w:sz w:val="22"/>
          <w:szCs w:val="22"/>
        </w:rPr>
        <w:t>1.</w:t>
      </w:r>
      <w:r w:rsidR="00FF0B8C">
        <w:rPr>
          <w:sz w:val="22"/>
          <w:szCs w:val="22"/>
        </w:rPr>
        <w:t>210</w:t>
      </w:r>
      <w:r w:rsidR="006C3600">
        <w:rPr>
          <w:sz w:val="22"/>
          <w:szCs w:val="22"/>
        </w:rPr>
        <w:t>.</w:t>
      </w:r>
      <w:r w:rsidR="008370C6">
        <w:rPr>
          <w:sz w:val="22"/>
          <w:szCs w:val="22"/>
        </w:rPr>
        <w:t>61</w:t>
      </w:r>
      <w:r w:rsidR="0014040E">
        <w:rPr>
          <w:sz w:val="22"/>
          <w:szCs w:val="22"/>
        </w:rPr>
        <w:t>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37737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</w:t>
      </w:r>
    </w:p>
    <w:p w:rsidR="00A37737" w:rsidRDefault="00E63607" w:rsidP="00A3773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37737">
        <w:rPr>
          <w:sz w:val="22"/>
          <w:szCs w:val="22"/>
        </w:rPr>
        <w:t xml:space="preserve">        </w:t>
      </w:r>
    </w:p>
    <w:p w:rsidR="00A37737" w:rsidRDefault="00A37737" w:rsidP="00A37737">
      <w:pPr>
        <w:rPr>
          <w:sz w:val="22"/>
          <w:szCs w:val="22"/>
        </w:rPr>
      </w:pPr>
    </w:p>
    <w:p w:rsidR="00A37737" w:rsidRDefault="00A37737" w:rsidP="00A37737">
      <w:pPr>
        <w:rPr>
          <w:sz w:val="22"/>
          <w:szCs w:val="22"/>
        </w:rPr>
      </w:pPr>
    </w:p>
    <w:p w:rsidR="00A37737" w:rsidRDefault="00A37737" w:rsidP="00A37737">
      <w:pPr>
        <w:rPr>
          <w:sz w:val="22"/>
          <w:szCs w:val="22"/>
        </w:rPr>
      </w:pPr>
    </w:p>
    <w:p w:rsidR="00AE3D21" w:rsidRPr="00AF0031" w:rsidRDefault="00AE3D21" w:rsidP="00A37737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>411  i  412   Plate, dodaci i naknade zaposlenih i socijalni doprinosi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7D55EE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14040E">
        <w:rPr>
          <w:sz w:val="22"/>
          <w:szCs w:val="22"/>
        </w:rPr>
        <w:t>1.</w:t>
      </w:r>
      <w:r w:rsidR="008370C6">
        <w:rPr>
          <w:sz w:val="22"/>
          <w:szCs w:val="22"/>
        </w:rPr>
        <w:t>140</w:t>
      </w:r>
      <w:r w:rsidR="000C4380">
        <w:rPr>
          <w:sz w:val="22"/>
          <w:szCs w:val="22"/>
        </w:rPr>
        <w:t>.</w:t>
      </w:r>
      <w:r w:rsidR="008370C6">
        <w:rPr>
          <w:sz w:val="22"/>
          <w:szCs w:val="22"/>
        </w:rPr>
        <w:t>87</w:t>
      </w:r>
      <w:r w:rsidR="0014040E">
        <w:rPr>
          <w:sz w:val="22"/>
          <w:szCs w:val="22"/>
        </w:rPr>
        <w:t>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E90C99" w:rsidRDefault="00E90C99">
      <w:pPr>
        <w:rPr>
          <w:sz w:val="22"/>
          <w:szCs w:val="22"/>
        </w:rPr>
      </w:pPr>
    </w:p>
    <w:p w:rsidR="00E90C99" w:rsidRDefault="00CC6D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413   </w:t>
      </w:r>
      <w:r w:rsidR="00C80D8E" w:rsidRPr="00C80D8E">
        <w:rPr>
          <w:b/>
          <w:sz w:val="22"/>
          <w:szCs w:val="22"/>
        </w:rPr>
        <w:t>Naknada u nature</w:t>
      </w:r>
      <w:r w:rsidR="00C80D8E">
        <w:rPr>
          <w:sz w:val="22"/>
          <w:szCs w:val="22"/>
        </w:rPr>
        <w:t xml:space="preserve"> planirana su sredstva u iznosu od </w:t>
      </w:r>
      <w:r w:rsidR="002C168C">
        <w:rPr>
          <w:sz w:val="22"/>
          <w:szCs w:val="22"/>
        </w:rPr>
        <w:t>2</w:t>
      </w:r>
      <w:r w:rsidR="00C80D8E">
        <w:rPr>
          <w:sz w:val="22"/>
          <w:szCs w:val="22"/>
        </w:rPr>
        <w:t>.</w:t>
      </w:r>
      <w:r w:rsidR="008370C6">
        <w:rPr>
          <w:sz w:val="22"/>
          <w:szCs w:val="22"/>
        </w:rPr>
        <w:t>910</w:t>
      </w:r>
      <w:r w:rsidR="00C80D8E">
        <w:rPr>
          <w:sz w:val="22"/>
          <w:szCs w:val="22"/>
        </w:rPr>
        <w:t>.000,00 dinara</w:t>
      </w:r>
    </w:p>
    <w:p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</w:t>
      </w:r>
      <w:r w:rsidR="009F5D8E">
        <w:rPr>
          <w:sz w:val="22"/>
          <w:szCs w:val="22"/>
        </w:rPr>
        <w:t>1</w:t>
      </w:r>
      <w:r w:rsidR="0014040E">
        <w:rPr>
          <w:sz w:val="22"/>
          <w:szCs w:val="22"/>
        </w:rPr>
        <w:t>9</w:t>
      </w:r>
      <w:r w:rsidR="000C4380">
        <w:rPr>
          <w:sz w:val="22"/>
          <w:szCs w:val="22"/>
        </w:rPr>
        <w:t>.</w:t>
      </w:r>
      <w:r w:rsidR="0014040E">
        <w:rPr>
          <w:sz w:val="22"/>
          <w:szCs w:val="22"/>
        </w:rPr>
        <w:t>3</w:t>
      </w:r>
      <w:r w:rsidR="008370C6">
        <w:rPr>
          <w:sz w:val="22"/>
          <w:szCs w:val="22"/>
        </w:rPr>
        <w:t>3</w:t>
      </w:r>
      <w:r w:rsidR="002C168C">
        <w:rPr>
          <w:sz w:val="22"/>
          <w:szCs w:val="22"/>
        </w:rPr>
        <w:t>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>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8370C6">
        <w:rPr>
          <w:sz w:val="22"/>
          <w:szCs w:val="22"/>
        </w:rPr>
        <w:t>22</w:t>
      </w:r>
      <w:r w:rsidR="001135B6">
        <w:rPr>
          <w:sz w:val="22"/>
          <w:szCs w:val="22"/>
        </w:rPr>
        <w:t>.</w:t>
      </w:r>
      <w:r w:rsidR="008370C6">
        <w:rPr>
          <w:sz w:val="22"/>
          <w:szCs w:val="22"/>
        </w:rPr>
        <w:t>25</w:t>
      </w:r>
      <w:r w:rsidR="002C168C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387BFF">
        <w:rPr>
          <w:sz w:val="22"/>
          <w:szCs w:val="22"/>
        </w:rPr>
        <w:t>25</w:t>
      </w:r>
      <w:r w:rsidR="001135B6">
        <w:rPr>
          <w:sz w:val="22"/>
          <w:szCs w:val="22"/>
        </w:rPr>
        <w:t>.</w:t>
      </w:r>
      <w:r w:rsidR="008370C6">
        <w:rPr>
          <w:sz w:val="22"/>
          <w:szCs w:val="22"/>
        </w:rPr>
        <w:t>25</w:t>
      </w:r>
      <w:r w:rsidR="00FA0987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din.i odnose se na jubilarne nagrade .</w:t>
      </w: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</w:t>
      </w:r>
      <w:r w:rsidR="00432A07">
        <w:rPr>
          <w:sz w:val="22"/>
          <w:szCs w:val="22"/>
        </w:rPr>
        <w:t>2</w:t>
      </w:r>
      <w:r w:rsidR="008370C6">
        <w:rPr>
          <w:sz w:val="22"/>
          <w:szCs w:val="22"/>
        </w:rPr>
        <w:t>49</w:t>
      </w:r>
      <w:r w:rsidR="00E969B7">
        <w:rPr>
          <w:sz w:val="22"/>
          <w:szCs w:val="22"/>
        </w:rPr>
        <w:t>.</w:t>
      </w:r>
      <w:r w:rsidR="008370C6">
        <w:rPr>
          <w:sz w:val="22"/>
          <w:szCs w:val="22"/>
        </w:rPr>
        <w:t>86</w:t>
      </w:r>
      <w:r w:rsidR="006A4749">
        <w:rPr>
          <w:sz w:val="22"/>
          <w:szCs w:val="22"/>
        </w:rPr>
        <w:t>0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30501D" w:rsidRPr="00CC6DB0" w:rsidRDefault="00AE3D21" w:rsidP="0030501D">
      <w:pPr>
        <w:numPr>
          <w:ilvl w:val="0"/>
          <w:numId w:val="7"/>
        </w:numPr>
        <w:rPr>
          <w:sz w:val="22"/>
          <w:szCs w:val="22"/>
        </w:rPr>
      </w:pPr>
      <w:r w:rsidRPr="00CC6DB0">
        <w:rPr>
          <w:b/>
          <w:bCs/>
          <w:sz w:val="22"/>
          <w:szCs w:val="22"/>
        </w:rPr>
        <w:lastRenderedPageBreak/>
        <w:t>Tro</w:t>
      </w:r>
      <w:r w:rsidR="0054758B" w:rsidRPr="00CC6DB0">
        <w:rPr>
          <w:b/>
          <w:bCs/>
          <w:sz w:val="22"/>
          <w:szCs w:val="22"/>
        </w:rPr>
        <w:t>š</w:t>
      </w:r>
      <w:r w:rsidRPr="00CC6DB0">
        <w:rPr>
          <w:b/>
          <w:bCs/>
          <w:sz w:val="22"/>
          <w:szCs w:val="22"/>
        </w:rPr>
        <w:t>kovi putovanja</w:t>
      </w:r>
      <w:r w:rsidRPr="00CC6DB0">
        <w:rPr>
          <w:sz w:val="22"/>
          <w:szCs w:val="22"/>
        </w:rPr>
        <w:t xml:space="preserve">  su planirani u iznosu od  </w:t>
      </w:r>
      <w:r w:rsidR="008370C6">
        <w:rPr>
          <w:sz w:val="22"/>
          <w:szCs w:val="22"/>
        </w:rPr>
        <w:t>11</w:t>
      </w:r>
      <w:r w:rsidRPr="00CC6DB0">
        <w:rPr>
          <w:sz w:val="22"/>
          <w:szCs w:val="22"/>
        </w:rPr>
        <w:t>.</w:t>
      </w:r>
      <w:r w:rsidR="006A4749">
        <w:rPr>
          <w:sz w:val="22"/>
          <w:szCs w:val="22"/>
        </w:rPr>
        <w:t>2</w:t>
      </w:r>
      <w:r w:rsidR="008370C6">
        <w:rPr>
          <w:sz w:val="22"/>
          <w:szCs w:val="22"/>
        </w:rPr>
        <w:t>5</w:t>
      </w:r>
      <w:r w:rsidR="002C168C">
        <w:rPr>
          <w:sz w:val="22"/>
          <w:szCs w:val="22"/>
        </w:rPr>
        <w:t>0</w:t>
      </w:r>
      <w:r w:rsidR="001135B6" w:rsidRPr="00CC6DB0">
        <w:rPr>
          <w:sz w:val="22"/>
          <w:szCs w:val="22"/>
        </w:rPr>
        <w:t>.</w:t>
      </w:r>
      <w:r w:rsidR="002F1655" w:rsidRPr="00CC6DB0">
        <w:rPr>
          <w:sz w:val="22"/>
          <w:szCs w:val="22"/>
        </w:rPr>
        <w:t>0</w:t>
      </w:r>
      <w:r w:rsidRPr="00CC6DB0">
        <w:rPr>
          <w:sz w:val="22"/>
          <w:szCs w:val="22"/>
        </w:rPr>
        <w:t>00,00 din. i obuhvataju tro</w:t>
      </w:r>
      <w:r w:rsidR="00CC479C" w:rsidRPr="00CC6DB0">
        <w:rPr>
          <w:sz w:val="22"/>
          <w:szCs w:val="22"/>
        </w:rPr>
        <w:t>š</w:t>
      </w:r>
      <w:r w:rsidRPr="00CC6DB0">
        <w:rPr>
          <w:sz w:val="22"/>
          <w:szCs w:val="22"/>
        </w:rPr>
        <w:t>kove slu</w:t>
      </w:r>
      <w:r w:rsidR="00CC479C" w:rsidRPr="00CC6DB0">
        <w:rPr>
          <w:sz w:val="22"/>
          <w:szCs w:val="22"/>
        </w:rPr>
        <w:t>ž</w:t>
      </w:r>
      <w:r w:rsidRPr="00CC6DB0">
        <w:rPr>
          <w:sz w:val="22"/>
          <w:szCs w:val="22"/>
        </w:rPr>
        <w:t xml:space="preserve">benih  putovanja u zemlji i inostranstvu , 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9F5D8E">
        <w:rPr>
          <w:sz w:val="22"/>
          <w:szCs w:val="22"/>
        </w:rPr>
        <w:t>2</w:t>
      </w:r>
      <w:r w:rsidR="008370C6">
        <w:rPr>
          <w:sz w:val="22"/>
          <w:szCs w:val="22"/>
        </w:rPr>
        <w:t>8</w:t>
      </w:r>
      <w:r w:rsidR="00FF0B8C">
        <w:rPr>
          <w:sz w:val="22"/>
          <w:szCs w:val="22"/>
        </w:rPr>
        <w:t>7</w:t>
      </w:r>
      <w:r w:rsidRPr="00AF0031">
        <w:rPr>
          <w:sz w:val="22"/>
          <w:szCs w:val="22"/>
        </w:rPr>
        <w:t>.</w:t>
      </w:r>
      <w:r w:rsidR="00387BFF">
        <w:rPr>
          <w:sz w:val="22"/>
          <w:szCs w:val="22"/>
        </w:rPr>
        <w:t>8</w:t>
      </w:r>
      <w:r w:rsidR="008370C6">
        <w:rPr>
          <w:sz w:val="22"/>
          <w:szCs w:val="22"/>
        </w:rPr>
        <w:t>7</w:t>
      </w:r>
      <w:r w:rsidR="00432A07">
        <w:rPr>
          <w:sz w:val="22"/>
          <w:szCs w:val="22"/>
        </w:rPr>
        <w:t>0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</w:t>
      </w:r>
      <w:r w:rsidR="008370C6">
        <w:rPr>
          <w:sz w:val="22"/>
          <w:szCs w:val="22"/>
        </w:rPr>
        <w:t>500</w:t>
      </w:r>
      <w:r w:rsidR="001135B6">
        <w:rPr>
          <w:sz w:val="22"/>
          <w:szCs w:val="22"/>
        </w:rPr>
        <w:t>.</w:t>
      </w:r>
      <w:r w:rsidR="008370C6">
        <w:rPr>
          <w:sz w:val="22"/>
          <w:szCs w:val="22"/>
        </w:rPr>
        <w:t>350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>planirano</w:t>
      </w:r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8370C6">
        <w:rPr>
          <w:sz w:val="22"/>
          <w:szCs w:val="22"/>
        </w:rPr>
        <w:t>34</w:t>
      </w:r>
      <w:r w:rsidR="001135B6">
        <w:rPr>
          <w:sz w:val="22"/>
          <w:szCs w:val="22"/>
        </w:rPr>
        <w:t>.</w:t>
      </w:r>
      <w:r w:rsidR="006A4749">
        <w:rPr>
          <w:sz w:val="22"/>
          <w:szCs w:val="22"/>
        </w:rPr>
        <w:t>00</w:t>
      </w:r>
      <w:r w:rsidR="00432A07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</w:t>
      </w:r>
      <w:r w:rsidR="00740A9D">
        <w:rPr>
          <w:sz w:val="22"/>
          <w:szCs w:val="22"/>
        </w:rPr>
        <w:t>11</w:t>
      </w:r>
      <w:r w:rsidR="00387BFF">
        <w:rPr>
          <w:sz w:val="22"/>
          <w:szCs w:val="22"/>
        </w:rPr>
        <w:t>7</w:t>
      </w:r>
      <w:r w:rsidR="001135B6">
        <w:rPr>
          <w:sz w:val="22"/>
          <w:szCs w:val="22"/>
        </w:rPr>
        <w:t>.</w:t>
      </w:r>
      <w:r w:rsidR="00387BFF">
        <w:rPr>
          <w:sz w:val="22"/>
          <w:szCs w:val="22"/>
        </w:rPr>
        <w:t>4</w:t>
      </w:r>
      <w:r w:rsidR="00740A9D">
        <w:rPr>
          <w:sz w:val="22"/>
          <w:szCs w:val="22"/>
        </w:rPr>
        <w:t>5</w:t>
      </w:r>
      <w:r w:rsidR="00432A07">
        <w:rPr>
          <w:sz w:val="22"/>
          <w:szCs w:val="22"/>
        </w:rPr>
        <w:t>0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740A9D">
        <w:rPr>
          <w:sz w:val="22"/>
          <w:szCs w:val="22"/>
          <w:lang w:val="de-DE"/>
        </w:rPr>
        <w:t>39</w:t>
      </w:r>
      <w:r w:rsidR="002F1655">
        <w:rPr>
          <w:sz w:val="22"/>
          <w:szCs w:val="22"/>
          <w:lang w:val="de-DE"/>
        </w:rPr>
        <w:t>.</w:t>
      </w:r>
      <w:r w:rsidR="00740A9D">
        <w:rPr>
          <w:sz w:val="22"/>
          <w:szCs w:val="22"/>
          <w:lang w:val="de-DE"/>
        </w:rPr>
        <w:t>1</w:t>
      </w:r>
      <w:r w:rsidR="002C168C">
        <w:rPr>
          <w:sz w:val="22"/>
          <w:szCs w:val="22"/>
          <w:lang w:val="de-DE"/>
        </w:rPr>
        <w:t>0</w:t>
      </w:r>
      <w:r w:rsidR="009F5D8E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1135B6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1135B6" w:rsidRPr="00AF0031" w:rsidRDefault="001135B6" w:rsidP="00AE3D21">
      <w:pPr>
        <w:rPr>
          <w:sz w:val="22"/>
          <w:szCs w:val="22"/>
          <w:lang w:val="de-DE"/>
        </w:rPr>
      </w:pPr>
    </w:p>
    <w:p w:rsidR="00AE3D2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CC6DB0" w:rsidRPr="00AF0031" w:rsidRDefault="00CC6DB0" w:rsidP="00016D0F">
      <w:pPr>
        <w:ind w:left="3300"/>
        <w:rPr>
          <w:b/>
          <w:bCs/>
          <w:sz w:val="22"/>
          <w:szCs w:val="22"/>
        </w:rPr>
      </w:pPr>
    </w:p>
    <w:p w:rsidR="002C168C" w:rsidRPr="007445A9" w:rsidRDefault="00965FDA" w:rsidP="00AE3D21">
      <w:pPr>
        <w:pStyle w:val="ListParagraph"/>
        <w:numPr>
          <w:ilvl w:val="0"/>
          <w:numId w:val="17"/>
        </w:numPr>
      </w:pPr>
      <w:r w:rsidRPr="007445A9">
        <w:rPr>
          <w:rFonts w:ascii="Times New Roman" w:hAnsi="Times New Roman"/>
          <w:b/>
          <w:bCs/>
        </w:rPr>
        <w:t xml:space="preserve"> Su</w:t>
      </w:r>
      <w:r w:rsidR="00AE3D21" w:rsidRPr="007445A9">
        <w:rPr>
          <w:rFonts w:ascii="Times New Roman" w:hAnsi="Times New Roman"/>
          <w:b/>
          <w:bCs/>
        </w:rPr>
        <w:t>bvencije javnim nefinansijskim preduze</w:t>
      </w:r>
      <w:r w:rsidR="0054758B" w:rsidRPr="007445A9">
        <w:rPr>
          <w:rFonts w:ascii="Times New Roman" w:hAnsi="Times New Roman"/>
          <w:b/>
          <w:bCs/>
        </w:rPr>
        <w:t>ć</w:t>
      </w:r>
      <w:r w:rsidR="00AE3D21" w:rsidRPr="007445A9">
        <w:rPr>
          <w:rFonts w:ascii="Times New Roman" w:hAnsi="Times New Roman"/>
          <w:b/>
          <w:bCs/>
        </w:rPr>
        <w:t xml:space="preserve">ima </w:t>
      </w:r>
      <w:r w:rsidR="00AE3D21" w:rsidRPr="00CC6DB0">
        <w:rPr>
          <w:rFonts w:ascii="Times New Roman" w:hAnsi="Times New Roman"/>
        </w:rPr>
        <w:t xml:space="preserve">planirane su u iznosu od  </w:t>
      </w:r>
      <w:r w:rsidR="00740A9D">
        <w:rPr>
          <w:rFonts w:ascii="Times New Roman" w:hAnsi="Times New Roman"/>
        </w:rPr>
        <w:t>55</w:t>
      </w:r>
      <w:r w:rsidR="00AE3D21" w:rsidRPr="00CC6DB0">
        <w:rPr>
          <w:rFonts w:ascii="Times New Roman" w:hAnsi="Times New Roman"/>
        </w:rPr>
        <w:t>.</w:t>
      </w:r>
      <w:r w:rsidR="00973F21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 xml:space="preserve">00.000,00 din. </w:t>
      </w:r>
      <w:r w:rsidR="0054758B" w:rsidRPr="00CC6DB0">
        <w:rPr>
          <w:rFonts w:ascii="Times New Roman" w:hAnsi="Times New Roman"/>
        </w:rPr>
        <w:t>i</w:t>
      </w:r>
      <w:r w:rsidR="0074621C" w:rsidRPr="00CC6DB0">
        <w:rPr>
          <w:rFonts w:ascii="Times New Roman" w:hAnsi="Times New Roman"/>
        </w:rPr>
        <w:t xml:space="preserve"> odnose</w:t>
      </w:r>
      <w:r w:rsidR="00AE3D21" w:rsidRPr="00CC6DB0">
        <w:rPr>
          <w:rFonts w:ascii="Times New Roman" w:hAnsi="Times New Roman"/>
        </w:rPr>
        <w:t xml:space="preserve"> se na JP Gradska toplana</w:t>
      </w:r>
      <w:r w:rsidR="00983B76" w:rsidRPr="00CC6DB0">
        <w:rPr>
          <w:rFonts w:ascii="Times New Roman" w:hAnsi="Times New Roman"/>
        </w:rPr>
        <w:t xml:space="preserve">  Novi Pazar</w:t>
      </w:r>
    </w:p>
    <w:p w:rsidR="00A37737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</w:p>
    <w:p w:rsidR="00A37737" w:rsidRDefault="00A37737" w:rsidP="00016D0F">
      <w:pPr>
        <w:rPr>
          <w:b/>
          <w:bCs/>
          <w:sz w:val="22"/>
          <w:szCs w:val="22"/>
        </w:rPr>
      </w:pPr>
    </w:p>
    <w:p w:rsidR="00A37737" w:rsidRDefault="00A37737" w:rsidP="00016D0F">
      <w:pPr>
        <w:rPr>
          <w:b/>
          <w:bCs/>
          <w:sz w:val="22"/>
          <w:szCs w:val="22"/>
        </w:rPr>
      </w:pPr>
    </w:p>
    <w:p w:rsidR="00AE3D21" w:rsidRPr="00AF0031" w:rsidRDefault="00016D0F" w:rsidP="00A3773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</w:t>
      </w:r>
      <w:r w:rsidR="00737E32">
        <w:rPr>
          <w:sz w:val="22"/>
          <w:szCs w:val="22"/>
        </w:rPr>
        <w:t>2</w:t>
      </w:r>
      <w:r w:rsidR="006A4749">
        <w:rPr>
          <w:sz w:val="22"/>
          <w:szCs w:val="22"/>
        </w:rPr>
        <w:t>3</w:t>
      </w:r>
      <w:r w:rsidRPr="00AF0031">
        <w:rPr>
          <w:sz w:val="22"/>
          <w:szCs w:val="22"/>
        </w:rPr>
        <w:t xml:space="preserve">. godinu planirana su  sredstva u iznosu od  </w:t>
      </w:r>
      <w:r w:rsidR="00A70872">
        <w:rPr>
          <w:sz w:val="22"/>
          <w:szCs w:val="22"/>
        </w:rPr>
        <w:t>5</w:t>
      </w:r>
      <w:r w:rsidR="00FF0B8C">
        <w:rPr>
          <w:sz w:val="22"/>
          <w:szCs w:val="22"/>
        </w:rPr>
        <w:t>85</w:t>
      </w:r>
      <w:r w:rsidR="001135B6">
        <w:rPr>
          <w:sz w:val="22"/>
          <w:szCs w:val="22"/>
        </w:rPr>
        <w:t>.</w:t>
      </w:r>
      <w:r w:rsidR="00740A9D">
        <w:rPr>
          <w:sz w:val="22"/>
          <w:szCs w:val="22"/>
        </w:rPr>
        <w:t>8</w:t>
      </w:r>
      <w:r w:rsidR="00737E32">
        <w:rPr>
          <w:sz w:val="22"/>
          <w:szCs w:val="22"/>
        </w:rPr>
        <w:t>00.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</w:t>
      </w:r>
      <w:r w:rsidR="00740A9D">
        <w:rPr>
          <w:sz w:val="22"/>
          <w:szCs w:val="22"/>
          <w:lang w:val="de-DE"/>
        </w:rPr>
        <w:t>5</w:t>
      </w:r>
      <w:r w:rsidR="00FF0B8C">
        <w:rPr>
          <w:sz w:val="22"/>
          <w:szCs w:val="22"/>
          <w:lang w:val="de-DE"/>
        </w:rPr>
        <w:t>23</w:t>
      </w:r>
      <w:r w:rsidR="001135B6">
        <w:rPr>
          <w:sz w:val="22"/>
          <w:szCs w:val="22"/>
          <w:lang w:val="de-DE"/>
        </w:rPr>
        <w:t>.</w:t>
      </w:r>
      <w:r w:rsidR="00740A9D">
        <w:rPr>
          <w:sz w:val="22"/>
          <w:szCs w:val="22"/>
          <w:lang w:val="de-DE"/>
        </w:rPr>
        <w:t>3</w:t>
      </w:r>
      <w:r w:rsidR="00737E32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432A07">
        <w:rPr>
          <w:sz w:val="22"/>
          <w:szCs w:val="22"/>
          <w:lang w:val="de-DE"/>
        </w:rPr>
        <w:t>3</w:t>
      </w:r>
      <w:r w:rsidR="00740A9D">
        <w:rPr>
          <w:sz w:val="22"/>
          <w:szCs w:val="22"/>
          <w:lang w:val="de-DE"/>
        </w:rPr>
        <w:t>9</w:t>
      </w:r>
      <w:r w:rsidR="00A70872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.</w:t>
      </w:r>
      <w:r w:rsidR="00740A9D">
        <w:rPr>
          <w:sz w:val="22"/>
          <w:szCs w:val="22"/>
          <w:lang w:val="de-DE"/>
        </w:rPr>
        <w:t>8</w:t>
      </w:r>
      <w:r w:rsidR="00737E32">
        <w:rPr>
          <w:sz w:val="22"/>
          <w:szCs w:val="22"/>
          <w:lang w:val="de-DE"/>
        </w:rPr>
        <w:t>00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740A9D">
        <w:rPr>
          <w:sz w:val="22"/>
          <w:szCs w:val="22"/>
          <w:lang w:val="de-DE"/>
        </w:rPr>
        <w:t>1</w:t>
      </w:r>
      <w:r w:rsidR="00FF0B8C">
        <w:rPr>
          <w:sz w:val="22"/>
          <w:szCs w:val="22"/>
          <w:lang w:val="de-DE"/>
        </w:rPr>
        <w:t>32</w:t>
      </w:r>
      <w:r w:rsidR="001135B6">
        <w:rPr>
          <w:sz w:val="22"/>
          <w:szCs w:val="22"/>
          <w:lang w:val="de-DE"/>
        </w:rPr>
        <w:t>.</w:t>
      </w:r>
      <w:r w:rsidR="00740A9D">
        <w:rPr>
          <w:sz w:val="22"/>
          <w:szCs w:val="22"/>
          <w:lang w:val="de-DE"/>
        </w:rPr>
        <w:t>5</w:t>
      </w:r>
      <w:r w:rsidR="00737E32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    - za     16   osnovih </w:t>
      </w:r>
      <w:r w:rsidR="0054758B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 xml:space="preserve">kola planirana su sredstava u iznosu od  </w:t>
      </w:r>
      <w:r w:rsidR="000E2A5C">
        <w:rPr>
          <w:b/>
          <w:sz w:val="22"/>
          <w:szCs w:val="22"/>
          <w:lang w:val="de-DE"/>
        </w:rPr>
        <w:t>215</w:t>
      </w:r>
      <w:r w:rsidR="001135B6" w:rsidRPr="002364E2">
        <w:rPr>
          <w:b/>
          <w:sz w:val="22"/>
          <w:szCs w:val="22"/>
          <w:lang w:val="de-DE"/>
        </w:rPr>
        <w:t>.</w:t>
      </w:r>
      <w:r w:rsidR="006A4749" w:rsidRPr="002364E2">
        <w:rPr>
          <w:b/>
          <w:sz w:val="22"/>
          <w:szCs w:val="22"/>
          <w:lang w:val="de-DE"/>
        </w:rPr>
        <w:t>0</w:t>
      </w:r>
      <w:r w:rsidR="00AF3D20" w:rsidRPr="002364E2">
        <w:rPr>
          <w:b/>
          <w:sz w:val="22"/>
          <w:szCs w:val="22"/>
          <w:lang w:val="de-DE"/>
        </w:rPr>
        <w:t>0</w:t>
      </w:r>
      <w:r w:rsidR="00CC6DB0" w:rsidRPr="002364E2">
        <w:rPr>
          <w:b/>
          <w:sz w:val="22"/>
          <w:szCs w:val="22"/>
          <w:lang w:val="de-DE"/>
        </w:rPr>
        <w:t>0</w:t>
      </w:r>
      <w:r w:rsidR="001135B6" w:rsidRPr="002364E2">
        <w:rPr>
          <w:b/>
          <w:sz w:val="22"/>
          <w:szCs w:val="22"/>
          <w:lang w:val="de-DE"/>
        </w:rPr>
        <w:t>.000</w:t>
      </w:r>
      <w:r w:rsidRPr="002364E2">
        <w:rPr>
          <w:b/>
          <w:sz w:val="22"/>
          <w:szCs w:val="22"/>
          <w:lang w:val="de-DE"/>
        </w:rPr>
        <w:t xml:space="preserve">,00 </w:t>
      </w:r>
      <w:r w:rsidRPr="002364E2">
        <w:rPr>
          <w:sz w:val="22"/>
          <w:szCs w:val="22"/>
          <w:lang w:val="de-DE"/>
        </w:rPr>
        <w:t>din.  na ime teku</w:t>
      </w:r>
      <w:r w:rsidR="0054758B" w:rsidRPr="002364E2">
        <w:rPr>
          <w:sz w:val="22"/>
          <w:szCs w:val="22"/>
          <w:lang w:val="de-DE"/>
        </w:rPr>
        <w:t>ć</w:t>
      </w:r>
      <w:r w:rsidRPr="002364E2">
        <w:rPr>
          <w:sz w:val="22"/>
          <w:szCs w:val="22"/>
          <w:lang w:val="de-DE"/>
        </w:rPr>
        <w:t>ih rashoda  (socijalna davanja , naknade za zaposlene , stalni tro</w:t>
      </w:r>
      <w:r w:rsidR="006B2105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>kovi , tro</w:t>
      </w:r>
      <w:r w:rsidR="005D327F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>kovi putovanja, usluge po ugovoru , specijalizovane usluge , teku</w:t>
      </w:r>
      <w:r w:rsidR="006B2105" w:rsidRPr="002364E2">
        <w:rPr>
          <w:sz w:val="22"/>
          <w:szCs w:val="22"/>
          <w:lang w:val="de-DE"/>
        </w:rPr>
        <w:t>ć</w:t>
      </w:r>
      <w:r w:rsidRPr="002364E2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    - za    6  srednjih </w:t>
      </w:r>
      <w:r w:rsidR="006B2105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 xml:space="preserve">kola  planirana su sredstava u iznosu od </w:t>
      </w:r>
      <w:r w:rsidR="000E2A5C">
        <w:rPr>
          <w:b/>
          <w:sz w:val="22"/>
          <w:szCs w:val="22"/>
          <w:lang w:val="de-DE"/>
        </w:rPr>
        <w:t>96</w:t>
      </w:r>
      <w:r w:rsidR="001135B6" w:rsidRPr="002364E2">
        <w:rPr>
          <w:b/>
          <w:sz w:val="22"/>
          <w:szCs w:val="22"/>
          <w:lang w:val="de-DE"/>
        </w:rPr>
        <w:t>.</w:t>
      </w:r>
      <w:r w:rsidR="000E2A5C">
        <w:rPr>
          <w:b/>
          <w:sz w:val="22"/>
          <w:szCs w:val="22"/>
          <w:lang w:val="de-DE"/>
        </w:rPr>
        <w:t>0</w:t>
      </w:r>
      <w:r w:rsidR="00CC6DB0" w:rsidRPr="002364E2">
        <w:rPr>
          <w:b/>
          <w:sz w:val="22"/>
          <w:szCs w:val="22"/>
          <w:lang w:val="de-DE"/>
        </w:rPr>
        <w:t>00</w:t>
      </w:r>
      <w:r w:rsidRPr="002364E2">
        <w:rPr>
          <w:b/>
          <w:sz w:val="22"/>
          <w:szCs w:val="22"/>
          <w:lang w:val="de-DE"/>
        </w:rPr>
        <w:t>.000,00</w:t>
      </w:r>
      <w:r w:rsidRPr="002364E2">
        <w:rPr>
          <w:sz w:val="22"/>
          <w:szCs w:val="22"/>
          <w:lang w:val="de-DE"/>
        </w:rPr>
        <w:t xml:space="preserve"> din.  na ime teku</w:t>
      </w:r>
      <w:r w:rsidR="006B2105" w:rsidRPr="002364E2">
        <w:rPr>
          <w:sz w:val="22"/>
          <w:szCs w:val="22"/>
          <w:lang w:val="de-DE"/>
        </w:rPr>
        <w:t>ć</w:t>
      </w:r>
      <w:r w:rsidRPr="002364E2">
        <w:rPr>
          <w:sz w:val="22"/>
          <w:szCs w:val="22"/>
          <w:lang w:val="de-DE"/>
        </w:rPr>
        <w:t>ih rashoda  (socijalna davanja , naknade za zaposlene , stalni tro</w:t>
      </w:r>
      <w:r w:rsidR="006B2105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>kovi , tro</w:t>
      </w:r>
      <w:r w:rsidR="006B2105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>kovi putovanja, usluge po ugovoru , specijalizovane usluge , teku</w:t>
      </w:r>
      <w:r w:rsidR="006B2105" w:rsidRPr="002364E2">
        <w:rPr>
          <w:sz w:val="22"/>
          <w:szCs w:val="22"/>
          <w:lang w:val="de-DE"/>
        </w:rPr>
        <w:t>ć</w:t>
      </w:r>
      <w:r w:rsidRPr="002364E2">
        <w:rPr>
          <w:sz w:val="22"/>
          <w:szCs w:val="22"/>
          <w:lang w:val="de-DE"/>
        </w:rPr>
        <w:t>e odr</w:t>
      </w:r>
      <w:r w:rsidR="006B2105" w:rsidRPr="002364E2">
        <w:rPr>
          <w:sz w:val="22"/>
          <w:szCs w:val="22"/>
          <w:lang w:val="de-DE"/>
        </w:rPr>
        <w:t>ž</w:t>
      </w:r>
      <w:r w:rsidRPr="002364E2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2364E2" w:rsidRDefault="00AE3D21" w:rsidP="006B77A6">
      <w:pPr>
        <w:jc w:val="center"/>
        <w:rPr>
          <w:sz w:val="22"/>
          <w:szCs w:val="22"/>
          <w:lang w:val="de-DE"/>
        </w:rPr>
      </w:pPr>
    </w:p>
    <w:p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       - za kapitalno investiranje i odr</w:t>
      </w:r>
      <w:r w:rsidR="00D502AA" w:rsidRPr="002364E2">
        <w:rPr>
          <w:sz w:val="22"/>
          <w:szCs w:val="22"/>
          <w:lang w:val="de-DE"/>
        </w:rPr>
        <w:t>ž</w:t>
      </w:r>
      <w:r w:rsidRPr="002364E2">
        <w:rPr>
          <w:sz w:val="22"/>
          <w:szCs w:val="22"/>
          <w:lang w:val="de-DE"/>
        </w:rPr>
        <w:t xml:space="preserve">avanje objekata i opreme u oblasti osnovnog obrazovanja  planirano je  </w:t>
      </w:r>
      <w:r w:rsidR="000E2A5C">
        <w:rPr>
          <w:b/>
          <w:sz w:val="22"/>
          <w:szCs w:val="22"/>
          <w:lang w:val="de-DE"/>
        </w:rPr>
        <w:t>47</w:t>
      </w:r>
      <w:r w:rsidRPr="002364E2">
        <w:rPr>
          <w:b/>
          <w:sz w:val="22"/>
          <w:szCs w:val="22"/>
          <w:lang w:val="de-DE"/>
        </w:rPr>
        <w:t>.</w:t>
      </w:r>
      <w:r w:rsidR="006A4749" w:rsidRPr="002364E2">
        <w:rPr>
          <w:b/>
          <w:sz w:val="22"/>
          <w:szCs w:val="22"/>
          <w:lang w:val="de-DE"/>
        </w:rPr>
        <w:t>5</w:t>
      </w:r>
      <w:r w:rsidR="00E969B7" w:rsidRPr="002364E2">
        <w:rPr>
          <w:b/>
          <w:sz w:val="22"/>
          <w:szCs w:val="22"/>
          <w:lang w:val="de-DE"/>
        </w:rPr>
        <w:t>0</w:t>
      </w:r>
      <w:r w:rsidR="00CC6DB0" w:rsidRPr="002364E2">
        <w:rPr>
          <w:b/>
          <w:sz w:val="22"/>
          <w:szCs w:val="22"/>
          <w:lang w:val="de-DE"/>
        </w:rPr>
        <w:t>0</w:t>
      </w:r>
      <w:r w:rsidRPr="002364E2">
        <w:rPr>
          <w:b/>
          <w:sz w:val="22"/>
          <w:szCs w:val="22"/>
          <w:lang w:val="de-DE"/>
        </w:rPr>
        <w:t>.000,00</w:t>
      </w:r>
      <w:r w:rsidRPr="002364E2">
        <w:rPr>
          <w:sz w:val="22"/>
          <w:szCs w:val="22"/>
          <w:lang w:val="de-DE"/>
        </w:rPr>
        <w:t xml:space="preserve"> din.u skladu sa programom investiranja.</w:t>
      </w:r>
    </w:p>
    <w:p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       - za kapitalno investiranje i odr</w:t>
      </w:r>
      <w:r w:rsidR="006B2105" w:rsidRPr="002364E2">
        <w:rPr>
          <w:sz w:val="22"/>
          <w:szCs w:val="22"/>
          <w:lang w:val="de-DE"/>
        </w:rPr>
        <w:t>ž</w:t>
      </w:r>
      <w:r w:rsidRPr="002364E2">
        <w:rPr>
          <w:sz w:val="22"/>
          <w:szCs w:val="22"/>
          <w:lang w:val="de-DE"/>
        </w:rPr>
        <w:t xml:space="preserve">avanje objekata i opreme u oblasti srednjeg obrazovanja  planirano je  </w:t>
      </w:r>
      <w:r w:rsidR="00C0727F" w:rsidRPr="002364E2">
        <w:rPr>
          <w:sz w:val="22"/>
          <w:szCs w:val="22"/>
          <w:lang w:val="de-DE"/>
        </w:rPr>
        <w:t xml:space="preserve">  </w:t>
      </w:r>
      <w:r w:rsidR="002364E2" w:rsidRPr="002364E2">
        <w:rPr>
          <w:b/>
          <w:sz w:val="22"/>
          <w:szCs w:val="22"/>
          <w:lang w:val="de-DE"/>
        </w:rPr>
        <w:t>1</w:t>
      </w:r>
      <w:r w:rsidR="000E2A5C">
        <w:rPr>
          <w:b/>
          <w:sz w:val="22"/>
          <w:szCs w:val="22"/>
          <w:lang w:val="de-DE"/>
        </w:rPr>
        <w:t>7</w:t>
      </w:r>
      <w:r w:rsidR="001135B6" w:rsidRPr="002364E2">
        <w:rPr>
          <w:b/>
          <w:sz w:val="22"/>
          <w:szCs w:val="22"/>
          <w:lang w:val="de-DE"/>
        </w:rPr>
        <w:t>.</w:t>
      </w:r>
      <w:r w:rsidR="00DB4223" w:rsidRPr="002364E2">
        <w:rPr>
          <w:b/>
          <w:sz w:val="22"/>
          <w:szCs w:val="22"/>
          <w:lang w:val="de-DE"/>
        </w:rPr>
        <w:t>5</w:t>
      </w:r>
      <w:r w:rsidR="00CC6DB0" w:rsidRPr="002364E2">
        <w:rPr>
          <w:b/>
          <w:sz w:val="22"/>
          <w:szCs w:val="22"/>
          <w:lang w:val="de-DE"/>
        </w:rPr>
        <w:t>00</w:t>
      </w:r>
      <w:r w:rsidRPr="002364E2">
        <w:rPr>
          <w:b/>
          <w:sz w:val="22"/>
          <w:szCs w:val="22"/>
          <w:lang w:val="de-DE"/>
        </w:rPr>
        <w:t>.000,00</w:t>
      </w:r>
      <w:r w:rsidRPr="002364E2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0E2A5C">
        <w:rPr>
          <w:sz w:val="22"/>
          <w:szCs w:val="22"/>
          <w:lang w:val="de-DE"/>
        </w:rPr>
        <w:t>6</w:t>
      </w:r>
      <w:r w:rsidR="00403E5C">
        <w:rPr>
          <w:sz w:val="22"/>
          <w:szCs w:val="22"/>
          <w:lang w:val="de-DE"/>
        </w:rPr>
        <w:t>0</w:t>
      </w:r>
      <w:r w:rsidRPr="00EA76CA">
        <w:rPr>
          <w:sz w:val="22"/>
          <w:szCs w:val="22"/>
          <w:lang w:val="de-DE"/>
        </w:rPr>
        <w:t>.</w:t>
      </w:r>
      <w:r w:rsidR="00403E5C">
        <w:rPr>
          <w:sz w:val="22"/>
          <w:szCs w:val="22"/>
          <w:lang w:val="de-DE"/>
        </w:rPr>
        <w:t>0</w:t>
      </w:r>
      <w:r w:rsidRPr="00EA76CA">
        <w:rPr>
          <w:sz w:val="22"/>
          <w:szCs w:val="22"/>
          <w:lang w:val="de-DE"/>
        </w:rPr>
        <w:t>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lastRenderedPageBreak/>
        <w:t xml:space="preserve">         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DB4223">
        <w:rPr>
          <w:sz w:val="22"/>
          <w:szCs w:val="22"/>
          <w:lang w:val="de-DE"/>
        </w:rPr>
        <w:t>2</w:t>
      </w:r>
      <w:r w:rsidR="001135B6">
        <w:rPr>
          <w:sz w:val="22"/>
          <w:szCs w:val="22"/>
          <w:lang w:val="de-DE"/>
        </w:rPr>
        <w:t>.</w:t>
      </w:r>
      <w:r w:rsidR="002C027B">
        <w:rPr>
          <w:sz w:val="22"/>
          <w:szCs w:val="22"/>
          <w:lang w:val="de-DE"/>
        </w:rPr>
        <w:t>5</w:t>
      </w:r>
      <w:r w:rsidR="00AF3D20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 xml:space="preserve">,00 din      </w:t>
      </w:r>
    </w:p>
    <w:p w:rsidR="007445A9" w:rsidRDefault="007445A9" w:rsidP="00AE3D21">
      <w:pPr>
        <w:rPr>
          <w:sz w:val="22"/>
          <w:szCs w:val="22"/>
          <w:lang w:val="de-DE"/>
        </w:rPr>
      </w:pPr>
    </w:p>
    <w:p w:rsidR="007445A9" w:rsidRPr="00AF0031" w:rsidRDefault="007445A9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4811E3">
        <w:rPr>
          <w:sz w:val="22"/>
          <w:szCs w:val="22"/>
          <w:lang w:val="de-DE"/>
        </w:rPr>
        <w:t>1</w:t>
      </w:r>
      <w:r w:rsidR="005D5C92">
        <w:rPr>
          <w:sz w:val="22"/>
          <w:szCs w:val="22"/>
          <w:lang w:val="de-DE"/>
        </w:rPr>
        <w:t>97</w:t>
      </w:r>
      <w:r w:rsidR="00542F7C">
        <w:rPr>
          <w:sz w:val="22"/>
          <w:szCs w:val="22"/>
          <w:lang w:val="de-DE"/>
        </w:rPr>
        <w:t>.</w:t>
      </w:r>
      <w:r w:rsidR="000E2A5C">
        <w:rPr>
          <w:sz w:val="22"/>
          <w:szCs w:val="22"/>
          <w:lang w:val="de-DE"/>
        </w:rPr>
        <w:t>7</w:t>
      </w:r>
      <w:r w:rsidR="006A4749">
        <w:rPr>
          <w:sz w:val="22"/>
          <w:szCs w:val="22"/>
          <w:lang w:val="de-DE"/>
        </w:rPr>
        <w:t>50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0E2A5C">
        <w:rPr>
          <w:sz w:val="22"/>
          <w:szCs w:val="22"/>
          <w:lang w:val="de-DE"/>
        </w:rPr>
        <w:t>35</w:t>
      </w:r>
      <w:r w:rsidR="00387BFF">
        <w:rPr>
          <w:sz w:val="22"/>
          <w:szCs w:val="22"/>
          <w:lang w:val="de-DE"/>
        </w:rPr>
        <w:t>5</w:t>
      </w:r>
      <w:r w:rsidR="00542F7C">
        <w:rPr>
          <w:sz w:val="22"/>
          <w:szCs w:val="22"/>
          <w:lang w:val="de-DE"/>
        </w:rPr>
        <w:t>.</w:t>
      </w:r>
      <w:r w:rsidR="000E2A5C">
        <w:rPr>
          <w:sz w:val="22"/>
          <w:szCs w:val="22"/>
          <w:lang w:val="de-DE"/>
        </w:rPr>
        <w:t>16</w:t>
      </w:r>
      <w:r w:rsidR="006A4749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403E5C">
        <w:rPr>
          <w:sz w:val="22"/>
          <w:szCs w:val="22"/>
          <w:lang w:val="de-DE"/>
        </w:rPr>
        <w:t>2</w:t>
      </w:r>
      <w:r w:rsidR="000E2A5C">
        <w:rPr>
          <w:sz w:val="22"/>
          <w:szCs w:val="22"/>
          <w:lang w:val="de-DE"/>
        </w:rPr>
        <w:t>6</w:t>
      </w:r>
      <w:r w:rsidR="00387BFF">
        <w:rPr>
          <w:sz w:val="22"/>
          <w:szCs w:val="22"/>
          <w:lang w:val="de-DE"/>
        </w:rPr>
        <w:t>9</w:t>
      </w:r>
      <w:r w:rsidR="00542F7C">
        <w:rPr>
          <w:sz w:val="22"/>
          <w:szCs w:val="22"/>
          <w:lang w:val="de-DE"/>
        </w:rPr>
        <w:t>.</w:t>
      </w:r>
      <w:r w:rsidR="000E2A5C">
        <w:rPr>
          <w:sz w:val="22"/>
          <w:szCs w:val="22"/>
          <w:lang w:val="de-DE"/>
        </w:rPr>
        <w:t>3</w:t>
      </w:r>
      <w:r w:rsidR="006A4749">
        <w:rPr>
          <w:sz w:val="22"/>
          <w:szCs w:val="22"/>
          <w:lang w:val="de-DE"/>
        </w:rPr>
        <w:t>0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>Za finansiranje sportskih organizacija i školskog i rekreativnog sporta</w:t>
      </w:r>
      <w:r w:rsidR="00403E5C">
        <w:rPr>
          <w:sz w:val="22"/>
          <w:szCs w:val="22"/>
          <w:lang w:val="de-DE"/>
        </w:rPr>
        <w:t xml:space="preserve"> </w:t>
      </w:r>
      <w:r w:rsidR="00ED18D5">
        <w:rPr>
          <w:sz w:val="22"/>
          <w:szCs w:val="22"/>
          <w:lang w:val="de-DE"/>
        </w:rPr>
        <w:t>i sportske infrastrukture</w:t>
      </w:r>
      <w:r w:rsidRPr="00AF0031">
        <w:rPr>
          <w:sz w:val="22"/>
          <w:szCs w:val="22"/>
          <w:lang w:val="de-DE"/>
        </w:rPr>
        <w:t xml:space="preserve">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0E2A5C">
        <w:rPr>
          <w:sz w:val="22"/>
          <w:szCs w:val="22"/>
          <w:lang w:val="de-DE"/>
        </w:rPr>
        <w:t>351</w:t>
      </w:r>
      <w:r w:rsidR="005D327F">
        <w:rPr>
          <w:sz w:val="22"/>
          <w:szCs w:val="22"/>
          <w:lang w:val="de-DE"/>
        </w:rPr>
        <w:t>.</w:t>
      </w:r>
      <w:r w:rsidR="000E2A5C">
        <w:rPr>
          <w:sz w:val="22"/>
          <w:szCs w:val="22"/>
          <w:lang w:val="de-DE"/>
        </w:rPr>
        <w:t>7</w:t>
      </w:r>
      <w:r w:rsidR="002C027B">
        <w:rPr>
          <w:sz w:val="22"/>
          <w:szCs w:val="22"/>
          <w:lang w:val="de-DE"/>
        </w:rPr>
        <w:t>0</w:t>
      </w:r>
      <w:r w:rsidR="00E969B7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0E2A5C">
        <w:rPr>
          <w:sz w:val="22"/>
          <w:szCs w:val="22"/>
          <w:lang w:val="de-DE"/>
        </w:rPr>
        <w:t>48</w:t>
      </w:r>
      <w:r w:rsidRPr="0018123C">
        <w:rPr>
          <w:sz w:val="22"/>
          <w:szCs w:val="22"/>
          <w:lang w:val="de-DE"/>
        </w:rPr>
        <w:t>.</w:t>
      </w:r>
      <w:r w:rsidR="000E2A5C">
        <w:rPr>
          <w:sz w:val="22"/>
          <w:szCs w:val="22"/>
          <w:lang w:val="de-DE"/>
        </w:rPr>
        <w:t>5</w:t>
      </w:r>
      <w:r w:rsidR="00F525D8">
        <w:rPr>
          <w:sz w:val="22"/>
          <w:szCs w:val="22"/>
          <w:lang w:val="de-DE"/>
        </w:rPr>
        <w:t>00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Pr="00C3071D">
        <w:rPr>
          <w:sz w:val="22"/>
          <w:szCs w:val="22"/>
          <w:lang w:val="de-DE"/>
        </w:rPr>
        <w:t xml:space="preserve">(Političke stranke iznos od  </w:t>
      </w:r>
      <w:r w:rsidR="002C027B">
        <w:rPr>
          <w:sz w:val="22"/>
          <w:szCs w:val="22"/>
          <w:lang w:val="de-DE"/>
        </w:rPr>
        <w:t>2</w:t>
      </w:r>
      <w:r w:rsidR="005D327F" w:rsidRPr="00C3071D">
        <w:rPr>
          <w:sz w:val="22"/>
          <w:szCs w:val="22"/>
          <w:lang w:val="de-DE"/>
        </w:rPr>
        <w:t>.</w:t>
      </w:r>
      <w:r w:rsidR="006A4749">
        <w:rPr>
          <w:sz w:val="22"/>
          <w:szCs w:val="22"/>
          <w:lang w:val="de-DE"/>
        </w:rPr>
        <w:t>100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>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</w:t>
      </w:r>
      <w:r w:rsidR="00DB4223">
        <w:rPr>
          <w:sz w:val="22"/>
          <w:szCs w:val="22"/>
          <w:lang w:val="de-DE"/>
        </w:rPr>
        <w:t>1</w:t>
      </w:r>
      <w:r w:rsidR="000E2A5C">
        <w:rPr>
          <w:sz w:val="22"/>
          <w:szCs w:val="22"/>
          <w:lang w:val="de-DE"/>
        </w:rPr>
        <w:t>4</w:t>
      </w:r>
      <w:r w:rsidR="00022B95">
        <w:rPr>
          <w:sz w:val="22"/>
          <w:szCs w:val="22"/>
          <w:lang w:val="de-DE"/>
        </w:rPr>
        <w:t xml:space="preserve">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0E2A5C">
        <w:rPr>
          <w:sz w:val="22"/>
          <w:szCs w:val="22"/>
          <w:lang w:val="de-DE"/>
        </w:rPr>
        <w:t>2</w:t>
      </w:r>
      <w:r w:rsidR="00387BFF">
        <w:rPr>
          <w:sz w:val="22"/>
          <w:szCs w:val="22"/>
          <w:lang w:val="de-DE"/>
        </w:rPr>
        <w:t>7</w:t>
      </w:r>
      <w:r w:rsidRPr="00C3071D">
        <w:rPr>
          <w:sz w:val="22"/>
          <w:szCs w:val="22"/>
          <w:lang w:val="de-DE"/>
        </w:rPr>
        <w:t>.</w:t>
      </w:r>
      <w:r w:rsidR="000E2A5C">
        <w:rPr>
          <w:sz w:val="22"/>
          <w:szCs w:val="22"/>
          <w:lang w:val="de-DE"/>
        </w:rPr>
        <w:t>0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E2A5C">
        <w:rPr>
          <w:sz w:val="22"/>
          <w:szCs w:val="22"/>
          <w:lang w:val="de-DE"/>
        </w:rPr>
        <w:t>6</w:t>
      </w:r>
      <w:r w:rsidR="00D6477F">
        <w:rPr>
          <w:sz w:val="22"/>
          <w:szCs w:val="22"/>
          <w:lang w:val="de-DE"/>
        </w:rPr>
        <w:t>.</w:t>
      </w:r>
      <w:r w:rsidR="000E2A5C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="00AF3D20">
        <w:rPr>
          <w:sz w:val="22"/>
          <w:szCs w:val="22"/>
          <w:lang w:val="de-DE"/>
        </w:rPr>
        <w:t>.000,00 din.</w:t>
      </w:r>
      <w:r w:rsidRPr="00C3071D">
        <w:rPr>
          <w:sz w:val="22"/>
          <w:szCs w:val="22"/>
          <w:lang w:val="de-DE"/>
        </w:rPr>
        <w:t>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766318">
        <w:rPr>
          <w:sz w:val="22"/>
          <w:szCs w:val="22"/>
          <w:lang w:val="de-DE"/>
        </w:rPr>
        <w:t>46</w:t>
      </w:r>
      <w:r w:rsidR="0071025A" w:rsidRPr="00C3071D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000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8C783E">
        <w:rPr>
          <w:sz w:val="22"/>
          <w:szCs w:val="22"/>
          <w:lang w:val="de-DE"/>
        </w:rPr>
        <w:t>12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AF3D20">
        <w:rPr>
          <w:sz w:val="22"/>
          <w:szCs w:val="22"/>
          <w:lang w:val="de-DE"/>
        </w:rPr>
        <w:t>1</w:t>
      </w:r>
      <w:r w:rsidR="00FA3E77">
        <w:rPr>
          <w:sz w:val="22"/>
          <w:szCs w:val="22"/>
          <w:lang w:val="de-DE"/>
        </w:rPr>
        <w:t>2</w:t>
      </w:r>
      <w:r w:rsidR="00022B95">
        <w:rPr>
          <w:sz w:val="22"/>
          <w:szCs w:val="22"/>
          <w:lang w:val="de-DE"/>
        </w:rPr>
        <w:t>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0E2A5C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9027CE">
        <w:rPr>
          <w:sz w:val="22"/>
          <w:szCs w:val="22"/>
          <w:lang w:val="de-DE"/>
        </w:rPr>
        <w:t>4</w:t>
      </w:r>
      <w:r w:rsidR="000E2A5C">
        <w:rPr>
          <w:sz w:val="22"/>
          <w:szCs w:val="22"/>
          <w:lang w:val="de-DE"/>
        </w:rPr>
        <w:t>3</w:t>
      </w:r>
      <w:r w:rsidR="009027CE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403E5C">
        <w:rPr>
          <w:sz w:val="22"/>
          <w:szCs w:val="22"/>
          <w:lang w:val="de-DE"/>
        </w:rPr>
        <w:t>1</w:t>
      </w:r>
      <w:r w:rsidR="00FA3E77">
        <w:rPr>
          <w:sz w:val="22"/>
          <w:szCs w:val="22"/>
          <w:lang w:val="de-DE"/>
        </w:rPr>
        <w:t>5</w:t>
      </w:r>
      <w:r w:rsidR="00D6477F">
        <w:rPr>
          <w:sz w:val="22"/>
          <w:szCs w:val="22"/>
          <w:lang w:val="de-DE"/>
        </w:rPr>
        <w:t>.</w:t>
      </w:r>
      <w:r w:rsidR="000E2A5C">
        <w:rPr>
          <w:sz w:val="22"/>
          <w:szCs w:val="22"/>
          <w:lang w:val="de-DE"/>
        </w:rPr>
        <w:t>43</w:t>
      </w:r>
      <w:r w:rsidR="00FA3E77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0E2A5C">
        <w:rPr>
          <w:sz w:val="22"/>
          <w:szCs w:val="22"/>
          <w:lang w:val="de-DE"/>
        </w:rPr>
        <w:t>45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AE3D21" w:rsidRPr="00AF3D20" w:rsidRDefault="00AF3D20" w:rsidP="00AE3D21">
      <w:pPr>
        <w:ind w:left="720"/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485  </w:t>
      </w:r>
      <w:r w:rsidRPr="00AF3D20">
        <w:rPr>
          <w:bCs/>
          <w:sz w:val="22"/>
          <w:szCs w:val="22"/>
          <w:lang w:val="de-DE"/>
        </w:rPr>
        <w:t xml:space="preserve">Naknade štete od povrede nanete od državnih organa planirana su sredstva u iznosu od </w:t>
      </w:r>
      <w:r w:rsidR="000E2A5C">
        <w:rPr>
          <w:bCs/>
          <w:sz w:val="22"/>
          <w:szCs w:val="22"/>
          <w:lang w:val="de-DE"/>
        </w:rPr>
        <w:t>23</w:t>
      </w:r>
      <w:r w:rsidRPr="00AF3D20">
        <w:rPr>
          <w:bCs/>
          <w:sz w:val="22"/>
          <w:szCs w:val="22"/>
          <w:lang w:val="de-DE"/>
        </w:rPr>
        <w:t>.000.000,00 din</w:t>
      </w:r>
      <w:r>
        <w:rPr>
          <w:bCs/>
          <w:sz w:val="22"/>
          <w:szCs w:val="22"/>
          <w:lang w:val="de-DE"/>
        </w:rPr>
        <w:t>.</w:t>
      </w:r>
    </w:p>
    <w:p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9027CE">
        <w:rPr>
          <w:sz w:val="22"/>
          <w:szCs w:val="22"/>
        </w:rPr>
        <w:t>9</w:t>
      </w:r>
      <w:r w:rsidRPr="00AF0031">
        <w:rPr>
          <w:sz w:val="22"/>
          <w:szCs w:val="22"/>
        </w:rPr>
        <w:t>.</w:t>
      </w:r>
      <w:r w:rsidR="009027CE">
        <w:rPr>
          <w:sz w:val="22"/>
          <w:szCs w:val="22"/>
        </w:rPr>
        <w:t>0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9027CE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9027CE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9027CE">
        <w:rPr>
          <w:sz w:val="22"/>
          <w:szCs w:val="22"/>
        </w:rPr>
        <w:t>0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</w:t>
      </w:r>
      <w:r w:rsidR="00917997">
        <w:rPr>
          <w:sz w:val="22"/>
          <w:szCs w:val="22"/>
        </w:rPr>
        <w:t>1.2</w:t>
      </w:r>
      <w:r w:rsidR="005D5C92">
        <w:rPr>
          <w:sz w:val="22"/>
          <w:szCs w:val="22"/>
        </w:rPr>
        <w:t>19</w:t>
      </w:r>
      <w:r w:rsidR="00D6477F">
        <w:rPr>
          <w:sz w:val="22"/>
          <w:szCs w:val="22"/>
        </w:rPr>
        <w:t>.</w:t>
      </w:r>
      <w:r w:rsidR="00917997">
        <w:rPr>
          <w:sz w:val="22"/>
          <w:szCs w:val="22"/>
        </w:rPr>
        <w:t>30</w:t>
      </w:r>
      <w:r w:rsidR="00FA3E77">
        <w:rPr>
          <w:sz w:val="22"/>
          <w:szCs w:val="22"/>
        </w:rPr>
        <w:t>0</w:t>
      </w:r>
      <w:r w:rsidR="00BD5F67">
        <w:rPr>
          <w:sz w:val="22"/>
          <w:szCs w:val="22"/>
        </w:rPr>
        <w:t>.000</w:t>
      </w:r>
      <w:r w:rsidRPr="00AF0031">
        <w:rPr>
          <w:sz w:val="22"/>
          <w:szCs w:val="22"/>
        </w:rPr>
        <w:t xml:space="preserve">,00 din. i sastoje se od izdataka za osnovna sredstva  </w:t>
      </w:r>
      <w:r w:rsidR="00917997">
        <w:rPr>
          <w:sz w:val="22"/>
          <w:szCs w:val="22"/>
        </w:rPr>
        <w:t>1.1</w:t>
      </w:r>
      <w:r w:rsidR="005D5C92">
        <w:rPr>
          <w:sz w:val="22"/>
          <w:szCs w:val="22"/>
        </w:rPr>
        <w:t>59</w:t>
      </w:r>
      <w:r w:rsidR="00D6477F">
        <w:rPr>
          <w:sz w:val="22"/>
          <w:szCs w:val="22"/>
        </w:rPr>
        <w:t>.</w:t>
      </w:r>
      <w:r w:rsidR="00917997">
        <w:rPr>
          <w:sz w:val="22"/>
          <w:szCs w:val="22"/>
        </w:rPr>
        <w:t>300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A348A4">
        <w:rPr>
          <w:sz w:val="22"/>
          <w:szCs w:val="22"/>
        </w:rPr>
        <w:t>9</w:t>
      </w:r>
      <w:r w:rsidR="00831773">
        <w:rPr>
          <w:sz w:val="22"/>
          <w:szCs w:val="22"/>
        </w:rPr>
        <w:t>5</w:t>
      </w:r>
      <w:r w:rsidR="002C027B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F5178D">
        <w:rPr>
          <w:sz w:val="22"/>
          <w:szCs w:val="22"/>
        </w:rPr>
        <w:t>i</w:t>
      </w:r>
      <w:r w:rsidR="00DB4223">
        <w:rPr>
          <w:sz w:val="22"/>
          <w:szCs w:val="22"/>
        </w:rPr>
        <w:t xml:space="preserve"> 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917997">
        <w:rPr>
          <w:sz w:val="22"/>
          <w:szCs w:val="22"/>
        </w:rPr>
        <w:t>6</w:t>
      </w:r>
      <w:r w:rsidR="009027CE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E969B7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831773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917997">
        <w:rPr>
          <w:sz w:val="22"/>
          <w:szCs w:val="22"/>
        </w:rPr>
        <w:t>1.0</w:t>
      </w:r>
      <w:r w:rsidR="005D5C92">
        <w:rPr>
          <w:sz w:val="22"/>
          <w:szCs w:val="22"/>
        </w:rPr>
        <w:t>35</w:t>
      </w:r>
      <w:r w:rsidR="00D6477F">
        <w:rPr>
          <w:sz w:val="22"/>
          <w:szCs w:val="22"/>
        </w:rPr>
        <w:t>.</w:t>
      </w:r>
      <w:r w:rsidR="00917997">
        <w:rPr>
          <w:sz w:val="22"/>
          <w:szCs w:val="22"/>
        </w:rPr>
        <w:t>7</w:t>
      </w:r>
      <w:r w:rsidR="005A37B0">
        <w:rPr>
          <w:sz w:val="22"/>
          <w:szCs w:val="22"/>
        </w:rPr>
        <w:t>5</w:t>
      </w:r>
      <w:r w:rsidR="00BD5F67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917997">
        <w:rPr>
          <w:sz w:val="22"/>
          <w:szCs w:val="22"/>
        </w:rPr>
        <w:t>120</w:t>
      </w:r>
      <w:r w:rsidR="00D6477F">
        <w:rPr>
          <w:sz w:val="22"/>
          <w:szCs w:val="22"/>
        </w:rPr>
        <w:t>.</w:t>
      </w:r>
      <w:r w:rsidR="00917997">
        <w:rPr>
          <w:sz w:val="22"/>
          <w:szCs w:val="22"/>
        </w:rPr>
        <w:t>9</w:t>
      </w:r>
      <w:r w:rsidR="009027CE">
        <w:rPr>
          <w:sz w:val="22"/>
          <w:szCs w:val="22"/>
        </w:rPr>
        <w:t>0</w:t>
      </w:r>
      <w:r w:rsidR="00DB4223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917997">
        <w:rPr>
          <w:sz w:val="22"/>
          <w:szCs w:val="22"/>
        </w:rPr>
        <w:t>2</w:t>
      </w:r>
      <w:r w:rsidR="00DB4223">
        <w:rPr>
          <w:sz w:val="22"/>
          <w:szCs w:val="22"/>
        </w:rPr>
        <w:t>.</w:t>
      </w:r>
      <w:r w:rsidR="00917997">
        <w:rPr>
          <w:sz w:val="22"/>
          <w:szCs w:val="22"/>
        </w:rPr>
        <w:t>650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917997">
        <w:rPr>
          <w:sz w:val="22"/>
          <w:szCs w:val="22"/>
        </w:rPr>
        <w:t>6</w:t>
      </w:r>
      <w:r w:rsidR="009027CE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406E85">
        <w:rPr>
          <w:sz w:val="22"/>
          <w:szCs w:val="22"/>
        </w:rPr>
        <w:t>1</w:t>
      </w:r>
      <w:r w:rsidR="00917997">
        <w:rPr>
          <w:sz w:val="22"/>
          <w:szCs w:val="22"/>
        </w:rPr>
        <w:t>10</w:t>
      </w:r>
      <w:r w:rsidRPr="00AF0031">
        <w:rPr>
          <w:sz w:val="22"/>
          <w:szCs w:val="22"/>
        </w:rPr>
        <w:t>.</w:t>
      </w:r>
      <w:r w:rsidR="002C027B">
        <w:rPr>
          <w:sz w:val="22"/>
          <w:szCs w:val="22"/>
        </w:rPr>
        <w:t>00</w:t>
      </w:r>
      <w:r w:rsidRPr="00AF0031">
        <w:rPr>
          <w:sz w:val="22"/>
          <w:szCs w:val="22"/>
        </w:rPr>
        <w:t>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r w:rsidR="006008F0" w:rsidRPr="001F0BC9">
        <w:rPr>
          <w:sz w:val="22"/>
          <w:szCs w:val="22"/>
        </w:rPr>
        <w:t>Rukovodilac</w:t>
      </w:r>
      <w:r w:rsidRPr="001F0BC9">
        <w:rPr>
          <w:sz w:val="22"/>
          <w:szCs w:val="22"/>
        </w:rPr>
        <w:t xml:space="preserve"> Odeljenja za finansije</w:t>
      </w:r>
    </w:p>
    <w:p w:rsidR="00AE3D21" w:rsidRPr="00724BB3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r w:rsidR="00724BB3">
        <w:rPr>
          <w:sz w:val="22"/>
          <w:szCs w:val="22"/>
        </w:rPr>
        <w:t>Mihrija  Zeković</w:t>
      </w: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8BF" w:rsidRDefault="002728BF">
      <w:r>
        <w:separator/>
      </w:r>
    </w:p>
  </w:endnote>
  <w:endnote w:type="continuationSeparator" w:id="1">
    <w:p w:rsidR="002728BF" w:rsidRDefault="00272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C8" w:rsidRDefault="001575D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6F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12CA">
      <w:rPr>
        <w:rStyle w:val="PageNumber"/>
        <w:noProof/>
      </w:rPr>
      <w:t>2</w:t>
    </w:r>
    <w:r>
      <w:rPr>
        <w:rStyle w:val="PageNumber"/>
      </w:rPr>
      <w:fldChar w:fldCharType="end"/>
    </w:r>
  </w:p>
  <w:p w:rsidR="007D6FC8" w:rsidRDefault="007D6FC8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8BF" w:rsidRDefault="002728BF">
      <w:r>
        <w:separator/>
      </w:r>
    </w:p>
  </w:footnote>
  <w:footnote w:type="continuationSeparator" w:id="1">
    <w:p w:rsidR="002728BF" w:rsidRDefault="00272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0C5966BC"/>
    <w:multiLevelType w:val="hybridMultilevel"/>
    <w:tmpl w:val="0E64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9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20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9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4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E4BED"/>
    <w:multiLevelType w:val="hybridMultilevel"/>
    <w:tmpl w:val="FF2CF5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E010AF"/>
    <w:multiLevelType w:val="hybridMultilevel"/>
    <w:tmpl w:val="3080E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0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40"/>
  </w:num>
  <w:num w:numId="3">
    <w:abstractNumId w:val="16"/>
  </w:num>
  <w:num w:numId="4">
    <w:abstractNumId w:val="26"/>
  </w:num>
  <w:num w:numId="5">
    <w:abstractNumId w:val="27"/>
  </w:num>
  <w:num w:numId="6">
    <w:abstractNumId w:val="39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4"/>
  </w:num>
  <w:num w:numId="16">
    <w:abstractNumId w:val="31"/>
  </w:num>
  <w:num w:numId="17">
    <w:abstractNumId w:val="21"/>
  </w:num>
  <w:num w:numId="18">
    <w:abstractNumId w:val="23"/>
  </w:num>
  <w:num w:numId="19">
    <w:abstractNumId w:val="32"/>
  </w:num>
  <w:num w:numId="20">
    <w:abstractNumId w:val="34"/>
  </w:num>
  <w:num w:numId="21">
    <w:abstractNumId w:val="38"/>
  </w:num>
  <w:num w:numId="22">
    <w:abstractNumId w:val="37"/>
  </w:num>
  <w:num w:numId="23">
    <w:abstractNumId w:val="13"/>
  </w:num>
  <w:num w:numId="24">
    <w:abstractNumId w:val="22"/>
  </w:num>
  <w:num w:numId="25">
    <w:abstractNumId w:val="18"/>
  </w:num>
  <w:num w:numId="26">
    <w:abstractNumId w:val="36"/>
  </w:num>
  <w:num w:numId="27">
    <w:abstractNumId w:val="17"/>
  </w:num>
  <w:num w:numId="28">
    <w:abstractNumId w:val="3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F05D6"/>
    <w:rsid w:val="00000D2C"/>
    <w:rsid w:val="00000DFA"/>
    <w:rsid w:val="00000FE2"/>
    <w:rsid w:val="0000113E"/>
    <w:rsid w:val="000013AB"/>
    <w:rsid w:val="00002240"/>
    <w:rsid w:val="000029FF"/>
    <w:rsid w:val="000030CA"/>
    <w:rsid w:val="0000372C"/>
    <w:rsid w:val="00003798"/>
    <w:rsid w:val="00003C6A"/>
    <w:rsid w:val="00005944"/>
    <w:rsid w:val="0000594D"/>
    <w:rsid w:val="00005CA6"/>
    <w:rsid w:val="000061BE"/>
    <w:rsid w:val="00006974"/>
    <w:rsid w:val="00006D73"/>
    <w:rsid w:val="00007F68"/>
    <w:rsid w:val="00010255"/>
    <w:rsid w:val="00010433"/>
    <w:rsid w:val="00010AF6"/>
    <w:rsid w:val="00011248"/>
    <w:rsid w:val="00011EEE"/>
    <w:rsid w:val="00012FF7"/>
    <w:rsid w:val="00013695"/>
    <w:rsid w:val="00014137"/>
    <w:rsid w:val="00014943"/>
    <w:rsid w:val="00014F82"/>
    <w:rsid w:val="0001502A"/>
    <w:rsid w:val="000155AB"/>
    <w:rsid w:val="000158BB"/>
    <w:rsid w:val="0001590E"/>
    <w:rsid w:val="00016A21"/>
    <w:rsid w:val="00016C56"/>
    <w:rsid w:val="00016D0F"/>
    <w:rsid w:val="00017261"/>
    <w:rsid w:val="0002106D"/>
    <w:rsid w:val="0002133F"/>
    <w:rsid w:val="00021B20"/>
    <w:rsid w:val="00021CFB"/>
    <w:rsid w:val="00022100"/>
    <w:rsid w:val="00022192"/>
    <w:rsid w:val="00022776"/>
    <w:rsid w:val="00022B95"/>
    <w:rsid w:val="00022E4C"/>
    <w:rsid w:val="00023A28"/>
    <w:rsid w:val="00023C39"/>
    <w:rsid w:val="000248AE"/>
    <w:rsid w:val="00024B49"/>
    <w:rsid w:val="00025211"/>
    <w:rsid w:val="0002544F"/>
    <w:rsid w:val="000259BA"/>
    <w:rsid w:val="00025F13"/>
    <w:rsid w:val="00026C05"/>
    <w:rsid w:val="00027240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3BB"/>
    <w:rsid w:val="00032A84"/>
    <w:rsid w:val="000332D7"/>
    <w:rsid w:val="0003375C"/>
    <w:rsid w:val="000338D8"/>
    <w:rsid w:val="000345A8"/>
    <w:rsid w:val="0003479D"/>
    <w:rsid w:val="000347E9"/>
    <w:rsid w:val="000349B9"/>
    <w:rsid w:val="00034F30"/>
    <w:rsid w:val="0003577A"/>
    <w:rsid w:val="00035E54"/>
    <w:rsid w:val="00035F4F"/>
    <w:rsid w:val="000360D3"/>
    <w:rsid w:val="00037292"/>
    <w:rsid w:val="00037A0D"/>
    <w:rsid w:val="00037E3F"/>
    <w:rsid w:val="0004021C"/>
    <w:rsid w:val="00040E16"/>
    <w:rsid w:val="00040FAA"/>
    <w:rsid w:val="00041CDD"/>
    <w:rsid w:val="00041E25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3A10"/>
    <w:rsid w:val="00044277"/>
    <w:rsid w:val="00044E0E"/>
    <w:rsid w:val="00044ED8"/>
    <w:rsid w:val="00045021"/>
    <w:rsid w:val="00045134"/>
    <w:rsid w:val="00045233"/>
    <w:rsid w:val="00045337"/>
    <w:rsid w:val="000455A3"/>
    <w:rsid w:val="00045B46"/>
    <w:rsid w:val="00045DB0"/>
    <w:rsid w:val="00045F16"/>
    <w:rsid w:val="00046152"/>
    <w:rsid w:val="000467AA"/>
    <w:rsid w:val="00046BDE"/>
    <w:rsid w:val="00046D69"/>
    <w:rsid w:val="0004709D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38AC"/>
    <w:rsid w:val="0005451A"/>
    <w:rsid w:val="000545B1"/>
    <w:rsid w:val="00054990"/>
    <w:rsid w:val="0005501E"/>
    <w:rsid w:val="000551D1"/>
    <w:rsid w:val="000552C8"/>
    <w:rsid w:val="000559B6"/>
    <w:rsid w:val="00055E77"/>
    <w:rsid w:val="0005709A"/>
    <w:rsid w:val="00060482"/>
    <w:rsid w:val="00060DF0"/>
    <w:rsid w:val="00061099"/>
    <w:rsid w:val="00061323"/>
    <w:rsid w:val="0006138F"/>
    <w:rsid w:val="0006150E"/>
    <w:rsid w:val="00061ACF"/>
    <w:rsid w:val="00061B3A"/>
    <w:rsid w:val="00062095"/>
    <w:rsid w:val="0006225B"/>
    <w:rsid w:val="0006227B"/>
    <w:rsid w:val="000632A5"/>
    <w:rsid w:val="0006363B"/>
    <w:rsid w:val="0006383B"/>
    <w:rsid w:val="00063B9B"/>
    <w:rsid w:val="00063D15"/>
    <w:rsid w:val="00063DBC"/>
    <w:rsid w:val="00063FD0"/>
    <w:rsid w:val="0006508C"/>
    <w:rsid w:val="000655EC"/>
    <w:rsid w:val="00065706"/>
    <w:rsid w:val="0006659A"/>
    <w:rsid w:val="00066ACE"/>
    <w:rsid w:val="00066CB5"/>
    <w:rsid w:val="00066DE9"/>
    <w:rsid w:val="0006730F"/>
    <w:rsid w:val="000704AB"/>
    <w:rsid w:val="000705C2"/>
    <w:rsid w:val="0007062C"/>
    <w:rsid w:val="00070B1B"/>
    <w:rsid w:val="00070BE3"/>
    <w:rsid w:val="00070D61"/>
    <w:rsid w:val="0007118B"/>
    <w:rsid w:val="00071833"/>
    <w:rsid w:val="00071A2B"/>
    <w:rsid w:val="000720BE"/>
    <w:rsid w:val="00072178"/>
    <w:rsid w:val="00072B82"/>
    <w:rsid w:val="00072BEF"/>
    <w:rsid w:val="00073142"/>
    <w:rsid w:val="00073661"/>
    <w:rsid w:val="00073887"/>
    <w:rsid w:val="0007403B"/>
    <w:rsid w:val="00074652"/>
    <w:rsid w:val="0007477A"/>
    <w:rsid w:val="00074B2D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935"/>
    <w:rsid w:val="00082E21"/>
    <w:rsid w:val="00082EDE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59B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48C"/>
    <w:rsid w:val="000925BE"/>
    <w:rsid w:val="000931C7"/>
    <w:rsid w:val="00093945"/>
    <w:rsid w:val="00093CE8"/>
    <w:rsid w:val="00093D32"/>
    <w:rsid w:val="000942B0"/>
    <w:rsid w:val="00094488"/>
    <w:rsid w:val="0009453F"/>
    <w:rsid w:val="000946FC"/>
    <w:rsid w:val="000951B8"/>
    <w:rsid w:val="00095C5A"/>
    <w:rsid w:val="0009622D"/>
    <w:rsid w:val="000966F7"/>
    <w:rsid w:val="00097F7B"/>
    <w:rsid w:val="000A04D3"/>
    <w:rsid w:val="000A08F5"/>
    <w:rsid w:val="000A1030"/>
    <w:rsid w:val="000A16A9"/>
    <w:rsid w:val="000A39C4"/>
    <w:rsid w:val="000A4262"/>
    <w:rsid w:val="000A426F"/>
    <w:rsid w:val="000A4374"/>
    <w:rsid w:val="000A46E6"/>
    <w:rsid w:val="000A4978"/>
    <w:rsid w:val="000A4E0E"/>
    <w:rsid w:val="000A5285"/>
    <w:rsid w:val="000A5457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2E8"/>
    <w:rsid w:val="000B1590"/>
    <w:rsid w:val="000B2450"/>
    <w:rsid w:val="000B2D86"/>
    <w:rsid w:val="000B2FCF"/>
    <w:rsid w:val="000B34F8"/>
    <w:rsid w:val="000B3C1D"/>
    <w:rsid w:val="000B57A4"/>
    <w:rsid w:val="000B5DC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0B6"/>
    <w:rsid w:val="000C3275"/>
    <w:rsid w:val="000C39DF"/>
    <w:rsid w:val="000C41DE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3F"/>
    <w:rsid w:val="000D5780"/>
    <w:rsid w:val="000D6120"/>
    <w:rsid w:val="000D645D"/>
    <w:rsid w:val="000D7056"/>
    <w:rsid w:val="000D731B"/>
    <w:rsid w:val="000D746E"/>
    <w:rsid w:val="000D794C"/>
    <w:rsid w:val="000D7ACE"/>
    <w:rsid w:val="000E00A0"/>
    <w:rsid w:val="000E1415"/>
    <w:rsid w:val="000E1930"/>
    <w:rsid w:val="000E1939"/>
    <w:rsid w:val="000E1AB9"/>
    <w:rsid w:val="000E1F86"/>
    <w:rsid w:val="000E2236"/>
    <w:rsid w:val="000E2240"/>
    <w:rsid w:val="000E2A5C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29C"/>
    <w:rsid w:val="000F1331"/>
    <w:rsid w:val="000F1766"/>
    <w:rsid w:val="000F18B2"/>
    <w:rsid w:val="000F1AAC"/>
    <w:rsid w:val="000F1C24"/>
    <w:rsid w:val="000F2417"/>
    <w:rsid w:val="000F2587"/>
    <w:rsid w:val="000F28D0"/>
    <w:rsid w:val="000F3470"/>
    <w:rsid w:val="000F3C56"/>
    <w:rsid w:val="000F401C"/>
    <w:rsid w:val="000F474D"/>
    <w:rsid w:val="000F4803"/>
    <w:rsid w:val="000F4E84"/>
    <w:rsid w:val="000F5B07"/>
    <w:rsid w:val="000F61DE"/>
    <w:rsid w:val="000F623F"/>
    <w:rsid w:val="000F65C1"/>
    <w:rsid w:val="000F69AD"/>
    <w:rsid w:val="000F6A1B"/>
    <w:rsid w:val="000F6E43"/>
    <w:rsid w:val="000F72AE"/>
    <w:rsid w:val="000F73E7"/>
    <w:rsid w:val="000F7E5A"/>
    <w:rsid w:val="00100220"/>
    <w:rsid w:val="001004A0"/>
    <w:rsid w:val="001018E7"/>
    <w:rsid w:val="001019E6"/>
    <w:rsid w:val="00101F90"/>
    <w:rsid w:val="00102045"/>
    <w:rsid w:val="001024E5"/>
    <w:rsid w:val="00103194"/>
    <w:rsid w:val="0010331C"/>
    <w:rsid w:val="00104027"/>
    <w:rsid w:val="0010434B"/>
    <w:rsid w:val="001045C7"/>
    <w:rsid w:val="00104B05"/>
    <w:rsid w:val="00104BCE"/>
    <w:rsid w:val="00105A3A"/>
    <w:rsid w:val="00105AE9"/>
    <w:rsid w:val="0010798D"/>
    <w:rsid w:val="00107BF3"/>
    <w:rsid w:val="00107F53"/>
    <w:rsid w:val="00110C9E"/>
    <w:rsid w:val="00110EEF"/>
    <w:rsid w:val="00111B61"/>
    <w:rsid w:val="00112094"/>
    <w:rsid w:val="00112A87"/>
    <w:rsid w:val="00112B42"/>
    <w:rsid w:val="00112C7B"/>
    <w:rsid w:val="00113316"/>
    <w:rsid w:val="00113517"/>
    <w:rsid w:val="001135B6"/>
    <w:rsid w:val="00114561"/>
    <w:rsid w:val="00114F6A"/>
    <w:rsid w:val="00114F85"/>
    <w:rsid w:val="00115747"/>
    <w:rsid w:val="001162C8"/>
    <w:rsid w:val="00116854"/>
    <w:rsid w:val="00117DF2"/>
    <w:rsid w:val="00117DFB"/>
    <w:rsid w:val="00120336"/>
    <w:rsid w:val="00120AB4"/>
    <w:rsid w:val="001214AF"/>
    <w:rsid w:val="00121522"/>
    <w:rsid w:val="001218DC"/>
    <w:rsid w:val="0012196A"/>
    <w:rsid w:val="00121B49"/>
    <w:rsid w:val="00122244"/>
    <w:rsid w:val="00122262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0D48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6E6"/>
    <w:rsid w:val="00134B50"/>
    <w:rsid w:val="00134DFA"/>
    <w:rsid w:val="00135C03"/>
    <w:rsid w:val="001361B4"/>
    <w:rsid w:val="00136494"/>
    <w:rsid w:val="001367A7"/>
    <w:rsid w:val="001376FD"/>
    <w:rsid w:val="00137B21"/>
    <w:rsid w:val="00137E88"/>
    <w:rsid w:val="00140006"/>
    <w:rsid w:val="001400BF"/>
    <w:rsid w:val="0014040E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4929"/>
    <w:rsid w:val="00144D5C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0BF4"/>
    <w:rsid w:val="00151A89"/>
    <w:rsid w:val="0015206F"/>
    <w:rsid w:val="00152D46"/>
    <w:rsid w:val="00153E48"/>
    <w:rsid w:val="00154A19"/>
    <w:rsid w:val="00155234"/>
    <w:rsid w:val="0015538B"/>
    <w:rsid w:val="001553BB"/>
    <w:rsid w:val="001554B4"/>
    <w:rsid w:val="001555BA"/>
    <w:rsid w:val="00155715"/>
    <w:rsid w:val="00156080"/>
    <w:rsid w:val="001575DA"/>
    <w:rsid w:val="0016048D"/>
    <w:rsid w:val="0016098C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57"/>
    <w:rsid w:val="001667BA"/>
    <w:rsid w:val="001670B2"/>
    <w:rsid w:val="001670FB"/>
    <w:rsid w:val="00167AE0"/>
    <w:rsid w:val="00167BAE"/>
    <w:rsid w:val="00167CFB"/>
    <w:rsid w:val="00170F8C"/>
    <w:rsid w:val="0017137E"/>
    <w:rsid w:val="001714AB"/>
    <w:rsid w:val="0017216C"/>
    <w:rsid w:val="0017275C"/>
    <w:rsid w:val="001739D5"/>
    <w:rsid w:val="0017457F"/>
    <w:rsid w:val="00174954"/>
    <w:rsid w:val="00174BD5"/>
    <w:rsid w:val="00174FFE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EF5"/>
    <w:rsid w:val="00181F33"/>
    <w:rsid w:val="00181F9F"/>
    <w:rsid w:val="001821EE"/>
    <w:rsid w:val="00184843"/>
    <w:rsid w:val="00184BB8"/>
    <w:rsid w:val="00185A71"/>
    <w:rsid w:val="00185D90"/>
    <w:rsid w:val="00186001"/>
    <w:rsid w:val="00186327"/>
    <w:rsid w:val="00186CF8"/>
    <w:rsid w:val="0018723B"/>
    <w:rsid w:val="00190292"/>
    <w:rsid w:val="00190335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6423"/>
    <w:rsid w:val="0019642B"/>
    <w:rsid w:val="00196AB8"/>
    <w:rsid w:val="00196F0E"/>
    <w:rsid w:val="00197021"/>
    <w:rsid w:val="00197194"/>
    <w:rsid w:val="001972A7"/>
    <w:rsid w:val="001A0A36"/>
    <w:rsid w:val="001A0D32"/>
    <w:rsid w:val="001A0DCC"/>
    <w:rsid w:val="001A0E88"/>
    <w:rsid w:val="001A1169"/>
    <w:rsid w:val="001A1196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982"/>
    <w:rsid w:val="001A4A40"/>
    <w:rsid w:val="001A4FCC"/>
    <w:rsid w:val="001A5029"/>
    <w:rsid w:val="001A5175"/>
    <w:rsid w:val="001A532A"/>
    <w:rsid w:val="001A5E35"/>
    <w:rsid w:val="001A6ACA"/>
    <w:rsid w:val="001A6BF9"/>
    <w:rsid w:val="001A6FB1"/>
    <w:rsid w:val="001A79C9"/>
    <w:rsid w:val="001B019B"/>
    <w:rsid w:val="001B09A3"/>
    <w:rsid w:val="001B0FDF"/>
    <w:rsid w:val="001B20EE"/>
    <w:rsid w:val="001B221D"/>
    <w:rsid w:val="001B23F6"/>
    <w:rsid w:val="001B2982"/>
    <w:rsid w:val="001B3311"/>
    <w:rsid w:val="001B38DE"/>
    <w:rsid w:val="001B3A7C"/>
    <w:rsid w:val="001B4027"/>
    <w:rsid w:val="001B42A5"/>
    <w:rsid w:val="001B4CAA"/>
    <w:rsid w:val="001B51FA"/>
    <w:rsid w:val="001B5255"/>
    <w:rsid w:val="001B6271"/>
    <w:rsid w:val="001B6284"/>
    <w:rsid w:val="001B6662"/>
    <w:rsid w:val="001B66B0"/>
    <w:rsid w:val="001B6768"/>
    <w:rsid w:val="001B6925"/>
    <w:rsid w:val="001B6C01"/>
    <w:rsid w:val="001B78DF"/>
    <w:rsid w:val="001B7C97"/>
    <w:rsid w:val="001B7D10"/>
    <w:rsid w:val="001B7FD3"/>
    <w:rsid w:val="001B7FFC"/>
    <w:rsid w:val="001C07AF"/>
    <w:rsid w:val="001C1389"/>
    <w:rsid w:val="001C1481"/>
    <w:rsid w:val="001C19C0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5E92"/>
    <w:rsid w:val="001C607C"/>
    <w:rsid w:val="001C6931"/>
    <w:rsid w:val="001C69C8"/>
    <w:rsid w:val="001C6AC1"/>
    <w:rsid w:val="001D05AB"/>
    <w:rsid w:val="001D06D2"/>
    <w:rsid w:val="001D0729"/>
    <w:rsid w:val="001D14B0"/>
    <w:rsid w:val="001D1511"/>
    <w:rsid w:val="001D16BA"/>
    <w:rsid w:val="001D2929"/>
    <w:rsid w:val="001D2DFA"/>
    <w:rsid w:val="001D2EB7"/>
    <w:rsid w:val="001D3748"/>
    <w:rsid w:val="001D3778"/>
    <w:rsid w:val="001D52D5"/>
    <w:rsid w:val="001D5D58"/>
    <w:rsid w:val="001D6143"/>
    <w:rsid w:val="001D69C7"/>
    <w:rsid w:val="001D7455"/>
    <w:rsid w:val="001E03D1"/>
    <w:rsid w:val="001E1A89"/>
    <w:rsid w:val="001E2481"/>
    <w:rsid w:val="001E2F43"/>
    <w:rsid w:val="001E313F"/>
    <w:rsid w:val="001E3558"/>
    <w:rsid w:val="001E392C"/>
    <w:rsid w:val="001E3BD8"/>
    <w:rsid w:val="001E3FE8"/>
    <w:rsid w:val="001E444F"/>
    <w:rsid w:val="001E4522"/>
    <w:rsid w:val="001E46BB"/>
    <w:rsid w:val="001E4D1A"/>
    <w:rsid w:val="001E4F24"/>
    <w:rsid w:val="001E520B"/>
    <w:rsid w:val="001E59A5"/>
    <w:rsid w:val="001E59F1"/>
    <w:rsid w:val="001E5A3D"/>
    <w:rsid w:val="001E5AAD"/>
    <w:rsid w:val="001E648B"/>
    <w:rsid w:val="001E67CE"/>
    <w:rsid w:val="001E6C1C"/>
    <w:rsid w:val="001E6EF4"/>
    <w:rsid w:val="001E7299"/>
    <w:rsid w:val="001E7393"/>
    <w:rsid w:val="001E7537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04"/>
    <w:rsid w:val="001F1948"/>
    <w:rsid w:val="001F1D08"/>
    <w:rsid w:val="001F1D32"/>
    <w:rsid w:val="001F2B50"/>
    <w:rsid w:val="001F3B0D"/>
    <w:rsid w:val="001F3EE2"/>
    <w:rsid w:val="001F4F9A"/>
    <w:rsid w:val="001F51F8"/>
    <w:rsid w:val="001F522E"/>
    <w:rsid w:val="001F5F96"/>
    <w:rsid w:val="001F7173"/>
    <w:rsid w:val="001F72AF"/>
    <w:rsid w:val="001F7AD4"/>
    <w:rsid w:val="0020040B"/>
    <w:rsid w:val="00200C0B"/>
    <w:rsid w:val="00200DA9"/>
    <w:rsid w:val="00200E85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4E86"/>
    <w:rsid w:val="002051D2"/>
    <w:rsid w:val="002057B8"/>
    <w:rsid w:val="00205EC2"/>
    <w:rsid w:val="00205ED4"/>
    <w:rsid w:val="002060E8"/>
    <w:rsid w:val="0020610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2C5F"/>
    <w:rsid w:val="00212F76"/>
    <w:rsid w:val="00213A9B"/>
    <w:rsid w:val="00214AB7"/>
    <w:rsid w:val="00214D7F"/>
    <w:rsid w:val="00215668"/>
    <w:rsid w:val="00215DD4"/>
    <w:rsid w:val="00216C57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9A1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1018"/>
    <w:rsid w:val="00231B33"/>
    <w:rsid w:val="002322E7"/>
    <w:rsid w:val="002326FA"/>
    <w:rsid w:val="002329E2"/>
    <w:rsid w:val="002332C9"/>
    <w:rsid w:val="002339E6"/>
    <w:rsid w:val="00233B3B"/>
    <w:rsid w:val="002342E8"/>
    <w:rsid w:val="002344B8"/>
    <w:rsid w:val="00234B7F"/>
    <w:rsid w:val="002354D1"/>
    <w:rsid w:val="0023556D"/>
    <w:rsid w:val="00235910"/>
    <w:rsid w:val="002360A5"/>
    <w:rsid w:val="002360F6"/>
    <w:rsid w:val="002364E2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51B"/>
    <w:rsid w:val="00247B50"/>
    <w:rsid w:val="002505EE"/>
    <w:rsid w:val="00250923"/>
    <w:rsid w:val="002511B3"/>
    <w:rsid w:val="00251651"/>
    <w:rsid w:val="0025167E"/>
    <w:rsid w:val="00251AC6"/>
    <w:rsid w:val="00251DC1"/>
    <w:rsid w:val="002522F8"/>
    <w:rsid w:val="002527B3"/>
    <w:rsid w:val="002527F6"/>
    <w:rsid w:val="002539E8"/>
    <w:rsid w:val="00253ED5"/>
    <w:rsid w:val="00255140"/>
    <w:rsid w:val="00255CCB"/>
    <w:rsid w:val="00255CD1"/>
    <w:rsid w:val="002563D4"/>
    <w:rsid w:val="00256593"/>
    <w:rsid w:val="0025753F"/>
    <w:rsid w:val="002601EF"/>
    <w:rsid w:val="002603DF"/>
    <w:rsid w:val="002605FC"/>
    <w:rsid w:val="00260B94"/>
    <w:rsid w:val="002613A4"/>
    <w:rsid w:val="0026168D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0CF6"/>
    <w:rsid w:val="00271181"/>
    <w:rsid w:val="002724A2"/>
    <w:rsid w:val="002728BF"/>
    <w:rsid w:val="00272ACA"/>
    <w:rsid w:val="0027362B"/>
    <w:rsid w:val="002736B7"/>
    <w:rsid w:val="002741F7"/>
    <w:rsid w:val="0027466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037"/>
    <w:rsid w:val="00285139"/>
    <w:rsid w:val="00285305"/>
    <w:rsid w:val="002853BD"/>
    <w:rsid w:val="00285B55"/>
    <w:rsid w:val="002868A5"/>
    <w:rsid w:val="00286B00"/>
    <w:rsid w:val="00286C42"/>
    <w:rsid w:val="002870ED"/>
    <w:rsid w:val="002876E3"/>
    <w:rsid w:val="00287F1C"/>
    <w:rsid w:val="00290728"/>
    <w:rsid w:val="00290EEF"/>
    <w:rsid w:val="0029133F"/>
    <w:rsid w:val="002920EA"/>
    <w:rsid w:val="00292165"/>
    <w:rsid w:val="002929F3"/>
    <w:rsid w:val="00292BBA"/>
    <w:rsid w:val="00292D76"/>
    <w:rsid w:val="002930DD"/>
    <w:rsid w:val="00293B61"/>
    <w:rsid w:val="00293FC3"/>
    <w:rsid w:val="002941E3"/>
    <w:rsid w:val="00294A21"/>
    <w:rsid w:val="00294ADF"/>
    <w:rsid w:val="00295701"/>
    <w:rsid w:val="002958F5"/>
    <w:rsid w:val="00295949"/>
    <w:rsid w:val="00295B1B"/>
    <w:rsid w:val="00295F20"/>
    <w:rsid w:val="00296A64"/>
    <w:rsid w:val="00296AFA"/>
    <w:rsid w:val="00296D6B"/>
    <w:rsid w:val="0029703B"/>
    <w:rsid w:val="0029703F"/>
    <w:rsid w:val="0029742F"/>
    <w:rsid w:val="00297E28"/>
    <w:rsid w:val="00297E7C"/>
    <w:rsid w:val="002A039A"/>
    <w:rsid w:val="002A0401"/>
    <w:rsid w:val="002A0785"/>
    <w:rsid w:val="002A0B85"/>
    <w:rsid w:val="002A0CB0"/>
    <w:rsid w:val="002A0F44"/>
    <w:rsid w:val="002A121F"/>
    <w:rsid w:val="002A12E8"/>
    <w:rsid w:val="002A13A4"/>
    <w:rsid w:val="002A194D"/>
    <w:rsid w:val="002A1ABF"/>
    <w:rsid w:val="002A1B1E"/>
    <w:rsid w:val="002A1E96"/>
    <w:rsid w:val="002A23FA"/>
    <w:rsid w:val="002A2F44"/>
    <w:rsid w:val="002A425F"/>
    <w:rsid w:val="002A4B4F"/>
    <w:rsid w:val="002A4C52"/>
    <w:rsid w:val="002A50E5"/>
    <w:rsid w:val="002A520C"/>
    <w:rsid w:val="002A5489"/>
    <w:rsid w:val="002A54AA"/>
    <w:rsid w:val="002A55B5"/>
    <w:rsid w:val="002A5FC5"/>
    <w:rsid w:val="002A63B1"/>
    <w:rsid w:val="002A68C2"/>
    <w:rsid w:val="002A6EF9"/>
    <w:rsid w:val="002A6F88"/>
    <w:rsid w:val="002A71C6"/>
    <w:rsid w:val="002A73A2"/>
    <w:rsid w:val="002A7718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3B6C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27B"/>
    <w:rsid w:val="002C0DED"/>
    <w:rsid w:val="002C1210"/>
    <w:rsid w:val="002C13D3"/>
    <w:rsid w:val="002C15E0"/>
    <w:rsid w:val="002C168C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595A"/>
    <w:rsid w:val="002C624D"/>
    <w:rsid w:val="002C642C"/>
    <w:rsid w:val="002C66B9"/>
    <w:rsid w:val="002C66F6"/>
    <w:rsid w:val="002C675B"/>
    <w:rsid w:val="002C6C07"/>
    <w:rsid w:val="002C71C7"/>
    <w:rsid w:val="002C7923"/>
    <w:rsid w:val="002C7961"/>
    <w:rsid w:val="002C7D51"/>
    <w:rsid w:val="002D08DE"/>
    <w:rsid w:val="002D096C"/>
    <w:rsid w:val="002D1286"/>
    <w:rsid w:val="002D1653"/>
    <w:rsid w:val="002D17E4"/>
    <w:rsid w:val="002D181B"/>
    <w:rsid w:val="002D1AA1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826"/>
    <w:rsid w:val="002E2B69"/>
    <w:rsid w:val="002E374D"/>
    <w:rsid w:val="002E3799"/>
    <w:rsid w:val="002E3D09"/>
    <w:rsid w:val="002E436A"/>
    <w:rsid w:val="002E4D4B"/>
    <w:rsid w:val="002E4F12"/>
    <w:rsid w:val="002E5601"/>
    <w:rsid w:val="002E60CF"/>
    <w:rsid w:val="002E63C7"/>
    <w:rsid w:val="002E68D4"/>
    <w:rsid w:val="002E6C26"/>
    <w:rsid w:val="002E76B2"/>
    <w:rsid w:val="002E77C0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6E0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0FAA"/>
    <w:rsid w:val="00301267"/>
    <w:rsid w:val="003013A2"/>
    <w:rsid w:val="00301876"/>
    <w:rsid w:val="003021F8"/>
    <w:rsid w:val="00302574"/>
    <w:rsid w:val="00302631"/>
    <w:rsid w:val="00302784"/>
    <w:rsid w:val="00302CDD"/>
    <w:rsid w:val="0030384F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8B3"/>
    <w:rsid w:val="00306BD4"/>
    <w:rsid w:val="00306DA7"/>
    <w:rsid w:val="00307D9F"/>
    <w:rsid w:val="00310219"/>
    <w:rsid w:val="003102F1"/>
    <w:rsid w:val="00310A83"/>
    <w:rsid w:val="00311A26"/>
    <w:rsid w:val="00311A62"/>
    <w:rsid w:val="00312123"/>
    <w:rsid w:val="00312959"/>
    <w:rsid w:val="00312AD7"/>
    <w:rsid w:val="00312AE4"/>
    <w:rsid w:val="00313AD1"/>
    <w:rsid w:val="00313CE2"/>
    <w:rsid w:val="00314026"/>
    <w:rsid w:val="00314310"/>
    <w:rsid w:val="00314391"/>
    <w:rsid w:val="003145E9"/>
    <w:rsid w:val="0031533E"/>
    <w:rsid w:val="003155BE"/>
    <w:rsid w:val="00315A1B"/>
    <w:rsid w:val="00315A76"/>
    <w:rsid w:val="00315AA6"/>
    <w:rsid w:val="00315AA7"/>
    <w:rsid w:val="00315AF0"/>
    <w:rsid w:val="0031616C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1DC7"/>
    <w:rsid w:val="00322407"/>
    <w:rsid w:val="00322951"/>
    <w:rsid w:val="00322958"/>
    <w:rsid w:val="00322FF7"/>
    <w:rsid w:val="00323547"/>
    <w:rsid w:val="0032354B"/>
    <w:rsid w:val="003242B2"/>
    <w:rsid w:val="00324599"/>
    <w:rsid w:val="00324D64"/>
    <w:rsid w:val="00324F41"/>
    <w:rsid w:val="0032568C"/>
    <w:rsid w:val="00325EF3"/>
    <w:rsid w:val="00326261"/>
    <w:rsid w:val="00326697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0A3"/>
    <w:rsid w:val="0033225E"/>
    <w:rsid w:val="00332808"/>
    <w:rsid w:val="00332831"/>
    <w:rsid w:val="003336F8"/>
    <w:rsid w:val="00333E55"/>
    <w:rsid w:val="00334FE0"/>
    <w:rsid w:val="00335522"/>
    <w:rsid w:val="00335D36"/>
    <w:rsid w:val="00336890"/>
    <w:rsid w:val="00336AE3"/>
    <w:rsid w:val="00336D61"/>
    <w:rsid w:val="00336DC6"/>
    <w:rsid w:val="0033710E"/>
    <w:rsid w:val="0033792D"/>
    <w:rsid w:val="00337B52"/>
    <w:rsid w:val="00340BE0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7DD"/>
    <w:rsid w:val="00347907"/>
    <w:rsid w:val="00347E07"/>
    <w:rsid w:val="0035035C"/>
    <w:rsid w:val="003505F7"/>
    <w:rsid w:val="00350A60"/>
    <w:rsid w:val="003510C9"/>
    <w:rsid w:val="0035117F"/>
    <w:rsid w:val="00351CAA"/>
    <w:rsid w:val="00352E85"/>
    <w:rsid w:val="0035307F"/>
    <w:rsid w:val="003532AF"/>
    <w:rsid w:val="0035378F"/>
    <w:rsid w:val="00353BE0"/>
    <w:rsid w:val="0035428C"/>
    <w:rsid w:val="003545F8"/>
    <w:rsid w:val="003547A2"/>
    <w:rsid w:val="00354941"/>
    <w:rsid w:val="0035532E"/>
    <w:rsid w:val="003556BC"/>
    <w:rsid w:val="00355A39"/>
    <w:rsid w:val="00356DEB"/>
    <w:rsid w:val="00356F71"/>
    <w:rsid w:val="0035714B"/>
    <w:rsid w:val="003571CA"/>
    <w:rsid w:val="00357520"/>
    <w:rsid w:val="00357B11"/>
    <w:rsid w:val="003609BF"/>
    <w:rsid w:val="00360F5F"/>
    <w:rsid w:val="00361602"/>
    <w:rsid w:val="00361FC9"/>
    <w:rsid w:val="00362A12"/>
    <w:rsid w:val="00362B63"/>
    <w:rsid w:val="00362CCC"/>
    <w:rsid w:val="003636CD"/>
    <w:rsid w:val="003636DE"/>
    <w:rsid w:val="00363C5E"/>
    <w:rsid w:val="00363F48"/>
    <w:rsid w:val="003640D6"/>
    <w:rsid w:val="003642C2"/>
    <w:rsid w:val="003642E2"/>
    <w:rsid w:val="0036433D"/>
    <w:rsid w:val="003643FA"/>
    <w:rsid w:val="00364B07"/>
    <w:rsid w:val="00364B53"/>
    <w:rsid w:val="00365137"/>
    <w:rsid w:val="0036537C"/>
    <w:rsid w:val="00365FA9"/>
    <w:rsid w:val="00366052"/>
    <w:rsid w:val="003667EE"/>
    <w:rsid w:val="00366B29"/>
    <w:rsid w:val="00366D2D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1C7C"/>
    <w:rsid w:val="003824DD"/>
    <w:rsid w:val="0038253B"/>
    <w:rsid w:val="003826AE"/>
    <w:rsid w:val="00382889"/>
    <w:rsid w:val="00382A3D"/>
    <w:rsid w:val="00382C73"/>
    <w:rsid w:val="00382E1B"/>
    <w:rsid w:val="00382F8D"/>
    <w:rsid w:val="0038302D"/>
    <w:rsid w:val="00384025"/>
    <w:rsid w:val="003849B2"/>
    <w:rsid w:val="00384D78"/>
    <w:rsid w:val="00387508"/>
    <w:rsid w:val="00387BFF"/>
    <w:rsid w:val="0039048B"/>
    <w:rsid w:val="00390647"/>
    <w:rsid w:val="0039111A"/>
    <w:rsid w:val="003925BF"/>
    <w:rsid w:val="00392ED7"/>
    <w:rsid w:val="00392FB0"/>
    <w:rsid w:val="00393113"/>
    <w:rsid w:val="00393AAC"/>
    <w:rsid w:val="00393C30"/>
    <w:rsid w:val="0039401E"/>
    <w:rsid w:val="003941D9"/>
    <w:rsid w:val="003942CC"/>
    <w:rsid w:val="003942E5"/>
    <w:rsid w:val="003944F2"/>
    <w:rsid w:val="003947BA"/>
    <w:rsid w:val="00394DBB"/>
    <w:rsid w:val="00394E55"/>
    <w:rsid w:val="00395430"/>
    <w:rsid w:val="00396429"/>
    <w:rsid w:val="003967FC"/>
    <w:rsid w:val="0039685A"/>
    <w:rsid w:val="003968E1"/>
    <w:rsid w:val="00396AD4"/>
    <w:rsid w:val="003970B3"/>
    <w:rsid w:val="003975FB"/>
    <w:rsid w:val="003978A4"/>
    <w:rsid w:val="00397C4B"/>
    <w:rsid w:val="003A0016"/>
    <w:rsid w:val="003A015E"/>
    <w:rsid w:val="003A077B"/>
    <w:rsid w:val="003A0CCB"/>
    <w:rsid w:val="003A17C2"/>
    <w:rsid w:val="003A1B03"/>
    <w:rsid w:val="003A2CF0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A7B"/>
    <w:rsid w:val="003B3DBF"/>
    <w:rsid w:val="003B3EDE"/>
    <w:rsid w:val="003B4377"/>
    <w:rsid w:val="003B4384"/>
    <w:rsid w:val="003B44AF"/>
    <w:rsid w:val="003B46B5"/>
    <w:rsid w:val="003B56D9"/>
    <w:rsid w:val="003B588C"/>
    <w:rsid w:val="003B5B3B"/>
    <w:rsid w:val="003B5CE4"/>
    <w:rsid w:val="003B5DD1"/>
    <w:rsid w:val="003B6102"/>
    <w:rsid w:val="003B65C8"/>
    <w:rsid w:val="003B66E5"/>
    <w:rsid w:val="003B6BBF"/>
    <w:rsid w:val="003B7276"/>
    <w:rsid w:val="003B746C"/>
    <w:rsid w:val="003B7770"/>
    <w:rsid w:val="003B795D"/>
    <w:rsid w:val="003B7A85"/>
    <w:rsid w:val="003C007D"/>
    <w:rsid w:val="003C00EE"/>
    <w:rsid w:val="003C0199"/>
    <w:rsid w:val="003C048B"/>
    <w:rsid w:val="003C23E2"/>
    <w:rsid w:val="003C322B"/>
    <w:rsid w:val="003C44E9"/>
    <w:rsid w:val="003C4B27"/>
    <w:rsid w:val="003C55F6"/>
    <w:rsid w:val="003C5AAB"/>
    <w:rsid w:val="003C68B5"/>
    <w:rsid w:val="003C703C"/>
    <w:rsid w:val="003C724B"/>
    <w:rsid w:val="003D001F"/>
    <w:rsid w:val="003D1C59"/>
    <w:rsid w:val="003D1CFB"/>
    <w:rsid w:val="003D1DBA"/>
    <w:rsid w:val="003D217D"/>
    <w:rsid w:val="003D3B0A"/>
    <w:rsid w:val="003D4A79"/>
    <w:rsid w:val="003D4F21"/>
    <w:rsid w:val="003D5169"/>
    <w:rsid w:val="003D55AA"/>
    <w:rsid w:val="003D5817"/>
    <w:rsid w:val="003D658E"/>
    <w:rsid w:val="003D6717"/>
    <w:rsid w:val="003D6848"/>
    <w:rsid w:val="003D6AB3"/>
    <w:rsid w:val="003D70C8"/>
    <w:rsid w:val="003D70DF"/>
    <w:rsid w:val="003D7188"/>
    <w:rsid w:val="003D797F"/>
    <w:rsid w:val="003E0228"/>
    <w:rsid w:val="003E0653"/>
    <w:rsid w:val="003E0C28"/>
    <w:rsid w:val="003E1403"/>
    <w:rsid w:val="003E1830"/>
    <w:rsid w:val="003E1951"/>
    <w:rsid w:val="003E21B6"/>
    <w:rsid w:val="003E2613"/>
    <w:rsid w:val="003E2C8B"/>
    <w:rsid w:val="003E3535"/>
    <w:rsid w:val="003E3E5B"/>
    <w:rsid w:val="003E4547"/>
    <w:rsid w:val="003E489A"/>
    <w:rsid w:val="003E5169"/>
    <w:rsid w:val="003E5927"/>
    <w:rsid w:val="003E6417"/>
    <w:rsid w:val="003E7A0E"/>
    <w:rsid w:val="003E7B69"/>
    <w:rsid w:val="003F0276"/>
    <w:rsid w:val="003F0DFA"/>
    <w:rsid w:val="003F0E18"/>
    <w:rsid w:val="003F1503"/>
    <w:rsid w:val="003F167F"/>
    <w:rsid w:val="003F2951"/>
    <w:rsid w:val="003F2C65"/>
    <w:rsid w:val="003F3523"/>
    <w:rsid w:val="003F3BA1"/>
    <w:rsid w:val="003F4032"/>
    <w:rsid w:val="003F4A39"/>
    <w:rsid w:val="003F4F3B"/>
    <w:rsid w:val="003F52C0"/>
    <w:rsid w:val="003F6397"/>
    <w:rsid w:val="003F65DC"/>
    <w:rsid w:val="003F6939"/>
    <w:rsid w:val="003F6A89"/>
    <w:rsid w:val="003F6C44"/>
    <w:rsid w:val="003F6E54"/>
    <w:rsid w:val="003F73B3"/>
    <w:rsid w:val="003F7A2C"/>
    <w:rsid w:val="003F7D1B"/>
    <w:rsid w:val="003F7E54"/>
    <w:rsid w:val="003F7EE9"/>
    <w:rsid w:val="003F7F2B"/>
    <w:rsid w:val="0040036B"/>
    <w:rsid w:val="00400434"/>
    <w:rsid w:val="00400A16"/>
    <w:rsid w:val="00400CA5"/>
    <w:rsid w:val="00400EF4"/>
    <w:rsid w:val="00401DDC"/>
    <w:rsid w:val="0040207F"/>
    <w:rsid w:val="004028D8"/>
    <w:rsid w:val="00403758"/>
    <w:rsid w:val="0040389A"/>
    <w:rsid w:val="00403E5C"/>
    <w:rsid w:val="0040428A"/>
    <w:rsid w:val="00404A4C"/>
    <w:rsid w:val="00404AFD"/>
    <w:rsid w:val="00404D01"/>
    <w:rsid w:val="00404D70"/>
    <w:rsid w:val="00405B20"/>
    <w:rsid w:val="00405E7E"/>
    <w:rsid w:val="0040602D"/>
    <w:rsid w:val="00406B9B"/>
    <w:rsid w:val="00406E85"/>
    <w:rsid w:val="00407563"/>
    <w:rsid w:val="004076A6"/>
    <w:rsid w:val="0040776B"/>
    <w:rsid w:val="00407823"/>
    <w:rsid w:val="00407F2C"/>
    <w:rsid w:val="00410461"/>
    <w:rsid w:val="00410BB7"/>
    <w:rsid w:val="00411980"/>
    <w:rsid w:val="00411F63"/>
    <w:rsid w:val="0041221D"/>
    <w:rsid w:val="004131AF"/>
    <w:rsid w:val="004139AA"/>
    <w:rsid w:val="00413A4A"/>
    <w:rsid w:val="00414D88"/>
    <w:rsid w:val="00415276"/>
    <w:rsid w:val="004159B2"/>
    <w:rsid w:val="00416028"/>
    <w:rsid w:val="0041616E"/>
    <w:rsid w:val="00416D98"/>
    <w:rsid w:val="00417259"/>
    <w:rsid w:val="00417660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6272"/>
    <w:rsid w:val="00426B96"/>
    <w:rsid w:val="00427472"/>
    <w:rsid w:val="0042768F"/>
    <w:rsid w:val="00430370"/>
    <w:rsid w:val="0043040B"/>
    <w:rsid w:val="004306DB"/>
    <w:rsid w:val="00430ABE"/>
    <w:rsid w:val="00430F7C"/>
    <w:rsid w:val="004321FF"/>
    <w:rsid w:val="0043223A"/>
    <w:rsid w:val="00432A07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55DF"/>
    <w:rsid w:val="00446293"/>
    <w:rsid w:val="00446684"/>
    <w:rsid w:val="00446B53"/>
    <w:rsid w:val="004473ED"/>
    <w:rsid w:val="0045008C"/>
    <w:rsid w:val="0045053D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5AB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2F43"/>
    <w:rsid w:val="004637FA"/>
    <w:rsid w:val="004646A0"/>
    <w:rsid w:val="004648CC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153C"/>
    <w:rsid w:val="00471A24"/>
    <w:rsid w:val="00473157"/>
    <w:rsid w:val="00473384"/>
    <w:rsid w:val="00473888"/>
    <w:rsid w:val="004740B0"/>
    <w:rsid w:val="00474B60"/>
    <w:rsid w:val="00474C7D"/>
    <w:rsid w:val="00474FF5"/>
    <w:rsid w:val="004752C1"/>
    <w:rsid w:val="004756E9"/>
    <w:rsid w:val="004763B2"/>
    <w:rsid w:val="004766A4"/>
    <w:rsid w:val="00476D03"/>
    <w:rsid w:val="00476DF6"/>
    <w:rsid w:val="004772C4"/>
    <w:rsid w:val="0047772B"/>
    <w:rsid w:val="00477C78"/>
    <w:rsid w:val="00477C96"/>
    <w:rsid w:val="00477E60"/>
    <w:rsid w:val="00477F3A"/>
    <w:rsid w:val="004804FE"/>
    <w:rsid w:val="00480D57"/>
    <w:rsid w:val="0048110B"/>
    <w:rsid w:val="0048115F"/>
    <w:rsid w:val="004811E3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797"/>
    <w:rsid w:val="00485BC6"/>
    <w:rsid w:val="00485FC2"/>
    <w:rsid w:val="004862FE"/>
    <w:rsid w:val="0048635F"/>
    <w:rsid w:val="00486364"/>
    <w:rsid w:val="00486616"/>
    <w:rsid w:val="00486D96"/>
    <w:rsid w:val="00487B7E"/>
    <w:rsid w:val="004902D1"/>
    <w:rsid w:val="0049078E"/>
    <w:rsid w:val="00490E7A"/>
    <w:rsid w:val="0049103C"/>
    <w:rsid w:val="0049215C"/>
    <w:rsid w:val="00492D38"/>
    <w:rsid w:val="00493A6F"/>
    <w:rsid w:val="00494442"/>
    <w:rsid w:val="004944D6"/>
    <w:rsid w:val="00494CD1"/>
    <w:rsid w:val="004955A3"/>
    <w:rsid w:val="00495612"/>
    <w:rsid w:val="004958DF"/>
    <w:rsid w:val="00495F67"/>
    <w:rsid w:val="00496776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4BC"/>
    <w:rsid w:val="004A4865"/>
    <w:rsid w:val="004A4CF6"/>
    <w:rsid w:val="004A59C4"/>
    <w:rsid w:val="004A5D7C"/>
    <w:rsid w:val="004A6B6E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2425"/>
    <w:rsid w:val="004B375B"/>
    <w:rsid w:val="004B39C6"/>
    <w:rsid w:val="004B3D07"/>
    <w:rsid w:val="004B3D74"/>
    <w:rsid w:val="004B4082"/>
    <w:rsid w:val="004B4551"/>
    <w:rsid w:val="004B4D2F"/>
    <w:rsid w:val="004B56BE"/>
    <w:rsid w:val="004B59FC"/>
    <w:rsid w:val="004B6D8A"/>
    <w:rsid w:val="004B6DDE"/>
    <w:rsid w:val="004B739E"/>
    <w:rsid w:val="004B7CCA"/>
    <w:rsid w:val="004C02D0"/>
    <w:rsid w:val="004C05E2"/>
    <w:rsid w:val="004C118C"/>
    <w:rsid w:val="004C159F"/>
    <w:rsid w:val="004C1801"/>
    <w:rsid w:val="004C2C9B"/>
    <w:rsid w:val="004C2D22"/>
    <w:rsid w:val="004C2FDB"/>
    <w:rsid w:val="004C343B"/>
    <w:rsid w:val="004C3458"/>
    <w:rsid w:val="004C35AA"/>
    <w:rsid w:val="004C42A9"/>
    <w:rsid w:val="004C4C79"/>
    <w:rsid w:val="004C4F49"/>
    <w:rsid w:val="004C640A"/>
    <w:rsid w:val="004C6F0D"/>
    <w:rsid w:val="004C6FA0"/>
    <w:rsid w:val="004C70BE"/>
    <w:rsid w:val="004C7412"/>
    <w:rsid w:val="004C7543"/>
    <w:rsid w:val="004D0095"/>
    <w:rsid w:val="004D02FB"/>
    <w:rsid w:val="004D07C5"/>
    <w:rsid w:val="004D0A00"/>
    <w:rsid w:val="004D0C9D"/>
    <w:rsid w:val="004D0D10"/>
    <w:rsid w:val="004D1553"/>
    <w:rsid w:val="004D19FC"/>
    <w:rsid w:val="004D1C2A"/>
    <w:rsid w:val="004D3833"/>
    <w:rsid w:val="004D3AF6"/>
    <w:rsid w:val="004D3FCA"/>
    <w:rsid w:val="004D48FA"/>
    <w:rsid w:val="004D4AAF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597"/>
    <w:rsid w:val="004E6F49"/>
    <w:rsid w:val="004E7276"/>
    <w:rsid w:val="004E7542"/>
    <w:rsid w:val="004E7BA1"/>
    <w:rsid w:val="004F0C04"/>
    <w:rsid w:val="004F1320"/>
    <w:rsid w:val="004F1D2D"/>
    <w:rsid w:val="004F2218"/>
    <w:rsid w:val="004F2232"/>
    <w:rsid w:val="004F287B"/>
    <w:rsid w:val="004F35E7"/>
    <w:rsid w:val="004F3CFC"/>
    <w:rsid w:val="004F3FAE"/>
    <w:rsid w:val="004F4846"/>
    <w:rsid w:val="004F4B9A"/>
    <w:rsid w:val="004F4C50"/>
    <w:rsid w:val="004F55AA"/>
    <w:rsid w:val="004F57BD"/>
    <w:rsid w:val="004F5858"/>
    <w:rsid w:val="004F63A8"/>
    <w:rsid w:val="004F66E1"/>
    <w:rsid w:val="004F6DBC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4A5A"/>
    <w:rsid w:val="005059D6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1D64"/>
    <w:rsid w:val="0051215B"/>
    <w:rsid w:val="00512B1C"/>
    <w:rsid w:val="005130CF"/>
    <w:rsid w:val="00513217"/>
    <w:rsid w:val="00513495"/>
    <w:rsid w:val="005135BA"/>
    <w:rsid w:val="00513E6B"/>
    <w:rsid w:val="00514227"/>
    <w:rsid w:val="00514719"/>
    <w:rsid w:val="00514774"/>
    <w:rsid w:val="00514AB1"/>
    <w:rsid w:val="00514BE7"/>
    <w:rsid w:val="0051548C"/>
    <w:rsid w:val="005163C3"/>
    <w:rsid w:val="0051663A"/>
    <w:rsid w:val="0051697A"/>
    <w:rsid w:val="00517321"/>
    <w:rsid w:val="00517C2F"/>
    <w:rsid w:val="00517DEF"/>
    <w:rsid w:val="00517FAC"/>
    <w:rsid w:val="00520539"/>
    <w:rsid w:val="00520D55"/>
    <w:rsid w:val="00520D95"/>
    <w:rsid w:val="00521682"/>
    <w:rsid w:val="005216C2"/>
    <w:rsid w:val="00521736"/>
    <w:rsid w:val="005217A5"/>
    <w:rsid w:val="00521BDA"/>
    <w:rsid w:val="00521C73"/>
    <w:rsid w:val="00521FA0"/>
    <w:rsid w:val="0052342B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20A"/>
    <w:rsid w:val="005318C9"/>
    <w:rsid w:val="00531A0B"/>
    <w:rsid w:val="00531C91"/>
    <w:rsid w:val="00532181"/>
    <w:rsid w:val="0053240A"/>
    <w:rsid w:val="005328B3"/>
    <w:rsid w:val="00532CB9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608E"/>
    <w:rsid w:val="00536196"/>
    <w:rsid w:val="00536451"/>
    <w:rsid w:val="0053672A"/>
    <w:rsid w:val="0053691C"/>
    <w:rsid w:val="00536B72"/>
    <w:rsid w:val="00536CF6"/>
    <w:rsid w:val="00536E3E"/>
    <w:rsid w:val="00536F35"/>
    <w:rsid w:val="00537887"/>
    <w:rsid w:val="005409EC"/>
    <w:rsid w:val="00540DD8"/>
    <w:rsid w:val="00541B33"/>
    <w:rsid w:val="005425DB"/>
    <w:rsid w:val="00542A29"/>
    <w:rsid w:val="00542F7C"/>
    <w:rsid w:val="005433A9"/>
    <w:rsid w:val="00543847"/>
    <w:rsid w:val="00543D8E"/>
    <w:rsid w:val="00544C93"/>
    <w:rsid w:val="00544D42"/>
    <w:rsid w:val="00545B77"/>
    <w:rsid w:val="00545CC2"/>
    <w:rsid w:val="0054740A"/>
    <w:rsid w:val="00547529"/>
    <w:rsid w:val="0054758B"/>
    <w:rsid w:val="00550098"/>
    <w:rsid w:val="0055086E"/>
    <w:rsid w:val="00550DF2"/>
    <w:rsid w:val="00551B8D"/>
    <w:rsid w:val="00552C9C"/>
    <w:rsid w:val="00553480"/>
    <w:rsid w:val="00553DEE"/>
    <w:rsid w:val="00554849"/>
    <w:rsid w:val="00554C7F"/>
    <w:rsid w:val="005551AE"/>
    <w:rsid w:val="00555D11"/>
    <w:rsid w:val="0055639D"/>
    <w:rsid w:val="00556603"/>
    <w:rsid w:val="00556B16"/>
    <w:rsid w:val="005576E0"/>
    <w:rsid w:val="005577AD"/>
    <w:rsid w:val="00557FDB"/>
    <w:rsid w:val="00560390"/>
    <w:rsid w:val="00560D4E"/>
    <w:rsid w:val="00561A5D"/>
    <w:rsid w:val="00561C2C"/>
    <w:rsid w:val="00561FA2"/>
    <w:rsid w:val="00562A8B"/>
    <w:rsid w:val="00562D27"/>
    <w:rsid w:val="005630ED"/>
    <w:rsid w:val="00563651"/>
    <w:rsid w:val="00564154"/>
    <w:rsid w:val="0056426B"/>
    <w:rsid w:val="00564D8C"/>
    <w:rsid w:val="0056501A"/>
    <w:rsid w:val="005661B6"/>
    <w:rsid w:val="00566465"/>
    <w:rsid w:val="00566D45"/>
    <w:rsid w:val="00566EB4"/>
    <w:rsid w:val="005670AE"/>
    <w:rsid w:val="0056718E"/>
    <w:rsid w:val="0056745B"/>
    <w:rsid w:val="005676FC"/>
    <w:rsid w:val="005715A0"/>
    <w:rsid w:val="005720DD"/>
    <w:rsid w:val="005725CA"/>
    <w:rsid w:val="0057274C"/>
    <w:rsid w:val="00573702"/>
    <w:rsid w:val="005746C1"/>
    <w:rsid w:val="00574721"/>
    <w:rsid w:val="005748BA"/>
    <w:rsid w:val="00574F16"/>
    <w:rsid w:val="005753F3"/>
    <w:rsid w:val="00576D6B"/>
    <w:rsid w:val="005772C8"/>
    <w:rsid w:val="005773ED"/>
    <w:rsid w:val="005774CE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4A51"/>
    <w:rsid w:val="00585FEB"/>
    <w:rsid w:val="0058672E"/>
    <w:rsid w:val="00587290"/>
    <w:rsid w:val="00587532"/>
    <w:rsid w:val="0058760A"/>
    <w:rsid w:val="00587FB7"/>
    <w:rsid w:val="0059023B"/>
    <w:rsid w:val="00590485"/>
    <w:rsid w:val="00590489"/>
    <w:rsid w:val="00590E7D"/>
    <w:rsid w:val="00591890"/>
    <w:rsid w:val="005918F1"/>
    <w:rsid w:val="00591FAE"/>
    <w:rsid w:val="0059200F"/>
    <w:rsid w:val="005924C9"/>
    <w:rsid w:val="0059250E"/>
    <w:rsid w:val="005925B7"/>
    <w:rsid w:val="005929D5"/>
    <w:rsid w:val="00593548"/>
    <w:rsid w:val="00593ACB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109C"/>
    <w:rsid w:val="005A278D"/>
    <w:rsid w:val="005A2812"/>
    <w:rsid w:val="005A2E57"/>
    <w:rsid w:val="005A2F78"/>
    <w:rsid w:val="005A37B0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6D00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3F"/>
    <w:rsid w:val="005B455C"/>
    <w:rsid w:val="005B4FC1"/>
    <w:rsid w:val="005B5247"/>
    <w:rsid w:val="005B533D"/>
    <w:rsid w:val="005B58DF"/>
    <w:rsid w:val="005B60A9"/>
    <w:rsid w:val="005B62FB"/>
    <w:rsid w:val="005B638A"/>
    <w:rsid w:val="005B7FE2"/>
    <w:rsid w:val="005C086E"/>
    <w:rsid w:val="005C0FAB"/>
    <w:rsid w:val="005C1830"/>
    <w:rsid w:val="005C194D"/>
    <w:rsid w:val="005C1B09"/>
    <w:rsid w:val="005C1BF2"/>
    <w:rsid w:val="005C1D41"/>
    <w:rsid w:val="005C1FA7"/>
    <w:rsid w:val="005C2324"/>
    <w:rsid w:val="005C26E4"/>
    <w:rsid w:val="005C3198"/>
    <w:rsid w:val="005C3448"/>
    <w:rsid w:val="005C378E"/>
    <w:rsid w:val="005C4081"/>
    <w:rsid w:val="005C40C4"/>
    <w:rsid w:val="005C446A"/>
    <w:rsid w:val="005C4967"/>
    <w:rsid w:val="005C4C34"/>
    <w:rsid w:val="005C59B3"/>
    <w:rsid w:val="005C5AD3"/>
    <w:rsid w:val="005C62CF"/>
    <w:rsid w:val="005C7227"/>
    <w:rsid w:val="005C7EA1"/>
    <w:rsid w:val="005D107D"/>
    <w:rsid w:val="005D1860"/>
    <w:rsid w:val="005D1B88"/>
    <w:rsid w:val="005D1C85"/>
    <w:rsid w:val="005D20F3"/>
    <w:rsid w:val="005D2CB6"/>
    <w:rsid w:val="005D3032"/>
    <w:rsid w:val="005D31C9"/>
    <w:rsid w:val="005D326B"/>
    <w:rsid w:val="005D327F"/>
    <w:rsid w:val="005D3306"/>
    <w:rsid w:val="005D389A"/>
    <w:rsid w:val="005D47AC"/>
    <w:rsid w:val="005D4ADB"/>
    <w:rsid w:val="005D541B"/>
    <w:rsid w:val="005D5BB4"/>
    <w:rsid w:val="005D5C92"/>
    <w:rsid w:val="005D61CA"/>
    <w:rsid w:val="005D6499"/>
    <w:rsid w:val="005D7FF6"/>
    <w:rsid w:val="005E0009"/>
    <w:rsid w:val="005E0191"/>
    <w:rsid w:val="005E0B62"/>
    <w:rsid w:val="005E0EB4"/>
    <w:rsid w:val="005E0FB8"/>
    <w:rsid w:val="005E15C6"/>
    <w:rsid w:val="005E17E2"/>
    <w:rsid w:val="005E1FD4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01E"/>
    <w:rsid w:val="005E7669"/>
    <w:rsid w:val="005E7B2F"/>
    <w:rsid w:val="005F01B5"/>
    <w:rsid w:val="005F05D6"/>
    <w:rsid w:val="005F0F73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4FCB"/>
    <w:rsid w:val="005F5299"/>
    <w:rsid w:val="005F59A3"/>
    <w:rsid w:val="005F5D74"/>
    <w:rsid w:val="005F6553"/>
    <w:rsid w:val="005F688B"/>
    <w:rsid w:val="005F6D51"/>
    <w:rsid w:val="005F7401"/>
    <w:rsid w:val="006001F9"/>
    <w:rsid w:val="006008F0"/>
    <w:rsid w:val="00600DAC"/>
    <w:rsid w:val="00600DE8"/>
    <w:rsid w:val="00601B7B"/>
    <w:rsid w:val="00601B93"/>
    <w:rsid w:val="00601E0A"/>
    <w:rsid w:val="00602542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00C"/>
    <w:rsid w:val="00610D22"/>
    <w:rsid w:val="00610DB0"/>
    <w:rsid w:val="00610E4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1A1"/>
    <w:rsid w:val="00614F77"/>
    <w:rsid w:val="006151CE"/>
    <w:rsid w:val="00615204"/>
    <w:rsid w:val="006152D0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2D0F"/>
    <w:rsid w:val="0062380A"/>
    <w:rsid w:val="00623C77"/>
    <w:rsid w:val="00623FA0"/>
    <w:rsid w:val="00624DCE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1D96"/>
    <w:rsid w:val="006327C2"/>
    <w:rsid w:val="006330C5"/>
    <w:rsid w:val="0063349A"/>
    <w:rsid w:val="00633983"/>
    <w:rsid w:val="00633EDD"/>
    <w:rsid w:val="00634328"/>
    <w:rsid w:val="006359B4"/>
    <w:rsid w:val="00636968"/>
    <w:rsid w:val="00636A4A"/>
    <w:rsid w:val="00637A95"/>
    <w:rsid w:val="00637F62"/>
    <w:rsid w:val="00640950"/>
    <w:rsid w:val="00640A17"/>
    <w:rsid w:val="00640A1B"/>
    <w:rsid w:val="00640A6C"/>
    <w:rsid w:val="00642265"/>
    <w:rsid w:val="0064228D"/>
    <w:rsid w:val="00642473"/>
    <w:rsid w:val="006427B2"/>
    <w:rsid w:val="00642903"/>
    <w:rsid w:val="00642A5F"/>
    <w:rsid w:val="00643010"/>
    <w:rsid w:val="00643404"/>
    <w:rsid w:val="006434B5"/>
    <w:rsid w:val="00644CA0"/>
    <w:rsid w:val="00645969"/>
    <w:rsid w:val="00645BED"/>
    <w:rsid w:val="006466CB"/>
    <w:rsid w:val="00646A0A"/>
    <w:rsid w:val="00646A5A"/>
    <w:rsid w:val="00646C6F"/>
    <w:rsid w:val="0064724E"/>
    <w:rsid w:val="00647269"/>
    <w:rsid w:val="0064777B"/>
    <w:rsid w:val="006477B4"/>
    <w:rsid w:val="006506A6"/>
    <w:rsid w:val="00650CF6"/>
    <w:rsid w:val="00652517"/>
    <w:rsid w:val="006529A3"/>
    <w:rsid w:val="00652A53"/>
    <w:rsid w:val="00652D3F"/>
    <w:rsid w:val="006535A1"/>
    <w:rsid w:val="006538B0"/>
    <w:rsid w:val="00653A0D"/>
    <w:rsid w:val="00653EAE"/>
    <w:rsid w:val="00653F5E"/>
    <w:rsid w:val="0065405B"/>
    <w:rsid w:val="0065492E"/>
    <w:rsid w:val="00655276"/>
    <w:rsid w:val="0065538A"/>
    <w:rsid w:val="00655605"/>
    <w:rsid w:val="00656DB4"/>
    <w:rsid w:val="006570BF"/>
    <w:rsid w:val="006574DD"/>
    <w:rsid w:val="00657736"/>
    <w:rsid w:val="0065788A"/>
    <w:rsid w:val="00660012"/>
    <w:rsid w:val="00660FF2"/>
    <w:rsid w:val="0066123F"/>
    <w:rsid w:val="0066210F"/>
    <w:rsid w:val="00662959"/>
    <w:rsid w:val="00663170"/>
    <w:rsid w:val="0066405D"/>
    <w:rsid w:val="006647CC"/>
    <w:rsid w:val="0066542C"/>
    <w:rsid w:val="00665461"/>
    <w:rsid w:val="006659CE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8FF"/>
    <w:rsid w:val="00673ED3"/>
    <w:rsid w:val="0067400B"/>
    <w:rsid w:val="00674090"/>
    <w:rsid w:val="00674229"/>
    <w:rsid w:val="006742C9"/>
    <w:rsid w:val="0067443D"/>
    <w:rsid w:val="00674666"/>
    <w:rsid w:val="006748FA"/>
    <w:rsid w:val="00675050"/>
    <w:rsid w:val="00675145"/>
    <w:rsid w:val="00675641"/>
    <w:rsid w:val="00675A5C"/>
    <w:rsid w:val="006763C9"/>
    <w:rsid w:val="00676533"/>
    <w:rsid w:val="00676753"/>
    <w:rsid w:val="00676E90"/>
    <w:rsid w:val="00676FF4"/>
    <w:rsid w:val="00677004"/>
    <w:rsid w:val="00677E74"/>
    <w:rsid w:val="00680A89"/>
    <w:rsid w:val="00680EB6"/>
    <w:rsid w:val="00680EBC"/>
    <w:rsid w:val="00681467"/>
    <w:rsid w:val="00681A69"/>
    <w:rsid w:val="00681EF1"/>
    <w:rsid w:val="00681F65"/>
    <w:rsid w:val="006822FF"/>
    <w:rsid w:val="00682301"/>
    <w:rsid w:val="0068268C"/>
    <w:rsid w:val="00682E00"/>
    <w:rsid w:val="00683655"/>
    <w:rsid w:val="0068377B"/>
    <w:rsid w:val="00683F24"/>
    <w:rsid w:val="006844CD"/>
    <w:rsid w:val="0068490E"/>
    <w:rsid w:val="006849E8"/>
    <w:rsid w:val="00684FB0"/>
    <w:rsid w:val="0068587A"/>
    <w:rsid w:val="00686032"/>
    <w:rsid w:val="0068688E"/>
    <w:rsid w:val="006878B6"/>
    <w:rsid w:val="00687DD2"/>
    <w:rsid w:val="00690165"/>
    <w:rsid w:val="006901B9"/>
    <w:rsid w:val="0069034C"/>
    <w:rsid w:val="00690C0F"/>
    <w:rsid w:val="00690CB5"/>
    <w:rsid w:val="0069100E"/>
    <w:rsid w:val="00691E51"/>
    <w:rsid w:val="006930C6"/>
    <w:rsid w:val="006933E7"/>
    <w:rsid w:val="006939D3"/>
    <w:rsid w:val="00693AB3"/>
    <w:rsid w:val="00693C5C"/>
    <w:rsid w:val="00693FB8"/>
    <w:rsid w:val="00694139"/>
    <w:rsid w:val="0069416D"/>
    <w:rsid w:val="006942D6"/>
    <w:rsid w:val="00697310"/>
    <w:rsid w:val="00697AFA"/>
    <w:rsid w:val="00697B36"/>
    <w:rsid w:val="00697F25"/>
    <w:rsid w:val="006A0059"/>
    <w:rsid w:val="006A0275"/>
    <w:rsid w:val="006A0276"/>
    <w:rsid w:val="006A0306"/>
    <w:rsid w:val="006A04DD"/>
    <w:rsid w:val="006A1113"/>
    <w:rsid w:val="006A2779"/>
    <w:rsid w:val="006A30D5"/>
    <w:rsid w:val="006A336F"/>
    <w:rsid w:val="006A3526"/>
    <w:rsid w:val="006A383A"/>
    <w:rsid w:val="006A3FF7"/>
    <w:rsid w:val="006A44F0"/>
    <w:rsid w:val="006A4749"/>
    <w:rsid w:val="006A4DE2"/>
    <w:rsid w:val="006A4F9E"/>
    <w:rsid w:val="006A5015"/>
    <w:rsid w:val="006A567E"/>
    <w:rsid w:val="006A56F9"/>
    <w:rsid w:val="006A587E"/>
    <w:rsid w:val="006A5BE8"/>
    <w:rsid w:val="006A5EFA"/>
    <w:rsid w:val="006A6977"/>
    <w:rsid w:val="006A709B"/>
    <w:rsid w:val="006A751B"/>
    <w:rsid w:val="006A791E"/>
    <w:rsid w:val="006A7DD9"/>
    <w:rsid w:val="006B031C"/>
    <w:rsid w:val="006B040A"/>
    <w:rsid w:val="006B0AA3"/>
    <w:rsid w:val="006B1263"/>
    <w:rsid w:val="006B1872"/>
    <w:rsid w:val="006B2105"/>
    <w:rsid w:val="006B24EB"/>
    <w:rsid w:val="006B2952"/>
    <w:rsid w:val="006B2C8B"/>
    <w:rsid w:val="006B2D10"/>
    <w:rsid w:val="006B345F"/>
    <w:rsid w:val="006B38BD"/>
    <w:rsid w:val="006B447B"/>
    <w:rsid w:val="006B4860"/>
    <w:rsid w:val="006B5822"/>
    <w:rsid w:val="006B5A54"/>
    <w:rsid w:val="006B6282"/>
    <w:rsid w:val="006B6CC7"/>
    <w:rsid w:val="006B6EEC"/>
    <w:rsid w:val="006B748D"/>
    <w:rsid w:val="006B74EF"/>
    <w:rsid w:val="006B77A6"/>
    <w:rsid w:val="006B7844"/>
    <w:rsid w:val="006B7F5D"/>
    <w:rsid w:val="006C08B4"/>
    <w:rsid w:val="006C0EA7"/>
    <w:rsid w:val="006C1933"/>
    <w:rsid w:val="006C1D42"/>
    <w:rsid w:val="006C1FDF"/>
    <w:rsid w:val="006C2335"/>
    <w:rsid w:val="006C28C2"/>
    <w:rsid w:val="006C2CBD"/>
    <w:rsid w:val="006C3600"/>
    <w:rsid w:val="006C37DC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3A2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D95"/>
    <w:rsid w:val="006D4EC9"/>
    <w:rsid w:val="006D52A0"/>
    <w:rsid w:val="006D617A"/>
    <w:rsid w:val="006D6E02"/>
    <w:rsid w:val="006D6E13"/>
    <w:rsid w:val="006E05D4"/>
    <w:rsid w:val="006E0FFF"/>
    <w:rsid w:val="006E18EC"/>
    <w:rsid w:val="006E1B16"/>
    <w:rsid w:val="006E1CEE"/>
    <w:rsid w:val="006E21D7"/>
    <w:rsid w:val="006E2D10"/>
    <w:rsid w:val="006E2D66"/>
    <w:rsid w:val="006E2FA4"/>
    <w:rsid w:val="006E2FC1"/>
    <w:rsid w:val="006E3312"/>
    <w:rsid w:val="006E33F5"/>
    <w:rsid w:val="006E3C32"/>
    <w:rsid w:val="006E3CCA"/>
    <w:rsid w:val="006E410D"/>
    <w:rsid w:val="006E484D"/>
    <w:rsid w:val="006E4953"/>
    <w:rsid w:val="006E4983"/>
    <w:rsid w:val="006E514F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875"/>
    <w:rsid w:val="006F3CC6"/>
    <w:rsid w:val="006F3FE8"/>
    <w:rsid w:val="006F4460"/>
    <w:rsid w:val="006F45A2"/>
    <w:rsid w:val="006F597C"/>
    <w:rsid w:val="006F5D6D"/>
    <w:rsid w:val="006F6596"/>
    <w:rsid w:val="006F660C"/>
    <w:rsid w:val="006F7197"/>
    <w:rsid w:val="006F7F76"/>
    <w:rsid w:val="00700FEE"/>
    <w:rsid w:val="00702EA1"/>
    <w:rsid w:val="007031FA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6F7B"/>
    <w:rsid w:val="00707863"/>
    <w:rsid w:val="00707A3B"/>
    <w:rsid w:val="00707D7E"/>
    <w:rsid w:val="0071025A"/>
    <w:rsid w:val="007114B9"/>
    <w:rsid w:val="00712291"/>
    <w:rsid w:val="007123B3"/>
    <w:rsid w:val="0071309E"/>
    <w:rsid w:val="00713599"/>
    <w:rsid w:val="007135FE"/>
    <w:rsid w:val="007139CA"/>
    <w:rsid w:val="00713DF5"/>
    <w:rsid w:val="00713FCD"/>
    <w:rsid w:val="007141A3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17DCC"/>
    <w:rsid w:val="00720185"/>
    <w:rsid w:val="00720B8A"/>
    <w:rsid w:val="00721668"/>
    <w:rsid w:val="00721AC4"/>
    <w:rsid w:val="00721BFF"/>
    <w:rsid w:val="00721D2F"/>
    <w:rsid w:val="00722676"/>
    <w:rsid w:val="00722C39"/>
    <w:rsid w:val="00723198"/>
    <w:rsid w:val="00723543"/>
    <w:rsid w:val="007240A4"/>
    <w:rsid w:val="00724111"/>
    <w:rsid w:val="00724250"/>
    <w:rsid w:val="007247E5"/>
    <w:rsid w:val="00724AA2"/>
    <w:rsid w:val="00724B3C"/>
    <w:rsid w:val="00724BB3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04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71A"/>
    <w:rsid w:val="00737903"/>
    <w:rsid w:val="00737A9D"/>
    <w:rsid w:val="00737BCF"/>
    <w:rsid w:val="00737E32"/>
    <w:rsid w:val="007400AD"/>
    <w:rsid w:val="007402B5"/>
    <w:rsid w:val="00740553"/>
    <w:rsid w:val="00740A9D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3C3"/>
    <w:rsid w:val="007445A9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3A8"/>
    <w:rsid w:val="007504E1"/>
    <w:rsid w:val="007507FF"/>
    <w:rsid w:val="00750953"/>
    <w:rsid w:val="00750A8A"/>
    <w:rsid w:val="00750ABE"/>
    <w:rsid w:val="00750D49"/>
    <w:rsid w:val="00751EEC"/>
    <w:rsid w:val="00752E33"/>
    <w:rsid w:val="00753142"/>
    <w:rsid w:val="0075315A"/>
    <w:rsid w:val="007537EF"/>
    <w:rsid w:val="00753F54"/>
    <w:rsid w:val="00754331"/>
    <w:rsid w:val="007543AB"/>
    <w:rsid w:val="007543EA"/>
    <w:rsid w:val="00754A4B"/>
    <w:rsid w:val="00754F12"/>
    <w:rsid w:val="0075592B"/>
    <w:rsid w:val="00755E80"/>
    <w:rsid w:val="00756E65"/>
    <w:rsid w:val="00757507"/>
    <w:rsid w:val="00757A9E"/>
    <w:rsid w:val="00757B3C"/>
    <w:rsid w:val="00760521"/>
    <w:rsid w:val="00760EDB"/>
    <w:rsid w:val="00760FCB"/>
    <w:rsid w:val="0076120F"/>
    <w:rsid w:val="007612CA"/>
    <w:rsid w:val="007618C8"/>
    <w:rsid w:val="00761DBA"/>
    <w:rsid w:val="00762A3E"/>
    <w:rsid w:val="00762FE4"/>
    <w:rsid w:val="0076301C"/>
    <w:rsid w:val="00763110"/>
    <w:rsid w:val="00763334"/>
    <w:rsid w:val="00763443"/>
    <w:rsid w:val="007636C3"/>
    <w:rsid w:val="00763896"/>
    <w:rsid w:val="007643DC"/>
    <w:rsid w:val="007652B8"/>
    <w:rsid w:val="00765A07"/>
    <w:rsid w:val="00765B7E"/>
    <w:rsid w:val="007661EA"/>
    <w:rsid w:val="00766318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5553"/>
    <w:rsid w:val="007855EE"/>
    <w:rsid w:val="007865B6"/>
    <w:rsid w:val="0078675F"/>
    <w:rsid w:val="00786C54"/>
    <w:rsid w:val="00786F8A"/>
    <w:rsid w:val="00787505"/>
    <w:rsid w:val="0078755B"/>
    <w:rsid w:val="007876F0"/>
    <w:rsid w:val="00787C84"/>
    <w:rsid w:val="00787E33"/>
    <w:rsid w:val="00790A54"/>
    <w:rsid w:val="0079159D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93"/>
    <w:rsid w:val="007953F5"/>
    <w:rsid w:val="00795422"/>
    <w:rsid w:val="00795A03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61"/>
    <w:rsid w:val="00797FB7"/>
    <w:rsid w:val="007A0B1B"/>
    <w:rsid w:val="007A21E7"/>
    <w:rsid w:val="007A2BF8"/>
    <w:rsid w:val="007A336A"/>
    <w:rsid w:val="007A396D"/>
    <w:rsid w:val="007A39FC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28C5"/>
    <w:rsid w:val="007B3081"/>
    <w:rsid w:val="007B3482"/>
    <w:rsid w:val="007B4017"/>
    <w:rsid w:val="007B4029"/>
    <w:rsid w:val="007B4644"/>
    <w:rsid w:val="007B51BA"/>
    <w:rsid w:val="007B56C5"/>
    <w:rsid w:val="007B5C08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35"/>
    <w:rsid w:val="007C1E53"/>
    <w:rsid w:val="007C1FE3"/>
    <w:rsid w:val="007C2142"/>
    <w:rsid w:val="007C23E4"/>
    <w:rsid w:val="007C275C"/>
    <w:rsid w:val="007C2973"/>
    <w:rsid w:val="007C3825"/>
    <w:rsid w:val="007C4439"/>
    <w:rsid w:val="007C4594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39DE"/>
    <w:rsid w:val="007D43B1"/>
    <w:rsid w:val="007D44CA"/>
    <w:rsid w:val="007D461F"/>
    <w:rsid w:val="007D4D26"/>
    <w:rsid w:val="007D55EE"/>
    <w:rsid w:val="007D5927"/>
    <w:rsid w:val="007D59E0"/>
    <w:rsid w:val="007D5E7F"/>
    <w:rsid w:val="007D600C"/>
    <w:rsid w:val="007D646B"/>
    <w:rsid w:val="007D684E"/>
    <w:rsid w:val="007D68F5"/>
    <w:rsid w:val="007D6ECE"/>
    <w:rsid w:val="007D6FC8"/>
    <w:rsid w:val="007D721D"/>
    <w:rsid w:val="007D73AE"/>
    <w:rsid w:val="007D73B6"/>
    <w:rsid w:val="007E04A8"/>
    <w:rsid w:val="007E053A"/>
    <w:rsid w:val="007E0C01"/>
    <w:rsid w:val="007E16BC"/>
    <w:rsid w:val="007E181B"/>
    <w:rsid w:val="007E190A"/>
    <w:rsid w:val="007E199D"/>
    <w:rsid w:val="007E1E9B"/>
    <w:rsid w:val="007E218A"/>
    <w:rsid w:val="007E24E3"/>
    <w:rsid w:val="007E284C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066E"/>
    <w:rsid w:val="007F083A"/>
    <w:rsid w:val="007F10E8"/>
    <w:rsid w:val="007F118F"/>
    <w:rsid w:val="007F11D5"/>
    <w:rsid w:val="007F123A"/>
    <w:rsid w:val="007F125A"/>
    <w:rsid w:val="007F1B01"/>
    <w:rsid w:val="007F1B9F"/>
    <w:rsid w:val="007F20DC"/>
    <w:rsid w:val="007F2AC3"/>
    <w:rsid w:val="007F2DC3"/>
    <w:rsid w:val="007F2DD8"/>
    <w:rsid w:val="007F3622"/>
    <w:rsid w:val="007F3795"/>
    <w:rsid w:val="007F398F"/>
    <w:rsid w:val="007F41D5"/>
    <w:rsid w:val="007F48FE"/>
    <w:rsid w:val="007F4C36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78C"/>
    <w:rsid w:val="007F7BAC"/>
    <w:rsid w:val="007F7E83"/>
    <w:rsid w:val="00801104"/>
    <w:rsid w:val="008018E5"/>
    <w:rsid w:val="00801A15"/>
    <w:rsid w:val="00801ADD"/>
    <w:rsid w:val="008031B5"/>
    <w:rsid w:val="008036B1"/>
    <w:rsid w:val="00803B42"/>
    <w:rsid w:val="00804787"/>
    <w:rsid w:val="008047AB"/>
    <w:rsid w:val="00804823"/>
    <w:rsid w:val="00804A02"/>
    <w:rsid w:val="00804C9F"/>
    <w:rsid w:val="00805C11"/>
    <w:rsid w:val="00805F63"/>
    <w:rsid w:val="008060E0"/>
    <w:rsid w:val="008061F3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AA"/>
    <w:rsid w:val="00815BC9"/>
    <w:rsid w:val="00815F12"/>
    <w:rsid w:val="00815F71"/>
    <w:rsid w:val="00816402"/>
    <w:rsid w:val="008164AD"/>
    <w:rsid w:val="00816D24"/>
    <w:rsid w:val="008171B2"/>
    <w:rsid w:val="008178FE"/>
    <w:rsid w:val="0082017D"/>
    <w:rsid w:val="00820478"/>
    <w:rsid w:val="00821A64"/>
    <w:rsid w:val="00821D91"/>
    <w:rsid w:val="00821FBD"/>
    <w:rsid w:val="008222F1"/>
    <w:rsid w:val="00822CAC"/>
    <w:rsid w:val="00822E71"/>
    <w:rsid w:val="00823D4C"/>
    <w:rsid w:val="00823E5D"/>
    <w:rsid w:val="00824957"/>
    <w:rsid w:val="00824E16"/>
    <w:rsid w:val="008250C2"/>
    <w:rsid w:val="0082587D"/>
    <w:rsid w:val="00825FD0"/>
    <w:rsid w:val="0082757F"/>
    <w:rsid w:val="00827784"/>
    <w:rsid w:val="00827A17"/>
    <w:rsid w:val="00827AC4"/>
    <w:rsid w:val="00827B4D"/>
    <w:rsid w:val="00830B81"/>
    <w:rsid w:val="00830BF6"/>
    <w:rsid w:val="00831773"/>
    <w:rsid w:val="0083233C"/>
    <w:rsid w:val="0083272B"/>
    <w:rsid w:val="00832AEA"/>
    <w:rsid w:val="00832E51"/>
    <w:rsid w:val="008330B7"/>
    <w:rsid w:val="00833DB2"/>
    <w:rsid w:val="008342AB"/>
    <w:rsid w:val="008343C3"/>
    <w:rsid w:val="00834621"/>
    <w:rsid w:val="008351DC"/>
    <w:rsid w:val="00835248"/>
    <w:rsid w:val="008357A3"/>
    <w:rsid w:val="00835BBB"/>
    <w:rsid w:val="00836907"/>
    <w:rsid w:val="00836C0F"/>
    <w:rsid w:val="00836CC8"/>
    <w:rsid w:val="008370C6"/>
    <w:rsid w:val="00841AAA"/>
    <w:rsid w:val="00841D10"/>
    <w:rsid w:val="00842003"/>
    <w:rsid w:val="00842403"/>
    <w:rsid w:val="008427AC"/>
    <w:rsid w:val="00842A51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0DE1"/>
    <w:rsid w:val="00851572"/>
    <w:rsid w:val="00851675"/>
    <w:rsid w:val="008518E5"/>
    <w:rsid w:val="00851D19"/>
    <w:rsid w:val="008530A2"/>
    <w:rsid w:val="00853109"/>
    <w:rsid w:val="0085315E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911"/>
    <w:rsid w:val="00856C80"/>
    <w:rsid w:val="00856E1C"/>
    <w:rsid w:val="0085724B"/>
    <w:rsid w:val="008574CE"/>
    <w:rsid w:val="008574D8"/>
    <w:rsid w:val="008579AE"/>
    <w:rsid w:val="00857FFC"/>
    <w:rsid w:val="0086065F"/>
    <w:rsid w:val="00860983"/>
    <w:rsid w:val="00860BE4"/>
    <w:rsid w:val="00861085"/>
    <w:rsid w:val="008611C2"/>
    <w:rsid w:val="008611FA"/>
    <w:rsid w:val="00861845"/>
    <w:rsid w:val="008619F8"/>
    <w:rsid w:val="00861A25"/>
    <w:rsid w:val="00862273"/>
    <w:rsid w:val="008630DC"/>
    <w:rsid w:val="008636F7"/>
    <w:rsid w:val="008641FB"/>
    <w:rsid w:val="00864359"/>
    <w:rsid w:val="008647A1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B98"/>
    <w:rsid w:val="00867EF2"/>
    <w:rsid w:val="00867F45"/>
    <w:rsid w:val="008702F4"/>
    <w:rsid w:val="0087089F"/>
    <w:rsid w:val="008708B1"/>
    <w:rsid w:val="00870B81"/>
    <w:rsid w:val="0087229A"/>
    <w:rsid w:val="00872AC4"/>
    <w:rsid w:val="008733EA"/>
    <w:rsid w:val="0087350F"/>
    <w:rsid w:val="00874E87"/>
    <w:rsid w:val="00875714"/>
    <w:rsid w:val="0087588E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AF4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8D8"/>
    <w:rsid w:val="00891DB4"/>
    <w:rsid w:val="00891DC1"/>
    <w:rsid w:val="0089236A"/>
    <w:rsid w:val="00893F07"/>
    <w:rsid w:val="00894012"/>
    <w:rsid w:val="008945DD"/>
    <w:rsid w:val="00894D7F"/>
    <w:rsid w:val="00895194"/>
    <w:rsid w:val="008951AF"/>
    <w:rsid w:val="00895E59"/>
    <w:rsid w:val="00896791"/>
    <w:rsid w:val="0089737F"/>
    <w:rsid w:val="008974A8"/>
    <w:rsid w:val="008979D1"/>
    <w:rsid w:val="00897A8A"/>
    <w:rsid w:val="00897AC6"/>
    <w:rsid w:val="008A048D"/>
    <w:rsid w:val="008A0733"/>
    <w:rsid w:val="008A08AB"/>
    <w:rsid w:val="008A0FA5"/>
    <w:rsid w:val="008A1BA3"/>
    <w:rsid w:val="008A1C01"/>
    <w:rsid w:val="008A1D78"/>
    <w:rsid w:val="008A2391"/>
    <w:rsid w:val="008A24B4"/>
    <w:rsid w:val="008A2A7B"/>
    <w:rsid w:val="008A3D18"/>
    <w:rsid w:val="008A42A0"/>
    <w:rsid w:val="008A42CD"/>
    <w:rsid w:val="008A4625"/>
    <w:rsid w:val="008A4AF0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BDE"/>
    <w:rsid w:val="008B20DA"/>
    <w:rsid w:val="008B2603"/>
    <w:rsid w:val="008B2C87"/>
    <w:rsid w:val="008B2D49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6568"/>
    <w:rsid w:val="008B7268"/>
    <w:rsid w:val="008B73E5"/>
    <w:rsid w:val="008C06E0"/>
    <w:rsid w:val="008C0A5B"/>
    <w:rsid w:val="008C0D22"/>
    <w:rsid w:val="008C0E31"/>
    <w:rsid w:val="008C167C"/>
    <w:rsid w:val="008C17B2"/>
    <w:rsid w:val="008C1CCA"/>
    <w:rsid w:val="008C1F1B"/>
    <w:rsid w:val="008C1FFE"/>
    <w:rsid w:val="008C36AE"/>
    <w:rsid w:val="008C42C6"/>
    <w:rsid w:val="008C45B7"/>
    <w:rsid w:val="008C50B2"/>
    <w:rsid w:val="008C54BE"/>
    <w:rsid w:val="008C55E6"/>
    <w:rsid w:val="008C6561"/>
    <w:rsid w:val="008C6991"/>
    <w:rsid w:val="008C6994"/>
    <w:rsid w:val="008C6CD0"/>
    <w:rsid w:val="008C6E75"/>
    <w:rsid w:val="008C7044"/>
    <w:rsid w:val="008C7316"/>
    <w:rsid w:val="008C783E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DD6"/>
    <w:rsid w:val="008D3F86"/>
    <w:rsid w:val="008D51F2"/>
    <w:rsid w:val="008D5ADE"/>
    <w:rsid w:val="008D5B37"/>
    <w:rsid w:val="008D73CF"/>
    <w:rsid w:val="008D73EC"/>
    <w:rsid w:val="008D7A57"/>
    <w:rsid w:val="008D7A5C"/>
    <w:rsid w:val="008D7C47"/>
    <w:rsid w:val="008E0320"/>
    <w:rsid w:val="008E0602"/>
    <w:rsid w:val="008E083E"/>
    <w:rsid w:val="008E0A54"/>
    <w:rsid w:val="008E0AB8"/>
    <w:rsid w:val="008E1885"/>
    <w:rsid w:val="008E225A"/>
    <w:rsid w:val="008E22C7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4743"/>
    <w:rsid w:val="008F5495"/>
    <w:rsid w:val="008F573F"/>
    <w:rsid w:val="008F58D1"/>
    <w:rsid w:val="008F6064"/>
    <w:rsid w:val="008F65CB"/>
    <w:rsid w:val="008F6EC5"/>
    <w:rsid w:val="008F720E"/>
    <w:rsid w:val="008F77F6"/>
    <w:rsid w:val="008F7843"/>
    <w:rsid w:val="008F7867"/>
    <w:rsid w:val="008F7938"/>
    <w:rsid w:val="008F79CD"/>
    <w:rsid w:val="008F7E35"/>
    <w:rsid w:val="008F7FF0"/>
    <w:rsid w:val="00901CC8"/>
    <w:rsid w:val="00901D04"/>
    <w:rsid w:val="00901E6A"/>
    <w:rsid w:val="009027CE"/>
    <w:rsid w:val="0090305A"/>
    <w:rsid w:val="00903A4E"/>
    <w:rsid w:val="0090446A"/>
    <w:rsid w:val="009044A0"/>
    <w:rsid w:val="00904553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342"/>
    <w:rsid w:val="00915BC1"/>
    <w:rsid w:val="00915BFA"/>
    <w:rsid w:val="00915F37"/>
    <w:rsid w:val="00916BB2"/>
    <w:rsid w:val="00916F05"/>
    <w:rsid w:val="0091722A"/>
    <w:rsid w:val="009177FC"/>
    <w:rsid w:val="00917997"/>
    <w:rsid w:val="009179D0"/>
    <w:rsid w:val="00917A52"/>
    <w:rsid w:val="00917B9A"/>
    <w:rsid w:val="00917DD9"/>
    <w:rsid w:val="00917FE8"/>
    <w:rsid w:val="009201BC"/>
    <w:rsid w:val="009201FC"/>
    <w:rsid w:val="00920C89"/>
    <w:rsid w:val="009212F2"/>
    <w:rsid w:val="0092185D"/>
    <w:rsid w:val="00922740"/>
    <w:rsid w:val="009229D6"/>
    <w:rsid w:val="00922C25"/>
    <w:rsid w:val="00924152"/>
    <w:rsid w:val="009243DF"/>
    <w:rsid w:val="00925ED4"/>
    <w:rsid w:val="00926E12"/>
    <w:rsid w:val="00927B7A"/>
    <w:rsid w:val="009303BE"/>
    <w:rsid w:val="00930608"/>
    <w:rsid w:val="0093082E"/>
    <w:rsid w:val="00930C0E"/>
    <w:rsid w:val="00931E0F"/>
    <w:rsid w:val="0093277D"/>
    <w:rsid w:val="00932792"/>
    <w:rsid w:val="00932C70"/>
    <w:rsid w:val="00932F64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2FA"/>
    <w:rsid w:val="009423AD"/>
    <w:rsid w:val="009425FA"/>
    <w:rsid w:val="00942FFB"/>
    <w:rsid w:val="00943704"/>
    <w:rsid w:val="00943EED"/>
    <w:rsid w:val="009450A3"/>
    <w:rsid w:val="009460F0"/>
    <w:rsid w:val="00946832"/>
    <w:rsid w:val="00946DB7"/>
    <w:rsid w:val="00947991"/>
    <w:rsid w:val="0095019C"/>
    <w:rsid w:val="00950C16"/>
    <w:rsid w:val="00951371"/>
    <w:rsid w:val="00951682"/>
    <w:rsid w:val="009516B7"/>
    <w:rsid w:val="0095189F"/>
    <w:rsid w:val="00952435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4F52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67C6E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5C1E"/>
    <w:rsid w:val="00976145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125"/>
    <w:rsid w:val="00981385"/>
    <w:rsid w:val="009814E7"/>
    <w:rsid w:val="0098174D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3DE3"/>
    <w:rsid w:val="00984BA2"/>
    <w:rsid w:val="00984DC7"/>
    <w:rsid w:val="009851E0"/>
    <w:rsid w:val="009858B3"/>
    <w:rsid w:val="00985EBF"/>
    <w:rsid w:val="00986701"/>
    <w:rsid w:val="00986AFA"/>
    <w:rsid w:val="009904AC"/>
    <w:rsid w:val="00990A6D"/>
    <w:rsid w:val="00990E72"/>
    <w:rsid w:val="00991B0A"/>
    <w:rsid w:val="00992336"/>
    <w:rsid w:val="009929CC"/>
    <w:rsid w:val="00992C47"/>
    <w:rsid w:val="00992D4E"/>
    <w:rsid w:val="00992DFF"/>
    <w:rsid w:val="009930CF"/>
    <w:rsid w:val="0099311C"/>
    <w:rsid w:val="009933D2"/>
    <w:rsid w:val="00993C37"/>
    <w:rsid w:val="00994BFC"/>
    <w:rsid w:val="00995407"/>
    <w:rsid w:val="009956ED"/>
    <w:rsid w:val="00995C1B"/>
    <w:rsid w:val="00995EA2"/>
    <w:rsid w:val="00996277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58E"/>
    <w:rsid w:val="009A1B8B"/>
    <w:rsid w:val="009A1C74"/>
    <w:rsid w:val="009A2D5C"/>
    <w:rsid w:val="009A3063"/>
    <w:rsid w:val="009A3322"/>
    <w:rsid w:val="009A3DDB"/>
    <w:rsid w:val="009A3F8F"/>
    <w:rsid w:val="009A4208"/>
    <w:rsid w:val="009A48DF"/>
    <w:rsid w:val="009A5474"/>
    <w:rsid w:val="009A5556"/>
    <w:rsid w:val="009A610B"/>
    <w:rsid w:val="009A6B0B"/>
    <w:rsid w:val="009A7977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B7DE6"/>
    <w:rsid w:val="009C0ECA"/>
    <w:rsid w:val="009C0F2D"/>
    <w:rsid w:val="009C1E4D"/>
    <w:rsid w:val="009C2E40"/>
    <w:rsid w:val="009C3398"/>
    <w:rsid w:val="009C33F3"/>
    <w:rsid w:val="009C34FD"/>
    <w:rsid w:val="009C36E5"/>
    <w:rsid w:val="009C3F22"/>
    <w:rsid w:val="009C4155"/>
    <w:rsid w:val="009C476F"/>
    <w:rsid w:val="009C4DEA"/>
    <w:rsid w:val="009C532C"/>
    <w:rsid w:val="009C5B63"/>
    <w:rsid w:val="009C5DA7"/>
    <w:rsid w:val="009C5E03"/>
    <w:rsid w:val="009C6A93"/>
    <w:rsid w:val="009C6EAE"/>
    <w:rsid w:val="009C7E42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31B"/>
    <w:rsid w:val="009D394C"/>
    <w:rsid w:val="009D4580"/>
    <w:rsid w:val="009D4825"/>
    <w:rsid w:val="009D49AE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272"/>
    <w:rsid w:val="009E0997"/>
    <w:rsid w:val="009E0D31"/>
    <w:rsid w:val="009E0EA2"/>
    <w:rsid w:val="009E124F"/>
    <w:rsid w:val="009E1304"/>
    <w:rsid w:val="009E17C7"/>
    <w:rsid w:val="009E1B82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3CEC"/>
    <w:rsid w:val="009F47A3"/>
    <w:rsid w:val="009F4948"/>
    <w:rsid w:val="009F4CF7"/>
    <w:rsid w:val="009F57DF"/>
    <w:rsid w:val="009F5D8E"/>
    <w:rsid w:val="009F624F"/>
    <w:rsid w:val="009F642C"/>
    <w:rsid w:val="009F7644"/>
    <w:rsid w:val="009F76D6"/>
    <w:rsid w:val="009F7971"/>
    <w:rsid w:val="009F7C61"/>
    <w:rsid w:val="00A0017E"/>
    <w:rsid w:val="00A00224"/>
    <w:rsid w:val="00A00549"/>
    <w:rsid w:val="00A009D5"/>
    <w:rsid w:val="00A00C07"/>
    <w:rsid w:val="00A01FC7"/>
    <w:rsid w:val="00A02B1E"/>
    <w:rsid w:val="00A0324E"/>
    <w:rsid w:val="00A03399"/>
    <w:rsid w:val="00A034B9"/>
    <w:rsid w:val="00A039BE"/>
    <w:rsid w:val="00A04A65"/>
    <w:rsid w:val="00A05017"/>
    <w:rsid w:val="00A05476"/>
    <w:rsid w:val="00A05630"/>
    <w:rsid w:val="00A060A4"/>
    <w:rsid w:val="00A0652F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5D70"/>
    <w:rsid w:val="00A1617A"/>
    <w:rsid w:val="00A1653A"/>
    <w:rsid w:val="00A168A8"/>
    <w:rsid w:val="00A16B81"/>
    <w:rsid w:val="00A174CC"/>
    <w:rsid w:val="00A17A1A"/>
    <w:rsid w:val="00A17CB5"/>
    <w:rsid w:val="00A207E3"/>
    <w:rsid w:val="00A20A88"/>
    <w:rsid w:val="00A20C2A"/>
    <w:rsid w:val="00A20EFB"/>
    <w:rsid w:val="00A20F53"/>
    <w:rsid w:val="00A20FC9"/>
    <w:rsid w:val="00A2157B"/>
    <w:rsid w:val="00A23947"/>
    <w:rsid w:val="00A23DD1"/>
    <w:rsid w:val="00A24C72"/>
    <w:rsid w:val="00A24EA1"/>
    <w:rsid w:val="00A2544F"/>
    <w:rsid w:val="00A25FF1"/>
    <w:rsid w:val="00A2622D"/>
    <w:rsid w:val="00A262CA"/>
    <w:rsid w:val="00A266E0"/>
    <w:rsid w:val="00A26A1E"/>
    <w:rsid w:val="00A271D4"/>
    <w:rsid w:val="00A307DE"/>
    <w:rsid w:val="00A30C25"/>
    <w:rsid w:val="00A30E46"/>
    <w:rsid w:val="00A31AB8"/>
    <w:rsid w:val="00A31BB0"/>
    <w:rsid w:val="00A31EEB"/>
    <w:rsid w:val="00A3226B"/>
    <w:rsid w:val="00A32728"/>
    <w:rsid w:val="00A32D86"/>
    <w:rsid w:val="00A32FEF"/>
    <w:rsid w:val="00A332A1"/>
    <w:rsid w:val="00A337B2"/>
    <w:rsid w:val="00A3389D"/>
    <w:rsid w:val="00A348A4"/>
    <w:rsid w:val="00A350CF"/>
    <w:rsid w:val="00A3529F"/>
    <w:rsid w:val="00A35883"/>
    <w:rsid w:val="00A35B9B"/>
    <w:rsid w:val="00A35C76"/>
    <w:rsid w:val="00A35DE5"/>
    <w:rsid w:val="00A36072"/>
    <w:rsid w:val="00A36995"/>
    <w:rsid w:val="00A36B5D"/>
    <w:rsid w:val="00A37737"/>
    <w:rsid w:val="00A37D18"/>
    <w:rsid w:val="00A40263"/>
    <w:rsid w:val="00A402F7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0DC7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471C"/>
    <w:rsid w:val="00A651C4"/>
    <w:rsid w:val="00A654AE"/>
    <w:rsid w:val="00A65856"/>
    <w:rsid w:val="00A669A5"/>
    <w:rsid w:val="00A669F6"/>
    <w:rsid w:val="00A66E77"/>
    <w:rsid w:val="00A677DC"/>
    <w:rsid w:val="00A67E91"/>
    <w:rsid w:val="00A67F36"/>
    <w:rsid w:val="00A705F8"/>
    <w:rsid w:val="00A70872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A16"/>
    <w:rsid w:val="00A73B83"/>
    <w:rsid w:val="00A73FC1"/>
    <w:rsid w:val="00A741AB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1FE"/>
    <w:rsid w:val="00A8133A"/>
    <w:rsid w:val="00A8138E"/>
    <w:rsid w:val="00A81A40"/>
    <w:rsid w:val="00A81CA3"/>
    <w:rsid w:val="00A81F3D"/>
    <w:rsid w:val="00A828E0"/>
    <w:rsid w:val="00A82D87"/>
    <w:rsid w:val="00A837FD"/>
    <w:rsid w:val="00A83E4F"/>
    <w:rsid w:val="00A846D1"/>
    <w:rsid w:val="00A84D17"/>
    <w:rsid w:val="00A850C7"/>
    <w:rsid w:val="00A85222"/>
    <w:rsid w:val="00A8535A"/>
    <w:rsid w:val="00A85926"/>
    <w:rsid w:val="00A86117"/>
    <w:rsid w:val="00A862FD"/>
    <w:rsid w:val="00A875D6"/>
    <w:rsid w:val="00A878DA"/>
    <w:rsid w:val="00A879D7"/>
    <w:rsid w:val="00A901BB"/>
    <w:rsid w:val="00A901ED"/>
    <w:rsid w:val="00A912F1"/>
    <w:rsid w:val="00A9155C"/>
    <w:rsid w:val="00A91921"/>
    <w:rsid w:val="00A91C11"/>
    <w:rsid w:val="00A924F8"/>
    <w:rsid w:val="00A92BD6"/>
    <w:rsid w:val="00A92F3D"/>
    <w:rsid w:val="00A93164"/>
    <w:rsid w:val="00A94129"/>
    <w:rsid w:val="00A94A3B"/>
    <w:rsid w:val="00A94F81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48B"/>
    <w:rsid w:val="00AA0541"/>
    <w:rsid w:val="00AA0A23"/>
    <w:rsid w:val="00AA0D66"/>
    <w:rsid w:val="00AA0D78"/>
    <w:rsid w:val="00AA0D9D"/>
    <w:rsid w:val="00AA0E49"/>
    <w:rsid w:val="00AA1117"/>
    <w:rsid w:val="00AA1ADC"/>
    <w:rsid w:val="00AA2004"/>
    <w:rsid w:val="00AA25AD"/>
    <w:rsid w:val="00AA4021"/>
    <w:rsid w:val="00AA4232"/>
    <w:rsid w:val="00AA483F"/>
    <w:rsid w:val="00AA4A45"/>
    <w:rsid w:val="00AA4B9B"/>
    <w:rsid w:val="00AA5777"/>
    <w:rsid w:val="00AA5832"/>
    <w:rsid w:val="00AA5C1E"/>
    <w:rsid w:val="00AA6A9C"/>
    <w:rsid w:val="00AA7150"/>
    <w:rsid w:val="00AB0404"/>
    <w:rsid w:val="00AB05F2"/>
    <w:rsid w:val="00AB0A24"/>
    <w:rsid w:val="00AB0B89"/>
    <w:rsid w:val="00AB0CC1"/>
    <w:rsid w:val="00AB2CEC"/>
    <w:rsid w:val="00AB2F6C"/>
    <w:rsid w:val="00AB34BA"/>
    <w:rsid w:val="00AB3590"/>
    <w:rsid w:val="00AB3D74"/>
    <w:rsid w:val="00AB3DF8"/>
    <w:rsid w:val="00AB4227"/>
    <w:rsid w:val="00AB55A0"/>
    <w:rsid w:val="00AB56CA"/>
    <w:rsid w:val="00AB5805"/>
    <w:rsid w:val="00AB5CB7"/>
    <w:rsid w:val="00AB5D0B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44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6B2"/>
    <w:rsid w:val="00AC7D15"/>
    <w:rsid w:val="00AC7F5D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2DF1"/>
    <w:rsid w:val="00AD39D4"/>
    <w:rsid w:val="00AD4A44"/>
    <w:rsid w:val="00AD51D9"/>
    <w:rsid w:val="00AD56C8"/>
    <w:rsid w:val="00AD7577"/>
    <w:rsid w:val="00AD7D4F"/>
    <w:rsid w:val="00AD7DD4"/>
    <w:rsid w:val="00AE01D9"/>
    <w:rsid w:val="00AE0628"/>
    <w:rsid w:val="00AE1087"/>
    <w:rsid w:val="00AE1F4B"/>
    <w:rsid w:val="00AE2692"/>
    <w:rsid w:val="00AE26DE"/>
    <w:rsid w:val="00AE29B1"/>
    <w:rsid w:val="00AE2AD3"/>
    <w:rsid w:val="00AE2B1E"/>
    <w:rsid w:val="00AE2EB1"/>
    <w:rsid w:val="00AE3276"/>
    <w:rsid w:val="00AE339F"/>
    <w:rsid w:val="00AE3BE9"/>
    <w:rsid w:val="00AE3D21"/>
    <w:rsid w:val="00AE4A9D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A44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7F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3BC1"/>
    <w:rsid w:val="00B048E2"/>
    <w:rsid w:val="00B05183"/>
    <w:rsid w:val="00B05524"/>
    <w:rsid w:val="00B05E88"/>
    <w:rsid w:val="00B068F6"/>
    <w:rsid w:val="00B0695C"/>
    <w:rsid w:val="00B06CA7"/>
    <w:rsid w:val="00B06D40"/>
    <w:rsid w:val="00B07108"/>
    <w:rsid w:val="00B07404"/>
    <w:rsid w:val="00B10D4F"/>
    <w:rsid w:val="00B11951"/>
    <w:rsid w:val="00B1230D"/>
    <w:rsid w:val="00B12533"/>
    <w:rsid w:val="00B1280E"/>
    <w:rsid w:val="00B12929"/>
    <w:rsid w:val="00B1298F"/>
    <w:rsid w:val="00B1311F"/>
    <w:rsid w:val="00B13356"/>
    <w:rsid w:val="00B139A4"/>
    <w:rsid w:val="00B13ED8"/>
    <w:rsid w:val="00B154AD"/>
    <w:rsid w:val="00B15769"/>
    <w:rsid w:val="00B15DC2"/>
    <w:rsid w:val="00B17E46"/>
    <w:rsid w:val="00B20B62"/>
    <w:rsid w:val="00B20BF2"/>
    <w:rsid w:val="00B21076"/>
    <w:rsid w:val="00B21BEA"/>
    <w:rsid w:val="00B223BA"/>
    <w:rsid w:val="00B22DC6"/>
    <w:rsid w:val="00B2384A"/>
    <w:rsid w:val="00B23EFF"/>
    <w:rsid w:val="00B23F3E"/>
    <w:rsid w:val="00B2472D"/>
    <w:rsid w:val="00B251B9"/>
    <w:rsid w:val="00B25DC9"/>
    <w:rsid w:val="00B2605C"/>
    <w:rsid w:val="00B265A9"/>
    <w:rsid w:val="00B26784"/>
    <w:rsid w:val="00B270F6"/>
    <w:rsid w:val="00B27181"/>
    <w:rsid w:val="00B2718A"/>
    <w:rsid w:val="00B273D6"/>
    <w:rsid w:val="00B27D16"/>
    <w:rsid w:val="00B27ECE"/>
    <w:rsid w:val="00B30082"/>
    <w:rsid w:val="00B3031A"/>
    <w:rsid w:val="00B308A2"/>
    <w:rsid w:val="00B3121A"/>
    <w:rsid w:val="00B31500"/>
    <w:rsid w:val="00B31939"/>
    <w:rsid w:val="00B31A32"/>
    <w:rsid w:val="00B32585"/>
    <w:rsid w:val="00B32ECD"/>
    <w:rsid w:val="00B33000"/>
    <w:rsid w:val="00B3303A"/>
    <w:rsid w:val="00B3309B"/>
    <w:rsid w:val="00B33E75"/>
    <w:rsid w:val="00B34404"/>
    <w:rsid w:val="00B3456C"/>
    <w:rsid w:val="00B3499A"/>
    <w:rsid w:val="00B34AF3"/>
    <w:rsid w:val="00B34B3A"/>
    <w:rsid w:val="00B34F10"/>
    <w:rsid w:val="00B36BE1"/>
    <w:rsid w:val="00B36F4C"/>
    <w:rsid w:val="00B37B92"/>
    <w:rsid w:val="00B37F89"/>
    <w:rsid w:val="00B40C5B"/>
    <w:rsid w:val="00B4130C"/>
    <w:rsid w:val="00B4133E"/>
    <w:rsid w:val="00B41357"/>
    <w:rsid w:val="00B41ED1"/>
    <w:rsid w:val="00B42495"/>
    <w:rsid w:val="00B43546"/>
    <w:rsid w:val="00B43F21"/>
    <w:rsid w:val="00B44CAE"/>
    <w:rsid w:val="00B454BB"/>
    <w:rsid w:val="00B4567D"/>
    <w:rsid w:val="00B457F2"/>
    <w:rsid w:val="00B45D89"/>
    <w:rsid w:val="00B46C89"/>
    <w:rsid w:val="00B47238"/>
    <w:rsid w:val="00B47715"/>
    <w:rsid w:val="00B509E8"/>
    <w:rsid w:val="00B513B9"/>
    <w:rsid w:val="00B514C1"/>
    <w:rsid w:val="00B5160D"/>
    <w:rsid w:val="00B525BC"/>
    <w:rsid w:val="00B5275B"/>
    <w:rsid w:val="00B527A1"/>
    <w:rsid w:val="00B52958"/>
    <w:rsid w:val="00B53208"/>
    <w:rsid w:val="00B5359C"/>
    <w:rsid w:val="00B541F3"/>
    <w:rsid w:val="00B54D94"/>
    <w:rsid w:val="00B56BA6"/>
    <w:rsid w:val="00B56E80"/>
    <w:rsid w:val="00B56FD5"/>
    <w:rsid w:val="00B57009"/>
    <w:rsid w:val="00B572A0"/>
    <w:rsid w:val="00B574E7"/>
    <w:rsid w:val="00B57B57"/>
    <w:rsid w:val="00B600E5"/>
    <w:rsid w:val="00B6099B"/>
    <w:rsid w:val="00B6117D"/>
    <w:rsid w:val="00B622AB"/>
    <w:rsid w:val="00B62651"/>
    <w:rsid w:val="00B63304"/>
    <w:rsid w:val="00B63392"/>
    <w:rsid w:val="00B639ED"/>
    <w:rsid w:val="00B642F9"/>
    <w:rsid w:val="00B64E8B"/>
    <w:rsid w:val="00B65279"/>
    <w:rsid w:val="00B65DA7"/>
    <w:rsid w:val="00B66E21"/>
    <w:rsid w:val="00B67566"/>
    <w:rsid w:val="00B70684"/>
    <w:rsid w:val="00B709C4"/>
    <w:rsid w:val="00B71D0F"/>
    <w:rsid w:val="00B720CE"/>
    <w:rsid w:val="00B73011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64C2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1D2F"/>
    <w:rsid w:val="00B923EB"/>
    <w:rsid w:val="00B926D5"/>
    <w:rsid w:val="00B93A7A"/>
    <w:rsid w:val="00B93A8A"/>
    <w:rsid w:val="00B9462C"/>
    <w:rsid w:val="00B94C5C"/>
    <w:rsid w:val="00B94F93"/>
    <w:rsid w:val="00B94FC7"/>
    <w:rsid w:val="00B95524"/>
    <w:rsid w:val="00B957E4"/>
    <w:rsid w:val="00B95C38"/>
    <w:rsid w:val="00B95F5A"/>
    <w:rsid w:val="00B96697"/>
    <w:rsid w:val="00B96B14"/>
    <w:rsid w:val="00B96EC4"/>
    <w:rsid w:val="00B97706"/>
    <w:rsid w:val="00BA0004"/>
    <w:rsid w:val="00BA07AA"/>
    <w:rsid w:val="00BA1955"/>
    <w:rsid w:val="00BA2824"/>
    <w:rsid w:val="00BA2B74"/>
    <w:rsid w:val="00BA2D23"/>
    <w:rsid w:val="00BA2D91"/>
    <w:rsid w:val="00BA2E51"/>
    <w:rsid w:val="00BA363D"/>
    <w:rsid w:val="00BA3670"/>
    <w:rsid w:val="00BA3FE8"/>
    <w:rsid w:val="00BA424E"/>
    <w:rsid w:val="00BA436B"/>
    <w:rsid w:val="00BA4B0A"/>
    <w:rsid w:val="00BA4DA3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6FE"/>
    <w:rsid w:val="00BB392E"/>
    <w:rsid w:val="00BB3FED"/>
    <w:rsid w:val="00BB403F"/>
    <w:rsid w:val="00BB4096"/>
    <w:rsid w:val="00BB433B"/>
    <w:rsid w:val="00BB4800"/>
    <w:rsid w:val="00BB5BD1"/>
    <w:rsid w:val="00BB6100"/>
    <w:rsid w:val="00BB6343"/>
    <w:rsid w:val="00BB642E"/>
    <w:rsid w:val="00BB6543"/>
    <w:rsid w:val="00BB6B7B"/>
    <w:rsid w:val="00BB6DE6"/>
    <w:rsid w:val="00BB6F0E"/>
    <w:rsid w:val="00BB71E5"/>
    <w:rsid w:val="00BB7990"/>
    <w:rsid w:val="00BC02B0"/>
    <w:rsid w:val="00BC0926"/>
    <w:rsid w:val="00BC0F8F"/>
    <w:rsid w:val="00BC277B"/>
    <w:rsid w:val="00BC2AF6"/>
    <w:rsid w:val="00BC2BCF"/>
    <w:rsid w:val="00BC2DFF"/>
    <w:rsid w:val="00BC2F5B"/>
    <w:rsid w:val="00BC2FBB"/>
    <w:rsid w:val="00BC3727"/>
    <w:rsid w:val="00BC3ADB"/>
    <w:rsid w:val="00BC409F"/>
    <w:rsid w:val="00BC42F3"/>
    <w:rsid w:val="00BC5638"/>
    <w:rsid w:val="00BC59DC"/>
    <w:rsid w:val="00BC5A1F"/>
    <w:rsid w:val="00BC5FBD"/>
    <w:rsid w:val="00BC60E9"/>
    <w:rsid w:val="00BC68EB"/>
    <w:rsid w:val="00BC6982"/>
    <w:rsid w:val="00BC6C2D"/>
    <w:rsid w:val="00BC7118"/>
    <w:rsid w:val="00BC7898"/>
    <w:rsid w:val="00BC7BF8"/>
    <w:rsid w:val="00BC7EA5"/>
    <w:rsid w:val="00BD013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28C"/>
    <w:rsid w:val="00BD37E7"/>
    <w:rsid w:val="00BD3A37"/>
    <w:rsid w:val="00BD40C0"/>
    <w:rsid w:val="00BD490A"/>
    <w:rsid w:val="00BD5F67"/>
    <w:rsid w:val="00BD6375"/>
    <w:rsid w:val="00BD6F68"/>
    <w:rsid w:val="00BE0AA2"/>
    <w:rsid w:val="00BE0AC8"/>
    <w:rsid w:val="00BE0BEC"/>
    <w:rsid w:val="00BE0E52"/>
    <w:rsid w:val="00BE13CA"/>
    <w:rsid w:val="00BE287B"/>
    <w:rsid w:val="00BE2B5F"/>
    <w:rsid w:val="00BE35CE"/>
    <w:rsid w:val="00BE3A55"/>
    <w:rsid w:val="00BE3C15"/>
    <w:rsid w:val="00BE4183"/>
    <w:rsid w:val="00BE47E2"/>
    <w:rsid w:val="00BE550A"/>
    <w:rsid w:val="00BE6DD8"/>
    <w:rsid w:val="00BE7B3C"/>
    <w:rsid w:val="00BF06E3"/>
    <w:rsid w:val="00BF0E32"/>
    <w:rsid w:val="00BF22FA"/>
    <w:rsid w:val="00BF2411"/>
    <w:rsid w:val="00BF24CE"/>
    <w:rsid w:val="00BF27E8"/>
    <w:rsid w:val="00BF2834"/>
    <w:rsid w:val="00BF2CA6"/>
    <w:rsid w:val="00BF3169"/>
    <w:rsid w:val="00BF3521"/>
    <w:rsid w:val="00BF4154"/>
    <w:rsid w:val="00BF4B19"/>
    <w:rsid w:val="00BF53F3"/>
    <w:rsid w:val="00BF5B0E"/>
    <w:rsid w:val="00BF5B4F"/>
    <w:rsid w:val="00BF6218"/>
    <w:rsid w:val="00BF661F"/>
    <w:rsid w:val="00BF6692"/>
    <w:rsid w:val="00BF6766"/>
    <w:rsid w:val="00BF6822"/>
    <w:rsid w:val="00BF692B"/>
    <w:rsid w:val="00BF7252"/>
    <w:rsid w:val="00BF72B4"/>
    <w:rsid w:val="00C01F1C"/>
    <w:rsid w:val="00C02352"/>
    <w:rsid w:val="00C0259B"/>
    <w:rsid w:val="00C030C9"/>
    <w:rsid w:val="00C037FB"/>
    <w:rsid w:val="00C0389B"/>
    <w:rsid w:val="00C044EF"/>
    <w:rsid w:val="00C0474E"/>
    <w:rsid w:val="00C049DD"/>
    <w:rsid w:val="00C052FA"/>
    <w:rsid w:val="00C058CE"/>
    <w:rsid w:val="00C05BB4"/>
    <w:rsid w:val="00C06476"/>
    <w:rsid w:val="00C06680"/>
    <w:rsid w:val="00C06782"/>
    <w:rsid w:val="00C0699D"/>
    <w:rsid w:val="00C06A89"/>
    <w:rsid w:val="00C0727F"/>
    <w:rsid w:val="00C07CBF"/>
    <w:rsid w:val="00C101D6"/>
    <w:rsid w:val="00C105DC"/>
    <w:rsid w:val="00C11075"/>
    <w:rsid w:val="00C122BA"/>
    <w:rsid w:val="00C1261B"/>
    <w:rsid w:val="00C12681"/>
    <w:rsid w:val="00C12764"/>
    <w:rsid w:val="00C1331F"/>
    <w:rsid w:val="00C1332A"/>
    <w:rsid w:val="00C13417"/>
    <w:rsid w:val="00C134C2"/>
    <w:rsid w:val="00C138CB"/>
    <w:rsid w:val="00C14033"/>
    <w:rsid w:val="00C141A9"/>
    <w:rsid w:val="00C14C1C"/>
    <w:rsid w:val="00C15003"/>
    <w:rsid w:val="00C152D4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859"/>
    <w:rsid w:val="00C22A1F"/>
    <w:rsid w:val="00C22C60"/>
    <w:rsid w:val="00C23A5D"/>
    <w:rsid w:val="00C23EF1"/>
    <w:rsid w:val="00C24876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27DAC"/>
    <w:rsid w:val="00C30127"/>
    <w:rsid w:val="00C3071D"/>
    <w:rsid w:val="00C30B46"/>
    <w:rsid w:val="00C30C5B"/>
    <w:rsid w:val="00C30E6D"/>
    <w:rsid w:val="00C312CA"/>
    <w:rsid w:val="00C31A12"/>
    <w:rsid w:val="00C31C75"/>
    <w:rsid w:val="00C31F61"/>
    <w:rsid w:val="00C32041"/>
    <w:rsid w:val="00C3255C"/>
    <w:rsid w:val="00C32F5B"/>
    <w:rsid w:val="00C330A1"/>
    <w:rsid w:val="00C337F5"/>
    <w:rsid w:val="00C339D4"/>
    <w:rsid w:val="00C3402D"/>
    <w:rsid w:val="00C34497"/>
    <w:rsid w:val="00C3454C"/>
    <w:rsid w:val="00C345E2"/>
    <w:rsid w:val="00C3464B"/>
    <w:rsid w:val="00C34C64"/>
    <w:rsid w:val="00C35202"/>
    <w:rsid w:val="00C35AD2"/>
    <w:rsid w:val="00C35C2B"/>
    <w:rsid w:val="00C35D84"/>
    <w:rsid w:val="00C35DA0"/>
    <w:rsid w:val="00C3662D"/>
    <w:rsid w:val="00C379CA"/>
    <w:rsid w:val="00C40826"/>
    <w:rsid w:val="00C4096B"/>
    <w:rsid w:val="00C40E62"/>
    <w:rsid w:val="00C419FB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757"/>
    <w:rsid w:val="00C46B46"/>
    <w:rsid w:val="00C50014"/>
    <w:rsid w:val="00C501A0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B9A"/>
    <w:rsid w:val="00C53F2E"/>
    <w:rsid w:val="00C5444A"/>
    <w:rsid w:val="00C544D0"/>
    <w:rsid w:val="00C55E91"/>
    <w:rsid w:val="00C56034"/>
    <w:rsid w:val="00C561DE"/>
    <w:rsid w:val="00C56952"/>
    <w:rsid w:val="00C56D3A"/>
    <w:rsid w:val="00C579FC"/>
    <w:rsid w:val="00C57CD0"/>
    <w:rsid w:val="00C60362"/>
    <w:rsid w:val="00C60B6F"/>
    <w:rsid w:val="00C60C17"/>
    <w:rsid w:val="00C61EAF"/>
    <w:rsid w:val="00C624B3"/>
    <w:rsid w:val="00C63C50"/>
    <w:rsid w:val="00C64876"/>
    <w:rsid w:val="00C64D50"/>
    <w:rsid w:val="00C64DED"/>
    <w:rsid w:val="00C659A2"/>
    <w:rsid w:val="00C6601D"/>
    <w:rsid w:val="00C660A7"/>
    <w:rsid w:val="00C66A12"/>
    <w:rsid w:val="00C66BF3"/>
    <w:rsid w:val="00C67C67"/>
    <w:rsid w:val="00C67D34"/>
    <w:rsid w:val="00C7041D"/>
    <w:rsid w:val="00C70C66"/>
    <w:rsid w:val="00C70F95"/>
    <w:rsid w:val="00C715A8"/>
    <w:rsid w:val="00C716C2"/>
    <w:rsid w:val="00C73112"/>
    <w:rsid w:val="00C7327C"/>
    <w:rsid w:val="00C73292"/>
    <w:rsid w:val="00C741D4"/>
    <w:rsid w:val="00C74831"/>
    <w:rsid w:val="00C74DEB"/>
    <w:rsid w:val="00C752B0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1E26"/>
    <w:rsid w:val="00C823E3"/>
    <w:rsid w:val="00C835AB"/>
    <w:rsid w:val="00C83675"/>
    <w:rsid w:val="00C83AAE"/>
    <w:rsid w:val="00C83E36"/>
    <w:rsid w:val="00C843F5"/>
    <w:rsid w:val="00C84459"/>
    <w:rsid w:val="00C854F4"/>
    <w:rsid w:val="00C85835"/>
    <w:rsid w:val="00C85C9D"/>
    <w:rsid w:val="00C8613D"/>
    <w:rsid w:val="00C8641A"/>
    <w:rsid w:val="00C867CA"/>
    <w:rsid w:val="00C86EBC"/>
    <w:rsid w:val="00C87D6A"/>
    <w:rsid w:val="00C90571"/>
    <w:rsid w:val="00C916B8"/>
    <w:rsid w:val="00C91C60"/>
    <w:rsid w:val="00C91CE8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342B"/>
    <w:rsid w:val="00CA4E65"/>
    <w:rsid w:val="00CA4E8F"/>
    <w:rsid w:val="00CA4EE0"/>
    <w:rsid w:val="00CA72FF"/>
    <w:rsid w:val="00CA7337"/>
    <w:rsid w:val="00CA7511"/>
    <w:rsid w:val="00CA777C"/>
    <w:rsid w:val="00CB0926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61D"/>
    <w:rsid w:val="00CC1B16"/>
    <w:rsid w:val="00CC2771"/>
    <w:rsid w:val="00CC2C90"/>
    <w:rsid w:val="00CC31A8"/>
    <w:rsid w:val="00CC396B"/>
    <w:rsid w:val="00CC3CB4"/>
    <w:rsid w:val="00CC3DB8"/>
    <w:rsid w:val="00CC43EA"/>
    <w:rsid w:val="00CC479C"/>
    <w:rsid w:val="00CC47B0"/>
    <w:rsid w:val="00CC47B9"/>
    <w:rsid w:val="00CC49C4"/>
    <w:rsid w:val="00CC49C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3AF3"/>
    <w:rsid w:val="00CD3EC8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64E"/>
    <w:rsid w:val="00CE0683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4FC9"/>
    <w:rsid w:val="00CE65D5"/>
    <w:rsid w:val="00CE76AE"/>
    <w:rsid w:val="00CE77EA"/>
    <w:rsid w:val="00CE79BC"/>
    <w:rsid w:val="00CE7C85"/>
    <w:rsid w:val="00CF00A5"/>
    <w:rsid w:val="00CF0EBD"/>
    <w:rsid w:val="00CF0FD7"/>
    <w:rsid w:val="00CF208A"/>
    <w:rsid w:val="00CF25D8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77D"/>
    <w:rsid w:val="00CF6F98"/>
    <w:rsid w:val="00CF7815"/>
    <w:rsid w:val="00CF7AA6"/>
    <w:rsid w:val="00D00B0B"/>
    <w:rsid w:val="00D00B81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4FCF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0DB6"/>
    <w:rsid w:val="00D11017"/>
    <w:rsid w:val="00D11023"/>
    <w:rsid w:val="00D116C9"/>
    <w:rsid w:val="00D12A55"/>
    <w:rsid w:val="00D135D4"/>
    <w:rsid w:val="00D137BC"/>
    <w:rsid w:val="00D14181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A87"/>
    <w:rsid w:val="00D20E5A"/>
    <w:rsid w:val="00D213AD"/>
    <w:rsid w:val="00D216EF"/>
    <w:rsid w:val="00D21CE3"/>
    <w:rsid w:val="00D22034"/>
    <w:rsid w:val="00D22155"/>
    <w:rsid w:val="00D22C32"/>
    <w:rsid w:val="00D231AF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240"/>
    <w:rsid w:val="00D31351"/>
    <w:rsid w:val="00D3137D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3AA"/>
    <w:rsid w:val="00D33C1D"/>
    <w:rsid w:val="00D341C6"/>
    <w:rsid w:val="00D34EB9"/>
    <w:rsid w:val="00D3531E"/>
    <w:rsid w:val="00D362C0"/>
    <w:rsid w:val="00D366D3"/>
    <w:rsid w:val="00D367AE"/>
    <w:rsid w:val="00D369B1"/>
    <w:rsid w:val="00D36C34"/>
    <w:rsid w:val="00D373E4"/>
    <w:rsid w:val="00D37422"/>
    <w:rsid w:val="00D3768E"/>
    <w:rsid w:val="00D37793"/>
    <w:rsid w:val="00D37DC6"/>
    <w:rsid w:val="00D40915"/>
    <w:rsid w:val="00D40BDA"/>
    <w:rsid w:val="00D40EBB"/>
    <w:rsid w:val="00D410D6"/>
    <w:rsid w:val="00D41166"/>
    <w:rsid w:val="00D413FA"/>
    <w:rsid w:val="00D4179D"/>
    <w:rsid w:val="00D42790"/>
    <w:rsid w:val="00D44298"/>
    <w:rsid w:val="00D4430C"/>
    <w:rsid w:val="00D4560B"/>
    <w:rsid w:val="00D45872"/>
    <w:rsid w:val="00D458AD"/>
    <w:rsid w:val="00D45A91"/>
    <w:rsid w:val="00D45F05"/>
    <w:rsid w:val="00D462D3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09C"/>
    <w:rsid w:val="00D5595D"/>
    <w:rsid w:val="00D55BB2"/>
    <w:rsid w:val="00D55C63"/>
    <w:rsid w:val="00D560C2"/>
    <w:rsid w:val="00D5669E"/>
    <w:rsid w:val="00D574E7"/>
    <w:rsid w:val="00D60092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65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4DC9"/>
    <w:rsid w:val="00D651FA"/>
    <w:rsid w:val="00D655DE"/>
    <w:rsid w:val="00D6589A"/>
    <w:rsid w:val="00D66053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322E"/>
    <w:rsid w:val="00D73495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CC1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4BE"/>
    <w:rsid w:val="00D904E3"/>
    <w:rsid w:val="00D9088A"/>
    <w:rsid w:val="00D90F35"/>
    <w:rsid w:val="00D90FFD"/>
    <w:rsid w:val="00D91679"/>
    <w:rsid w:val="00D91992"/>
    <w:rsid w:val="00D91BA8"/>
    <w:rsid w:val="00D930D2"/>
    <w:rsid w:val="00D932F5"/>
    <w:rsid w:val="00D938F6"/>
    <w:rsid w:val="00D93DCE"/>
    <w:rsid w:val="00D942F1"/>
    <w:rsid w:val="00D94568"/>
    <w:rsid w:val="00D9499B"/>
    <w:rsid w:val="00D94C6C"/>
    <w:rsid w:val="00D94E59"/>
    <w:rsid w:val="00D95D66"/>
    <w:rsid w:val="00D966D4"/>
    <w:rsid w:val="00D96970"/>
    <w:rsid w:val="00DA002C"/>
    <w:rsid w:val="00DA062E"/>
    <w:rsid w:val="00DA0B82"/>
    <w:rsid w:val="00DA1315"/>
    <w:rsid w:val="00DA13ED"/>
    <w:rsid w:val="00DA14F1"/>
    <w:rsid w:val="00DA1538"/>
    <w:rsid w:val="00DA1624"/>
    <w:rsid w:val="00DA17D0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DC6"/>
    <w:rsid w:val="00DB3DDE"/>
    <w:rsid w:val="00DB3E5B"/>
    <w:rsid w:val="00DB3F41"/>
    <w:rsid w:val="00DB4223"/>
    <w:rsid w:val="00DB46F0"/>
    <w:rsid w:val="00DB4DE5"/>
    <w:rsid w:val="00DB4F0F"/>
    <w:rsid w:val="00DB5832"/>
    <w:rsid w:val="00DB5925"/>
    <w:rsid w:val="00DB598A"/>
    <w:rsid w:val="00DB59A3"/>
    <w:rsid w:val="00DB6565"/>
    <w:rsid w:val="00DB6653"/>
    <w:rsid w:val="00DB6875"/>
    <w:rsid w:val="00DB6D7B"/>
    <w:rsid w:val="00DB70BB"/>
    <w:rsid w:val="00DB7CCF"/>
    <w:rsid w:val="00DB7D4D"/>
    <w:rsid w:val="00DB7FA7"/>
    <w:rsid w:val="00DB7FDB"/>
    <w:rsid w:val="00DC002A"/>
    <w:rsid w:val="00DC00EB"/>
    <w:rsid w:val="00DC055A"/>
    <w:rsid w:val="00DC05E7"/>
    <w:rsid w:val="00DC081E"/>
    <w:rsid w:val="00DC0B4D"/>
    <w:rsid w:val="00DC0BD3"/>
    <w:rsid w:val="00DC187B"/>
    <w:rsid w:val="00DC1981"/>
    <w:rsid w:val="00DC1C82"/>
    <w:rsid w:val="00DC2006"/>
    <w:rsid w:val="00DC22BF"/>
    <w:rsid w:val="00DC24DD"/>
    <w:rsid w:val="00DC2B74"/>
    <w:rsid w:val="00DC2C55"/>
    <w:rsid w:val="00DC348D"/>
    <w:rsid w:val="00DC34D7"/>
    <w:rsid w:val="00DC3E2C"/>
    <w:rsid w:val="00DC3F5F"/>
    <w:rsid w:val="00DC41A8"/>
    <w:rsid w:val="00DC433D"/>
    <w:rsid w:val="00DC4C66"/>
    <w:rsid w:val="00DC4EF3"/>
    <w:rsid w:val="00DC4F5E"/>
    <w:rsid w:val="00DC502D"/>
    <w:rsid w:val="00DC5284"/>
    <w:rsid w:val="00DC5348"/>
    <w:rsid w:val="00DC6EB1"/>
    <w:rsid w:val="00DC713E"/>
    <w:rsid w:val="00DC73A9"/>
    <w:rsid w:val="00DC75A4"/>
    <w:rsid w:val="00DD03D7"/>
    <w:rsid w:val="00DD07EA"/>
    <w:rsid w:val="00DD0945"/>
    <w:rsid w:val="00DD0949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5931"/>
    <w:rsid w:val="00DD64C0"/>
    <w:rsid w:val="00DD677C"/>
    <w:rsid w:val="00DD6796"/>
    <w:rsid w:val="00DD6AE9"/>
    <w:rsid w:val="00DD6BF6"/>
    <w:rsid w:val="00DD722D"/>
    <w:rsid w:val="00DD7972"/>
    <w:rsid w:val="00DD7FD5"/>
    <w:rsid w:val="00DE0A39"/>
    <w:rsid w:val="00DE0EE6"/>
    <w:rsid w:val="00DE1016"/>
    <w:rsid w:val="00DE137D"/>
    <w:rsid w:val="00DE1396"/>
    <w:rsid w:val="00DE155E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8A5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52"/>
    <w:rsid w:val="00DF52A8"/>
    <w:rsid w:val="00DF54AA"/>
    <w:rsid w:val="00DF68A6"/>
    <w:rsid w:val="00DF6953"/>
    <w:rsid w:val="00DF6B4B"/>
    <w:rsid w:val="00DF6D2B"/>
    <w:rsid w:val="00DF71A5"/>
    <w:rsid w:val="00DF71F7"/>
    <w:rsid w:val="00DF79EC"/>
    <w:rsid w:val="00DF7F02"/>
    <w:rsid w:val="00E00C7F"/>
    <w:rsid w:val="00E00F7F"/>
    <w:rsid w:val="00E0217A"/>
    <w:rsid w:val="00E021E5"/>
    <w:rsid w:val="00E03724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85B"/>
    <w:rsid w:val="00E06D34"/>
    <w:rsid w:val="00E070F3"/>
    <w:rsid w:val="00E07420"/>
    <w:rsid w:val="00E07A77"/>
    <w:rsid w:val="00E10029"/>
    <w:rsid w:val="00E101D5"/>
    <w:rsid w:val="00E11707"/>
    <w:rsid w:val="00E118E6"/>
    <w:rsid w:val="00E1393C"/>
    <w:rsid w:val="00E144EE"/>
    <w:rsid w:val="00E14EF2"/>
    <w:rsid w:val="00E15626"/>
    <w:rsid w:val="00E1596D"/>
    <w:rsid w:val="00E15C9E"/>
    <w:rsid w:val="00E15F23"/>
    <w:rsid w:val="00E16149"/>
    <w:rsid w:val="00E16422"/>
    <w:rsid w:val="00E16AA0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E61"/>
    <w:rsid w:val="00E22F56"/>
    <w:rsid w:val="00E23083"/>
    <w:rsid w:val="00E238F5"/>
    <w:rsid w:val="00E238FE"/>
    <w:rsid w:val="00E239E3"/>
    <w:rsid w:val="00E23C3C"/>
    <w:rsid w:val="00E23EE2"/>
    <w:rsid w:val="00E23FD8"/>
    <w:rsid w:val="00E24137"/>
    <w:rsid w:val="00E244B3"/>
    <w:rsid w:val="00E24DE0"/>
    <w:rsid w:val="00E25611"/>
    <w:rsid w:val="00E257FC"/>
    <w:rsid w:val="00E25B81"/>
    <w:rsid w:val="00E25CBD"/>
    <w:rsid w:val="00E25ECA"/>
    <w:rsid w:val="00E25F21"/>
    <w:rsid w:val="00E26845"/>
    <w:rsid w:val="00E26CEF"/>
    <w:rsid w:val="00E26FB7"/>
    <w:rsid w:val="00E270F3"/>
    <w:rsid w:val="00E2745E"/>
    <w:rsid w:val="00E27EFA"/>
    <w:rsid w:val="00E30BFD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49D"/>
    <w:rsid w:val="00E377B4"/>
    <w:rsid w:val="00E37C3F"/>
    <w:rsid w:val="00E40ABD"/>
    <w:rsid w:val="00E40DF2"/>
    <w:rsid w:val="00E4157E"/>
    <w:rsid w:val="00E42172"/>
    <w:rsid w:val="00E42920"/>
    <w:rsid w:val="00E42A93"/>
    <w:rsid w:val="00E43315"/>
    <w:rsid w:val="00E4350D"/>
    <w:rsid w:val="00E43C0D"/>
    <w:rsid w:val="00E44150"/>
    <w:rsid w:val="00E4455A"/>
    <w:rsid w:val="00E44817"/>
    <w:rsid w:val="00E453A7"/>
    <w:rsid w:val="00E45B7D"/>
    <w:rsid w:val="00E45FC5"/>
    <w:rsid w:val="00E46E90"/>
    <w:rsid w:val="00E5050C"/>
    <w:rsid w:val="00E50614"/>
    <w:rsid w:val="00E50711"/>
    <w:rsid w:val="00E510DC"/>
    <w:rsid w:val="00E51585"/>
    <w:rsid w:val="00E51A77"/>
    <w:rsid w:val="00E5277D"/>
    <w:rsid w:val="00E533A1"/>
    <w:rsid w:val="00E53C8A"/>
    <w:rsid w:val="00E53E0B"/>
    <w:rsid w:val="00E54114"/>
    <w:rsid w:val="00E54685"/>
    <w:rsid w:val="00E54B24"/>
    <w:rsid w:val="00E54E30"/>
    <w:rsid w:val="00E54EA4"/>
    <w:rsid w:val="00E54F2B"/>
    <w:rsid w:val="00E550BC"/>
    <w:rsid w:val="00E56100"/>
    <w:rsid w:val="00E56682"/>
    <w:rsid w:val="00E56A6C"/>
    <w:rsid w:val="00E56F1F"/>
    <w:rsid w:val="00E57D3A"/>
    <w:rsid w:val="00E60A5B"/>
    <w:rsid w:val="00E60AA4"/>
    <w:rsid w:val="00E61205"/>
    <w:rsid w:val="00E61791"/>
    <w:rsid w:val="00E61ACC"/>
    <w:rsid w:val="00E631D5"/>
    <w:rsid w:val="00E63247"/>
    <w:rsid w:val="00E632FB"/>
    <w:rsid w:val="00E63440"/>
    <w:rsid w:val="00E6357A"/>
    <w:rsid w:val="00E63607"/>
    <w:rsid w:val="00E63ECD"/>
    <w:rsid w:val="00E6432E"/>
    <w:rsid w:val="00E6464A"/>
    <w:rsid w:val="00E64894"/>
    <w:rsid w:val="00E6501A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41D"/>
    <w:rsid w:val="00E708FD"/>
    <w:rsid w:val="00E70E2B"/>
    <w:rsid w:val="00E7150D"/>
    <w:rsid w:val="00E71536"/>
    <w:rsid w:val="00E716D2"/>
    <w:rsid w:val="00E71C95"/>
    <w:rsid w:val="00E72F21"/>
    <w:rsid w:val="00E730C9"/>
    <w:rsid w:val="00E732C2"/>
    <w:rsid w:val="00E73E86"/>
    <w:rsid w:val="00E743C6"/>
    <w:rsid w:val="00E74634"/>
    <w:rsid w:val="00E74A03"/>
    <w:rsid w:val="00E74BCF"/>
    <w:rsid w:val="00E7569D"/>
    <w:rsid w:val="00E75AB4"/>
    <w:rsid w:val="00E75B45"/>
    <w:rsid w:val="00E75DAE"/>
    <w:rsid w:val="00E75E36"/>
    <w:rsid w:val="00E76E91"/>
    <w:rsid w:val="00E7768A"/>
    <w:rsid w:val="00E80728"/>
    <w:rsid w:val="00E80A6A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4F0"/>
    <w:rsid w:val="00E86C49"/>
    <w:rsid w:val="00E86DF1"/>
    <w:rsid w:val="00E86FBB"/>
    <w:rsid w:val="00E87270"/>
    <w:rsid w:val="00E87F05"/>
    <w:rsid w:val="00E900A4"/>
    <w:rsid w:val="00E905B1"/>
    <w:rsid w:val="00E908EC"/>
    <w:rsid w:val="00E90C99"/>
    <w:rsid w:val="00E90FFF"/>
    <w:rsid w:val="00E930ED"/>
    <w:rsid w:val="00E93390"/>
    <w:rsid w:val="00E938D2"/>
    <w:rsid w:val="00E93961"/>
    <w:rsid w:val="00E93B1F"/>
    <w:rsid w:val="00E94336"/>
    <w:rsid w:val="00E945B7"/>
    <w:rsid w:val="00E9531B"/>
    <w:rsid w:val="00E95857"/>
    <w:rsid w:val="00E966B7"/>
    <w:rsid w:val="00E969B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4EC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564"/>
    <w:rsid w:val="00EB0C2B"/>
    <w:rsid w:val="00EB12AA"/>
    <w:rsid w:val="00EB1340"/>
    <w:rsid w:val="00EB16B9"/>
    <w:rsid w:val="00EB174E"/>
    <w:rsid w:val="00EB19F6"/>
    <w:rsid w:val="00EB1A68"/>
    <w:rsid w:val="00EB2844"/>
    <w:rsid w:val="00EB2D0D"/>
    <w:rsid w:val="00EB3141"/>
    <w:rsid w:val="00EB366C"/>
    <w:rsid w:val="00EB3691"/>
    <w:rsid w:val="00EB37C6"/>
    <w:rsid w:val="00EB3D70"/>
    <w:rsid w:val="00EB4C42"/>
    <w:rsid w:val="00EB589C"/>
    <w:rsid w:val="00EB60D1"/>
    <w:rsid w:val="00EB6158"/>
    <w:rsid w:val="00EB6CAD"/>
    <w:rsid w:val="00EB7AC8"/>
    <w:rsid w:val="00EB7FE8"/>
    <w:rsid w:val="00EC01EC"/>
    <w:rsid w:val="00EC05D6"/>
    <w:rsid w:val="00EC0880"/>
    <w:rsid w:val="00EC0B3D"/>
    <w:rsid w:val="00EC149C"/>
    <w:rsid w:val="00EC1820"/>
    <w:rsid w:val="00EC195A"/>
    <w:rsid w:val="00EC1ED4"/>
    <w:rsid w:val="00EC2093"/>
    <w:rsid w:val="00EC25EC"/>
    <w:rsid w:val="00EC2970"/>
    <w:rsid w:val="00EC29DB"/>
    <w:rsid w:val="00EC2D37"/>
    <w:rsid w:val="00EC3113"/>
    <w:rsid w:val="00EC35BB"/>
    <w:rsid w:val="00EC3E04"/>
    <w:rsid w:val="00EC3E42"/>
    <w:rsid w:val="00EC45A1"/>
    <w:rsid w:val="00EC5B98"/>
    <w:rsid w:val="00EC5D4B"/>
    <w:rsid w:val="00EC5F2E"/>
    <w:rsid w:val="00EC61C0"/>
    <w:rsid w:val="00EC718A"/>
    <w:rsid w:val="00EC73D8"/>
    <w:rsid w:val="00ED121E"/>
    <w:rsid w:val="00ED182C"/>
    <w:rsid w:val="00ED18D5"/>
    <w:rsid w:val="00ED19C6"/>
    <w:rsid w:val="00ED1D4B"/>
    <w:rsid w:val="00ED1F58"/>
    <w:rsid w:val="00ED215E"/>
    <w:rsid w:val="00ED2192"/>
    <w:rsid w:val="00ED227C"/>
    <w:rsid w:val="00ED2DCE"/>
    <w:rsid w:val="00ED2F1E"/>
    <w:rsid w:val="00ED332A"/>
    <w:rsid w:val="00ED34CD"/>
    <w:rsid w:val="00ED47D6"/>
    <w:rsid w:val="00ED493C"/>
    <w:rsid w:val="00ED4CEB"/>
    <w:rsid w:val="00ED4E78"/>
    <w:rsid w:val="00ED4EDF"/>
    <w:rsid w:val="00ED5AAF"/>
    <w:rsid w:val="00ED60F4"/>
    <w:rsid w:val="00ED6638"/>
    <w:rsid w:val="00ED66E7"/>
    <w:rsid w:val="00ED7613"/>
    <w:rsid w:val="00EE0691"/>
    <w:rsid w:val="00EE0B1E"/>
    <w:rsid w:val="00EE18EE"/>
    <w:rsid w:val="00EE1CE6"/>
    <w:rsid w:val="00EE3BBE"/>
    <w:rsid w:val="00EE50EC"/>
    <w:rsid w:val="00EE517B"/>
    <w:rsid w:val="00EE557E"/>
    <w:rsid w:val="00EE5AFA"/>
    <w:rsid w:val="00EE5C96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0B83"/>
    <w:rsid w:val="00EF1674"/>
    <w:rsid w:val="00EF1702"/>
    <w:rsid w:val="00EF1B11"/>
    <w:rsid w:val="00EF2015"/>
    <w:rsid w:val="00EF2638"/>
    <w:rsid w:val="00EF2A04"/>
    <w:rsid w:val="00EF3496"/>
    <w:rsid w:val="00EF3738"/>
    <w:rsid w:val="00EF3A9B"/>
    <w:rsid w:val="00EF3C98"/>
    <w:rsid w:val="00EF3DE9"/>
    <w:rsid w:val="00EF3F9B"/>
    <w:rsid w:val="00EF3FF5"/>
    <w:rsid w:val="00EF4265"/>
    <w:rsid w:val="00EF500C"/>
    <w:rsid w:val="00EF590C"/>
    <w:rsid w:val="00EF614B"/>
    <w:rsid w:val="00EF62BB"/>
    <w:rsid w:val="00EF7236"/>
    <w:rsid w:val="00EF7AA0"/>
    <w:rsid w:val="00F0034D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4E68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776"/>
    <w:rsid w:val="00F109F2"/>
    <w:rsid w:val="00F116E7"/>
    <w:rsid w:val="00F11CC3"/>
    <w:rsid w:val="00F11D6C"/>
    <w:rsid w:val="00F120F6"/>
    <w:rsid w:val="00F13300"/>
    <w:rsid w:val="00F133BC"/>
    <w:rsid w:val="00F138DA"/>
    <w:rsid w:val="00F13B23"/>
    <w:rsid w:val="00F13E54"/>
    <w:rsid w:val="00F13FB7"/>
    <w:rsid w:val="00F14194"/>
    <w:rsid w:val="00F14486"/>
    <w:rsid w:val="00F155FB"/>
    <w:rsid w:val="00F1571F"/>
    <w:rsid w:val="00F1702F"/>
    <w:rsid w:val="00F17675"/>
    <w:rsid w:val="00F17B7B"/>
    <w:rsid w:val="00F17C01"/>
    <w:rsid w:val="00F20370"/>
    <w:rsid w:val="00F21C6A"/>
    <w:rsid w:val="00F22234"/>
    <w:rsid w:val="00F22A00"/>
    <w:rsid w:val="00F2323F"/>
    <w:rsid w:val="00F244A7"/>
    <w:rsid w:val="00F245D3"/>
    <w:rsid w:val="00F24F60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1D66"/>
    <w:rsid w:val="00F3216D"/>
    <w:rsid w:val="00F3251B"/>
    <w:rsid w:val="00F325AF"/>
    <w:rsid w:val="00F327EA"/>
    <w:rsid w:val="00F32E6A"/>
    <w:rsid w:val="00F3358E"/>
    <w:rsid w:val="00F33678"/>
    <w:rsid w:val="00F33D24"/>
    <w:rsid w:val="00F3581E"/>
    <w:rsid w:val="00F36653"/>
    <w:rsid w:val="00F36FB2"/>
    <w:rsid w:val="00F373B0"/>
    <w:rsid w:val="00F37DA5"/>
    <w:rsid w:val="00F40A37"/>
    <w:rsid w:val="00F412E5"/>
    <w:rsid w:val="00F4198D"/>
    <w:rsid w:val="00F41A45"/>
    <w:rsid w:val="00F421FC"/>
    <w:rsid w:val="00F42432"/>
    <w:rsid w:val="00F42475"/>
    <w:rsid w:val="00F43592"/>
    <w:rsid w:val="00F43599"/>
    <w:rsid w:val="00F43BB9"/>
    <w:rsid w:val="00F43EF2"/>
    <w:rsid w:val="00F43F2C"/>
    <w:rsid w:val="00F440F9"/>
    <w:rsid w:val="00F44D5B"/>
    <w:rsid w:val="00F45415"/>
    <w:rsid w:val="00F45489"/>
    <w:rsid w:val="00F45899"/>
    <w:rsid w:val="00F45BD2"/>
    <w:rsid w:val="00F46640"/>
    <w:rsid w:val="00F46C17"/>
    <w:rsid w:val="00F47A3A"/>
    <w:rsid w:val="00F47FB4"/>
    <w:rsid w:val="00F5094F"/>
    <w:rsid w:val="00F51048"/>
    <w:rsid w:val="00F51107"/>
    <w:rsid w:val="00F51121"/>
    <w:rsid w:val="00F5178D"/>
    <w:rsid w:val="00F517CA"/>
    <w:rsid w:val="00F5193A"/>
    <w:rsid w:val="00F51A1C"/>
    <w:rsid w:val="00F51B82"/>
    <w:rsid w:val="00F525D8"/>
    <w:rsid w:val="00F52718"/>
    <w:rsid w:val="00F528FC"/>
    <w:rsid w:val="00F531AA"/>
    <w:rsid w:val="00F5350A"/>
    <w:rsid w:val="00F53C12"/>
    <w:rsid w:val="00F53D10"/>
    <w:rsid w:val="00F542A3"/>
    <w:rsid w:val="00F5444C"/>
    <w:rsid w:val="00F54823"/>
    <w:rsid w:val="00F55831"/>
    <w:rsid w:val="00F55A84"/>
    <w:rsid w:val="00F55CB1"/>
    <w:rsid w:val="00F5614E"/>
    <w:rsid w:val="00F56AF5"/>
    <w:rsid w:val="00F56D9B"/>
    <w:rsid w:val="00F57075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49AC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6D3"/>
    <w:rsid w:val="00F738F3"/>
    <w:rsid w:val="00F73ABE"/>
    <w:rsid w:val="00F73C98"/>
    <w:rsid w:val="00F743CE"/>
    <w:rsid w:val="00F74E47"/>
    <w:rsid w:val="00F74F8B"/>
    <w:rsid w:val="00F75410"/>
    <w:rsid w:val="00F7578C"/>
    <w:rsid w:val="00F7584A"/>
    <w:rsid w:val="00F766C6"/>
    <w:rsid w:val="00F76CE1"/>
    <w:rsid w:val="00F76E05"/>
    <w:rsid w:val="00F770AA"/>
    <w:rsid w:val="00F77C25"/>
    <w:rsid w:val="00F80439"/>
    <w:rsid w:val="00F8086D"/>
    <w:rsid w:val="00F80C28"/>
    <w:rsid w:val="00F81119"/>
    <w:rsid w:val="00F811E9"/>
    <w:rsid w:val="00F813E5"/>
    <w:rsid w:val="00F838AB"/>
    <w:rsid w:val="00F844DA"/>
    <w:rsid w:val="00F84582"/>
    <w:rsid w:val="00F8507D"/>
    <w:rsid w:val="00F8557F"/>
    <w:rsid w:val="00F859ED"/>
    <w:rsid w:val="00F860E9"/>
    <w:rsid w:val="00F86B8F"/>
    <w:rsid w:val="00F86C28"/>
    <w:rsid w:val="00F90648"/>
    <w:rsid w:val="00F909BC"/>
    <w:rsid w:val="00F9104A"/>
    <w:rsid w:val="00F91657"/>
    <w:rsid w:val="00F91C1E"/>
    <w:rsid w:val="00F92438"/>
    <w:rsid w:val="00F92B22"/>
    <w:rsid w:val="00F93175"/>
    <w:rsid w:val="00F93C8B"/>
    <w:rsid w:val="00F9400B"/>
    <w:rsid w:val="00F943D6"/>
    <w:rsid w:val="00F966C5"/>
    <w:rsid w:val="00F968DF"/>
    <w:rsid w:val="00F96A0A"/>
    <w:rsid w:val="00F9715F"/>
    <w:rsid w:val="00F97176"/>
    <w:rsid w:val="00FA06DC"/>
    <w:rsid w:val="00FA0987"/>
    <w:rsid w:val="00FA1328"/>
    <w:rsid w:val="00FA1676"/>
    <w:rsid w:val="00FA1C5C"/>
    <w:rsid w:val="00FA1E74"/>
    <w:rsid w:val="00FA1F43"/>
    <w:rsid w:val="00FA2265"/>
    <w:rsid w:val="00FA2749"/>
    <w:rsid w:val="00FA281B"/>
    <w:rsid w:val="00FA2A28"/>
    <w:rsid w:val="00FA2DCD"/>
    <w:rsid w:val="00FA3080"/>
    <w:rsid w:val="00FA3203"/>
    <w:rsid w:val="00FA32EF"/>
    <w:rsid w:val="00FA32F2"/>
    <w:rsid w:val="00FA33E0"/>
    <w:rsid w:val="00FA3CE9"/>
    <w:rsid w:val="00FA3DDA"/>
    <w:rsid w:val="00FA3E77"/>
    <w:rsid w:val="00FA4562"/>
    <w:rsid w:val="00FA4DCB"/>
    <w:rsid w:val="00FA5CBD"/>
    <w:rsid w:val="00FA70C5"/>
    <w:rsid w:val="00FA747F"/>
    <w:rsid w:val="00FA7CFA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4FFF"/>
    <w:rsid w:val="00FB5D4A"/>
    <w:rsid w:val="00FB5D84"/>
    <w:rsid w:val="00FB69D1"/>
    <w:rsid w:val="00FB76A8"/>
    <w:rsid w:val="00FB7C4D"/>
    <w:rsid w:val="00FC0274"/>
    <w:rsid w:val="00FC0466"/>
    <w:rsid w:val="00FC07D4"/>
    <w:rsid w:val="00FC0A1A"/>
    <w:rsid w:val="00FC113C"/>
    <w:rsid w:val="00FC13C7"/>
    <w:rsid w:val="00FC148B"/>
    <w:rsid w:val="00FC148D"/>
    <w:rsid w:val="00FC177B"/>
    <w:rsid w:val="00FC185E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4989"/>
    <w:rsid w:val="00FC600A"/>
    <w:rsid w:val="00FC677E"/>
    <w:rsid w:val="00FC6846"/>
    <w:rsid w:val="00FC7345"/>
    <w:rsid w:val="00FC76B9"/>
    <w:rsid w:val="00FD00DC"/>
    <w:rsid w:val="00FD016F"/>
    <w:rsid w:val="00FD0276"/>
    <w:rsid w:val="00FD069A"/>
    <w:rsid w:val="00FD08F5"/>
    <w:rsid w:val="00FD0957"/>
    <w:rsid w:val="00FD10AE"/>
    <w:rsid w:val="00FD256A"/>
    <w:rsid w:val="00FD2FE5"/>
    <w:rsid w:val="00FD33A0"/>
    <w:rsid w:val="00FD37EB"/>
    <w:rsid w:val="00FD3F84"/>
    <w:rsid w:val="00FD3FB9"/>
    <w:rsid w:val="00FD4A59"/>
    <w:rsid w:val="00FD4F7C"/>
    <w:rsid w:val="00FD500E"/>
    <w:rsid w:val="00FD52BF"/>
    <w:rsid w:val="00FD540A"/>
    <w:rsid w:val="00FD56FE"/>
    <w:rsid w:val="00FD5AD1"/>
    <w:rsid w:val="00FD5E4A"/>
    <w:rsid w:val="00FD5E75"/>
    <w:rsid w:val="00FD6DE9"/>
    <w:rsid w:val="00FD7185"/>
    <w:rsid w:val="00FD7C09"/>
    <w:rsid w:val="00FE0B37"/>
    <w:rsid w:val="00FE1E56"/>
    <w:rsid w:val="00FE2DF8"/>
    <w:rsid w:val="00FE2ED6"/>
    <w:rsid w:val="00FE2F45"/>
    <w:rsid w:val="00FE3358"/>
    <w:rsid w:val="00FE3469"/>
    <w:rsid w:val="00FE36CC"/>
    <w:rsid w:val="00FE3A2E"/>
    <w:rsid w:val="00FE3C0C"/>
    <w:rsid w:val="00FE4352"/>
    <w:rsid w:val="00FE43A3"/>
    <w:rsid w:val="00FE4854"/>
    <w:rsid w:val="00FE4A04"/>
    <w:rsid w:val="00FE5264"/>
    <w:rsid w:val="00FE6013"/>
    <w:rsid w:val="00FE602B"/>
    <w:rsid w:val="00FE7298"/>
    <w:rsid w:val="00FE740E"/>
    <w:rsid w:val="00FE7F00"/>
    <w:rsid w:val="00FF00D6"/>
    <w:rsid w:val="00FF0B8C"/>
    <w:rsid w:val="00FF1662"/>
    <w:rsid w:val="00FF2898"/>
    <w:rsid w:val="00FF31DD"/>
    <w:rsid w:val="00FF35E5"/>
    <w:rsid w:val="00FF37DA"/>
    <w:rsid w:val="00FF3D44"/>
    <w:rsid w:val="00FF551B"/>
    <w:rsid w:val="00FF581F"/>
    <w:rsid w:val="00FF6B43"/>
    <w:rsid w:val="00FF73E5"/>
    <w:rsid w:val="00F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17F5-20F8-4529-840B-953C4944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5220</TotalTime>
  <Pages>69</Pages>
  <Words>17868</Words>
  <Characters>131245</Characters>
  <Application>Microsoft Office Word</Application>
  <DocSecurity>0</DocSecurity>
  <Lines>1093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148816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bekirs</cp:lastModifiedBy>
  <cp:revision>300</cp:revision>
  <cp:lastPrinted>2023-11-03T13:00:00Z</cp:lastPrinted>
  <dcterms:created xsi:type="dcterms:W3CDTF">2021-01-05T10:10:00Z</dcterms:created>
  <dcterms:modified xsi:type="dcterms:W3CDTF">2023-11-14T10:20:00Z</dcterms:modified>
</cp:coreProperties>
</file>