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F86" w:rsidRDefault="00D45F86" w:rsidP="009668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osnovu člana 99. Zakona o planiranju i izgradnji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="00BE2776"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Službeni glasnik RS</w:t>
      </w:r>
      <w:r w:rsidR="00BE2776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br. 72/2009, 81/2009 - ispr., 64/2010 - odluka US, 24/2011, 121/2012, 42/2013 - Odluka US, 50/2013 - odluka US, 98/2013 - odluka US i 132/2014, 145/2014 i 83/2018, 31/2019,</w:t>
      </w:r>
      <w:r w:rsidR="00BE27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37/2019</w:t>
      </w:r>
      <w:r w:rsidR="00BE27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="00BE27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dr. Zakon 9/2020) </w:t>
      </w:r>
      <w:r>
        <w:rPr>
          <w:rFonts w:ascii="Times New Roman" w:hAnsi="Times New Roman" w:cs="Times New Roman"/>
          <w:sz w:val="24"/>
          <w:szCs w:val="24"/>
        </w:rPr>
        <w:t xml:space="preserve">člana 46. Statuta </w:t>
      </w:r>
      <w:r w:rsidR="00BE2776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rada Novog Pazara („Sl. list Grada Novog Pazara“</w:t>
      </w:r>
      <w:r w:rsidR="00BE277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br.</w:t>
      </w:r>
      <w:r w:rsidR="00BE27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6/19) članova 15. i 16. Odluke o građevinskom zemljištu grada Novog Pazara („Službeni list </w:t>
      </w:r>
      <w:r w:rsidR="00BE2776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rada Novog Pazara“</w:t>
      </w:r>
      <w:r w:rsidR="00BE277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br.</w:t>
      </w:r>
      <w:r w:rsidR="00BE27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1/20) i </w:t>
      </w:r>
      <w:r w:rsidR="006A7A91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aključka Gradskog veća br. </w:t>
      </w:r>
      <w:r w:rsidR="006A7A91" w:rsidRPr="006A7A91">
        <w:rPr>
          <w:rFonts w:ascii="Times New Roman" w:hAnsi="Times New Roman" w:cs="Times New Roman"/>
          <w:sz w:val="24"/>
          <w:szCs w:val="24"/>
        </w:rPr>
        <w:t>06-166-3/21</w:t>
      </w:r>
      <w:r>
        <w:rPr>
          <w:rFonts w:ascii="Times New Roman" w:hAnsi="Times New Roman" w:cs="Times New Roman"/>
          <w:sz w:val="24"/>
          <w:szCs w:val="24"/>
        </w:rPr>
        <w:t xml:space="preserve"> od </w:t>
      </w:r>
      <w:r w:rsidR="006A7A91">
        <w:rPr>
          <w:rFonts w:ascii="Times New Roman" w:hAnsi="Times New Roman" w:cs="Times New Roman"/>
          <w:sz w:val="24"/>
          <w:szCs w:val="24"/>
        </w:rPr>
        <w:t xml:space="preserve">30. jula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416C4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godine, Skupština </w:t>
      </w:r>
      <w:r w:rsidR="00B87D31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rada Novog Pazara, na sednici održanoj</w:t>
      </w:r>
      <w:r w:rsidR="0096683A">
        <w:rPr>
          <w:rFonts w:ascii="Times New Roman" w:hAnsi="Times New Roman" w:cs="Times New Roman"/>
          <w:sz w:val="24"/>
          <w:szCs w:val="24"/>
        </w:rPr>
        <w:t xml:space="preserve"> 6. avgusta</w:t>
      </w:r>
      <w:r w:rsidR="00BE2776">
        <w:rPr>
          <w:rFonts w:ascii="Times New Roman" w:hAnsi="Times New Roman" w:cs="Times New Roman"/>
          <w:sz w:val="24"/>
          <w:szCs w:val="24"/>
        </w:rPr>
        <w:t xml:space="preserve"> 2021. godine,</w:t>
      </w:r>
      <w:r>
        <w:rPr>
          <w:rFonts w:ascii="Times New Roman" w:hAnsi="Times New Roman" w:cs="Times New Roman"/>
          <w:sz w:val="24"/>
          <w:szCs w:val="24"/>
        </w:rPr>
        <w:t xml:space="preserve"> donosi</w:t>
      </w:r>
    </w:p>
    <w:p w:rsidR="00D45F86" w:rsidRDefault="00D45F86" w:rsidP="009668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776" w:rsidRDefault="00D45F86" w:rsidP="009668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ODLUKU </w:t>
      </w:r>
    </w:p>
    <w:p w:rsidR="00D45F86" w:rsidRDefault="00D45F86" w:rsidP="009668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OTUĐENJU PUTEM JAVNOG NADMETANJA</w:t>
      </w:r>
    </w:p>
    <w:p w:rsidR="00D45F86" w:rsidRDefault="00D45F86" w:rsidP="009668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GRAĐEVINSKOG </w:t>
      </w:r>
      <w:r w:rsidR="006A7A9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ZEMLJIŠTA </w:t>
      </w:r>
      <w:r w:rsidR="000B2C56">
        <w:rPr>
          <w:rFonts w:ascii="Times New Roman" w:hAnsi="Times New Roman" w:cs="Times New Roman"/>
          <w:b/>
          <w:sz w:val="24"/>
          <w:szCs w:val="24"/>
        </w:rPr>
        <w:t xml:space="preserve">OZNAČENOG KAO KAT. PARCELA BR. 4249/2 KO </w:t>
      </w:r>
      <w:r w:rsidR="006A7A91">
        <w:rPr>
          <w:rFonts w:ascii="Times New Roman" w:hAnsi="Times New Roman" w:cs="Times New Roman"/>
          <w:b/>
          <w:sz w:val="24"/>
          <w:szCs w:val="24"/>
        </w:rPr>
        <w:t>POSTENJE</w:t>
      </w:r>
      <w:r w:rsidR="000B2C5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INVESTITORIMA ZA IZGRADNJU STAMBENIH I STAMBENO POSLOVNIH OBJEKATA</w:t>
      </w:r>
    </w:p>
    <w:p w:rsidR="00B87D31" w:rsidRPr="00B87D31" w:rsidRDefault="00B87D31" w:rsidP="009668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5F86" w:rsidRDefault="00D45F86" w:rsidP="009668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1.</w:t>
      </w:r>
    </w:p>
    <w:p w:rsidR="0096683A" w:rsidRDefault="0096683A" w:rsidP="009668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5F86" w:rsidRDefault="00D45F86" w:rsidP="009668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Otuđuje se građevinsko zemljište označeno kao katastarska parcela broj </w:t>
      </w:r>
      <w:r w:rsidR="00416C4A">
        <w:rPr>
          <w:rFonts w:ascii="Times New Roman" w:hAnsi="Times New Roman" w:cs="Times New Roman"/>
          <w:sz w:val="24"/>
          <w:szCs w:val="24"/>
        </w:rPr>
        <w:t>4249</w:t>
      </w:r>
      <w:r>
        <w:rPr>
          <w:rFonts w:ascii="Times New Roman" w:hAnsi="Times New Roman" w:cs="Times New Roman"/>
          <w:sz w:val="24"/>
          <w:szCs w:val="24"/>
        </w:rPr>
        <w:t xml:space="preserve">/2 KO </w:t>
      </w:r>
      <w:r w:rsidR="006A7A91">
        <w:rPr>
          <w:rFonts w:ascii="Times New Roman" w:hAnsi="Times New Roman" w:cs="Times New Roman"/>
          <w:sz w:val="24"/>
          <w:szCs w:val="24"/>
        </w:rPr>
        <w:t>Postenje</w:t>
      </w:r>
      <w:r>
        <w:rPr>
          <w:rFonts w:ascii="Times New Roman" w:hAnsi="Times New Roman" w:cs="Times New Roman"/>
          <w:sz w:val="24"/>
          <w:szCs w:val="24"/>
        </w:rPr>
        <w:t xml:space="preserve"> na potesu </w:t>
      </w:r>
      <w:r w:rsidR="00BE2776">
        <w:rPr>
          <w:rFonts w:ascii="Times New Roman" w:hAnsi="Times New Roman" w:cs="Times New Roman"/>
          <w:sz w:val="24"/>
          <w:szCs w:val="24"/>
        </w:rPr>
        <w:t>„u</w:t>
      </w:r>
      <w:r>
        <w:rPr>
          <w:rFonts w:ascii="Times New Roman" w:hAnsi="Times New Roman" w:cs="Times New Roman"/>
          <w:sz w:val="24"/>
          <w:szCs w:val="24"/>
        </w:rPr>
        <w:t xml:space="preserve">l. </w:t>
      </w:r>
      <w:r w:rsidR="00416C4A">
        <w:rPr>
          <w:rFonts w:ascii="Times New Roman" w:hAnsi="Times New Roman" w:cs="Times New Roman"/>
          <w:sz w:val="24"/>
          <w:szCs w:val="24"/>
        </w:rPr>
        <w:t>Meše Selimovića</w:t>
      </w:r>
      <w:r w:rsidR="00BE2776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 u površini od </w:t>
      </w:r>
      <w:r w:rsidR="00416C4A">
        <w:rPr>
          <w:rFonts w:ascii="Times New Roman" w:hAnsi="Times New Roman" w:cs="Times New Roman"/>
          <w:sz w:val="24"/>
          <w:szCs w:val="24"/>
        </w:rPr>
        <w:t>82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Pr="00BE277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683A" w:rsidRDefault="0096683A" w:rsidP="009668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5F86" w:rsidRDefault="00D45F86" w:rsidP="009668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2.</w:t>
      </w:r>
    </w:p>
    <w:p w:rsidR="0096683A" w:rsidRDefault="0096683A" w:rsidP="009668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5F86" w:rsidRDefault="00D45F86" w:rsidP="009668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Otuđenje se vrši radi izgradnje stambenih i stambeno poslovnih objekata, a postupak otuđenja sprovodi se putem javnog nadmetanja.  </w:t>
      </w:r>
    </w:p>
    <w:p w:rsidR="0096683A" w:rsidRDefault="0096683A" w:rsidP="009668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5F86" w:rsidRDefault="00D45F86" w:rsidP="009668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3.</w:t>
      </w:r>
    </w:p>
    <w:p w:rsidR="0096683A" w:rsidRDefault="0096683A" w:rsidP="009668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5F86" w:rsidRDefault="00D45F86" w:rsidP="009668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Početni iznos cene zemljišta je </w:t>
      </w:r>
      <w:r w:rsidR="00416C4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416C4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00 eura po 1 aru, odnosno </w:t>
      </w:r>
      <w:r w:rsidR="00416C4A">
        <w:rPr>
          <w:rFonts w:ascii="Times New Roman" w:hAnsi="Times New Roman" w:cs="Times New Roman"/>
          <w:sz w:val="24"/>
          <w:szCs w:val="24"/>
        </w:rPr>
        <w:t>55</w:t>
      </w:r>
      <w:r>
        <w:rPr>
          <w:rFonts w:ascii="Times New Roman" w:hAnsi="Times New Roman" w:cs="Times New Roman"/>
          <w:sz w:val="24"/>
          <w:szCs w:val="24"/>
        </w:rPr>
        <w:t xml:space="preserve"> eura po 1m</w:t>
      </w:r>
      <w:r w:rsidRPr="006A7A9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u dinarskoj protivvrednosti po srednjem kursu NBS-a na dan uplate. </w:t>
      </w:r>
    </w:p>
    <w:p w:rsidR="00D45F86" w:rsidRDefault="00D45F86" w:rsidP="009668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Iznos depozita je 10% od ukupne cene, tj. </w:t>
      </w:r>
      <w:r w:rsidR="00416C4A">
        <w:rPr>
          <w:rFonts w:ascii="Times New Roman" w:hAnsi="Times New Roman" w:cs="Times New Roman"/>
          <w:b/>
          <w:sz w:val="24"/>
          <w:szCs w:val="24"/>
        </w:rPr>
        <w:t>451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416C4A">
        <w:rPr>
          <w:rFonts w:ascii="Times New Roman" w:hAnsi="Times New Roman" w:cs="Times New Roman"/>
          <w:b/>
          <w:sz w:val="24"/>
          <w:szCs w:val="24"/>
        </w:rPr>
        <w:t>četiristotinepedesetjedan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416C4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u dinarskoj protivvrednosti po srednjem kursu NBS-a na dan uplate. </w:t>
      </w:r>
    </w:p>
    <w:p w:rsidR="00D45F86" w:rsidRDefault="00D45F86" w:rsidP="009668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Prvi licitacioni korak se uvećava za 10% od početnog iznosa ukupne cene.</w:t>
      </w:r>
    </w:p>
    <w:p w:rsidR="00D45F86" w:rsidRDefault="00D45F86" w:rsidP="009668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Svaki sledeći licitacioni korak se uvećava za po 5% u odnosu na prvi licitacioni korak.</w:t>
      </w:r>
    </w:p>
    <w:p w:rsidR="0096683A" w:rsidRDefault="0096683A" w:rsidP="009668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5F86" w:rsidRDefault="00D45F86" w:rsidP="009668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4.</w:t>
      </w:r>
    </w:p>
    <w:p w:rsidR="0096683A" w:rsidRDefault="0096683A" w:rsidP="009668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5F86" w:rsidRDefault="00D45F86" w:rsidP="009668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Obavezuje se Komisija da raspiše Oglas o javnom nadmetanju za otuđenje kat. par</w:t>
      </w:r>
      <w:r w:rsidR="00BE2776">
        <w:rPr>
          <w:rFonts w:ascii="Times New Roman" w:hAnsi="Times New Roman" w:cs="Times New Roman"/>
          <w:sz w:val="24"/>
          <w:szCs w:val="24"/>
        </w:rPr>
        <w:t>cela</w:t>
      </w:r>
      <w:r>
        <w:rPr>
          <w:rFonts w:ascii="Times New Roman" w:hAnsi="Times New Roman" w:cs="Times New Roman"/>
          <w:sz w:val="24"/>
          <w:szCs w:val="24"/>
        </w:rPr>
        <w:t xml:space="preserve"> br. </w:t>
      </w:r>
      <w:r w:rsidR="00416C4A">
        <w:rPr>
          <w:rFonts w:ascii="Times New Roman" w:hAnsi="Times New Roman" w:cs="Times New Roman"/>
          <w:sz w:val="24"/>
          <w:szCs w:val="24"/>
        </w:rPr>
        <w:t>4249</w:t>
      </w:r>
      <w:r>
        <w:rPr>
          <w:rFonts w:ascii="Times New Roman" w:hAnsi="Times New Roman" w:cs="Times New Roman"/>
          <w:sz w:val="24"/>
          <w:szCs w:val="24"/>
        </w:rPr>
        <w:t xml:space="preserve">/2 </w:t>
      </w:r>
      <w:r w:rsidR="00416C4A">
        <w:rPr>
          <w:rFonts w:ascii="Times New Roman" w:hAnsi="Times New Roman" w:cs="Times New Roman"/>
          <w:sz w:val="24"/>
          <w:szCs w:val="24"/>
        </w:rPr>
        <w:t xml:space="preserve">ulica Meše Selimovića, </w:t>
      </w:r>
      <w:r>
        <w:rPr>
          <w:rFonts w:ascii="Times New Roman" w:hAnsi="Times New Roman" w:cs="Times New Roman"/>
          <w:sz w:val="24"/>
          <w:szCs w:val="24"/>
        </w:rPr>
        <w:t xml:space="preserve">KO </w:t>
      </w:r>
      <w:r w:rsidR="006A7A91">
        <w:rPr>
          <w:rFonts w:ascii="Times New Roman" w:hAnsi="Times New Roman" w:cs="Times New Roman"/>
          <w:sz w:val="24"/>
          <w:szCs w:val="24"/>
        </w:rPr>
        <w:t>Postenje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7D31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sprovede postupak javnog nadmetanja, sačini zapisnik i  utvrdi predlog da se nepokretnost u javnoj svojini otuđi ponuđaču koji je ponudio najvišu kupoprodajnu cenu. </w:t>
      </w:r>
    </w:p>
    <w:p w:rsidR="0096683A" w:rsidRDefault="0096683A" w:rsidP="009668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6683A" w:rsidRPr="0096683A" w:rsidRDefault="0096683A" w:rsidP="009668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83A">
        <w:rPr>
          <w:rFonts w:ascii="Times New Roman" w:hAnsi="Times New Roman" w:cs="Times New Roman"/>
          <w:b/>
          <w:sz w:val="24"/>
          <w:szCs w:val="24"/>
        </w:rPr>
        <w:t>SKUPŠTINA GRADA NOVOG PAZARA</w:t>
      </w:r>
    </w:p>
    <w:p w:rsidR="0096683A" w:rsidRPr="0096683A" w:rsidRDefault="0096683A" w:rsidP="009668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683A" w:rsidRPr="0096683A" w:rsidRDefault="0096683A" w:rsidP="009668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683A">
        <w:rPr>
          <w:rFonts w:ascii="Times New Roman" w:hAnsi="Times New Roman" w:cs="Times New Roman"/>
          <w:sz w:val="24"/>
          <w:szCs w:val="24"/>
        </w:rPr>
        <w:t xml:space="preserve">Broj: </w:t>
      </w:r>
    </w:p>
    <w:p w:rsidR="0096683A" w:rsidRPr="0096683A" w:rsidRDefault="0096683A" w:rsidP="009668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683A">
        <w:rPr>
          <w:rFonts w:ascii="Times New Roman" w:hAnsi="Times New Roman" w:cs="Times New Roman"/>
          <w:sz w:val="24"/>
          <w:szCs w:val="24"/>
        </w:rPr>
        <w:t>U Novom Pazaru, 6. avgusta 2021. godine</w:t>
      </w:r>
    </w:p>
    <w:p w:rsidR="0096683A" w:rsidRPr="0096683A" w:rsidRDefault="0096683A" w:rsidP="009668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683A">
        <w:rPr>
          <w:rFonts w:ascii="Times New Roman" w:hAnsi="Times New Roman" w:cs="Times New Roman"/>
          <w:sz w:val="24"/>
          <w:szCs w:val="24"/>
        </w:rPr>
        <w:tab/>
      </w:r>
      <w:r w:rsidRPr="0096683A">
        <w:rPr>
          <w:rFonts w:ascii="Times New Roman" w:hAnsi="Times New Roman" w:cs="Times New Roman"/>
          <w:sz w:val="24"/>
          <w:szCs w:val="24"/>
        </w:rPr>
        <w:tab/>
      </w:r>
      <w:r w:rsidRPr="0096683A">
        <w:rPr>
          <w:rFonts w:ascii="Times New Roman" w:hAnsi="Times New Roman" w:cs="Times New Roman"/>
          <w:sz w:val="24"/>
          <w:szCs w:val="24"/>
        </w:rPr>
        <w:tab/>
      </w:r>
      <w:r w:rsidRPr="0096683A">
        <w:rPr>
          <w:rFonts w:ascii="Times New Roman" w:hAnsi="Times New Roman" w:cs="Times New Roman"/>
          <w:sz w:val="24"/>
          <w:szCs w:val="24"/>
        </w:rPr>
        <w:tab/>
      </w:r>
      <w:r w:rsidRPr="0096683A">
        <w:rPr>
          <w:rFonts w:ascii="Times New Roman" w:hAnsi="Times New Roman" w:cs="Times New Roman"/>
          <w:sz w:val="24"/>
          <w:szCs w:val="24"/>
        </w:rPr>
        <w:tab/>
      </w:r>
      <w:r w:rsidRPr="0096683A">
        <w:rPr>
          <w:rFonts w:ascii="Times New Roman" w:hAnsi="Times New Roman" w:cs="Times New Roman"/>
          <w:sz w:val="24"/>
          <w:szCs w:val="24"/>
        </w:rPr>
        <w:tab/>
      </w:r>
      <w:r w:rsidRPr="0096683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6683A">
        <w:rPr>
          <w:rFonts w:ascii="Times New Roman" w:hAnsi="Times New Roman" w:cs="Times New Roman"/>
          <w:sz w:val="24"/>
          <w:szCs w:val="24"/>
        </w:rPr>
        <w:t>PREDSEDNICA</w:t>
      </w:r>
    </w:p>
    <w:p w:rsidR="009408F7" w:rsidRPr="0096683A" w:rsidRDefault="0096683A" w:rsidP="009668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68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Dr Anela Šemsović</w:t>
      </w:r>
    </w:p>
    <w:sectPr w:rsidR="009408F7" w:rsidRPr="0096683A" w:rsidSect="0096683A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935" w:rsidRDefault="00FA4935" w:rsidP="00496BED">
      <w:pPr>
        <w:spacing w:after="0" w:line="240" w:lineRule="auto"/>
      </w:pPr>
      <w:r>
        <w:separator/>
      </w:r>
    </w:p>
  </w:endnote>
  <w:endnote w:type="continuationSeparator" w:id="0">
    <w:p w:rsidR="00FA4935" w:rsidRDefault="00FA4935" w:rsidP="00496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616" w:rsidRDefault="00AB262A" w:rsidP="00C61BEF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 w:rsidR="00720441"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:rsidR="00FB6616" w:rsidRDefault="00FA4935" w:rsidP="00C61BE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616" w:rsidRDefault="00FA4935" w:rsidP="00C61BE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935" w:rsidRDefault="00FA4935" w:rsidP="00496BED">
      <w:pPr>
        <w:spacing w:after="0" w:line="240" w:lineRule="auto"/>
      </w:pPr>
      <w:r>
        <w:separator/>
      </w:r>
    </w:p>
  </w:footnote>
  <w:footnote w:type="continuationSeparator" w:id="0">
    <w:p w:rsidR="00FA4935" w:rsidRDefault="00FA4935" w:rsidP="00496B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0441"/>
    <w:rsid w:val="000B2C56"/>
    <w:rsid w:val="00193F70"/>
    <w:rsid w:val="00292400"/>
    <w:rsid w:val="0035401B"/>
    <w:rsid w:val="00374D96"/>
    <w:rsid w:val="00402F92"/>
    <w:rsid w:val="00416C4A"/>
    <w:rsid w:val="004846F3"/>
    <w:rsid w:val="00486164"/>
    <w:rsid w:val="00496BED"/>
    <w:rsid w:val="004C55D9"/>
    <w:rsid w:val="006A7A91"/>
    <w:rsid w:val="00720441"/>
    <w:rsid w:val="007E4B3B"/>
    <w:rsid w:val="008769D1"/>
    <w:rsid w:val="0092687C"/>
    <w:rsid w:val="009408F7"/>
    <w:rsid w:val="0096683A"/>
    <w:rsid w:val="00AA476C"/>
    <w:rsid w:val="00AB262A"/>
    <w:rsid w:val="00B87D31"/>
    <w:rsid w:val="00B9089A"/>
    <w:rsid w:val="00BE2776"/>
    <w:rsid w:val="00D41ABA"/>
    <w:rsid w:val="00D45F86"/>
    <w:rsid w:val="00E27BF7"/>
    <w:rsid w:val="00F1054E"/>
    <w:rsid w:val="00F77901"/>
    <w:rsid w:val="00FA4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441"/>
    <w:rPr>
      <w:rFonts w:asciiTheme="minorHAnsi" w:hAnsiTheme="minorHAnsi" w:cstheme="minorBidi"/>
      <w:sz w:val="22"/>
      <w:szCs w:val="22"/>
      <w:lang w:val="sr-Latn-C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46F3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46F3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val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46F3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  <w:lang w:val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46F3"/>
    <w:pPr>
      <w:keepNext/>
      <w:spacing w:before="240" w:after="60" w:line="240" w:lineRule="auto"/>
      <w:outlineLvl w:val="3"/>
    </w:pPr>
    <w:rPr>
      <w:rFonts w:ascii="Times New Roman" w:hAnsi="Times New Roman" w:cs="Times New Roman"/>
      <w:b/>
      <w:bCs/>
      <w:sz w:val="28"/>
      <w:szCs w:val="28"/>
      <w:lang w:val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46F3"/>
    <w:pPr>
      <w:spacing w:before="240" w:after="60" w:line="240" w:lineRule="auto"/>
      <w:outlineLvl w:val="4"/>
    </w:pPr>
    <w:rPr>
      <w:rFonts w:ascii="Times New Roman" w:hAnsi="Times New Roman" w:cs="Times New Roman"/>
      <w:b/>
      <w:bCs/>
      <w:i/>
      <w:iCs/>
      <w:sz w:val="26"/>
      <w:szCs w:val="26"/>
      <w:lang w:val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46F3"/>
    <w:pPr>
      <w:spacing w:before="240" w:after="60" w:line="240" w:lineRule="auto"/>
      <w:outlineLvl w:val="5"/>
    </w:pPr>
    <w:rPr>
      <w:rFonts w:ascii="Times New Roman" w:hAnsi="Times New Roman" w:cs="Times New Roman"/>
      <w:b/>
      <w:bCs/>
      <w:lang w:val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46F3"/>
    <w:pPr>
      <w:spacing w:before="240" w:after="60" w:line="240" w:lineRule="auto"/>
      <w:outlineLvl w:val="6"/>
    </w:pPr>
    <w:rPr>
      <w:rFonts w:ascii="Times New Roman" w:hAnsi="Times New Roman" w:cs="Times New Roman"/>
      <w:sz w:val="24"/>
      <w:szCs w:val="24"/>
      <w:lang w:val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46F3"/>
    <w:pPr>
      <w:spacing w:before="240" w:after="60" w:line="240" w:lineRule="auto"/>
      <w:outlineLvl w:val="7"/>
    </w:pPr>
    <w:rPr>
      <w:rFonts w:ascii="Times New Roman" w:hAnsi="Times New Roman" w:cs="Times New Roman"/>
      <w:i/>
      <w:iCs/>
      <w:sz w:val="24"/>
      <w:szCs w:val="24"/>
      <w:lang w:val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46F3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6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46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46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846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46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46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46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46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46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4846F3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  <w:lang w:val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4846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6F3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  <w:lang w:val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4846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4846F3"/>
    <w:rPr>
      <w:b/>
      <w:bCs/>
    </w:rPr>
  </w:style>
  <w:style w:type="character" w:styleId="Emphasis">
    <w:name w:val="Emphasis"/>
    <w:basedOn w:val="DefaultParagraphFont"/>
    <w:uiPriority w:val="20"/>
    <w:qFormat/>
    <w:rsid w:val="004846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4846F3"/>
    <w:pPr>
      <w:spacing w:after="0" w:line="240" w:lineRule="auto"/>
    </w:pPr>
    <w:rPr>
      <w:rFonts w:ascii="Times New Roman" w:hAnsi="Times New Roman" w:cs="Times New Roman"/>
      <w:sz w:val="24"/>
      <w:szCs w:val="32"/>
      <w:lang w:val="en-US" w:bidi="en-US"/>
    </w:rPr>
  </w:style>
  <w:style w:type="paragraph" w:styleId="ListParagraph">
    <w:name w:val="List Paragraph"/>
    <w:basedOn w:val="Normal"/>
    <w:uiPriority w:val="34"/>
    <w:qFormat/>
    <w:rsid w:val="004846F3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4846F3"/>
    <w:pPr>
      <w:spacing w:after="0" w:line="240" w:lineRule="auto"/>
    </w:pPr>
    <w:rPr>
      <w:rFonts w:ascii="Times New Roman" w:hAnsi="Times New Roman" w:cs="Times New Roman"/>
      <w:i/>
      <w:sz w:val="24"/>
      <w:szCs w:val="24"/>
      <w:lang w:val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4846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46F3"/>
    <w:pPr>
      <w:spacing w:after="0" w:line="240" w:lineRule="auto"/>
      <w:ind w:left="720" w:right="720"/>
    </w:pPr>
    <w:rPr>
      <w:rFonts w:ascii="Times New Roman" w:hAnsi="Times New Roman" w:cs="Times New Roman"/>
      <w:b/>
      <w:i/>
      <w:sz w:val="24"/>
      <w:lang w:val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46F3"/>
    <w:rPr>
      <w:b/>
      <w:i/>
      <w:sz w:val="24"/>
    </w:rPr>
  </w:style>
  <w:style w:type="character" w:styleId="SubtleEmphasis">
    <w:name w:val="Subtle Emphasis"/>
    <w:uiPriority w:val="19"/>
    <w:qFormat/>
    <w:rsid w:val="004846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846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846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846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846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846F3"/>
    <w:pPr>
      <w:outlineLvl w:val="9"/>
    </w:pPr>
  </w:style>
  <w:style w:type="paragraph" w:styleId="Footer">
    <w:name w:val="footer"/>
    <w:basedOn w:val="Normal"/>
    <w:link w:val="FooterChar"/>
    <w:rsid w:val="00720441"/>
    <w:pPr>
      <w:tabs>
        <w:tab w:val="center" w:pos="4535"/>
        <w:tab w:val="right" w:pos="9071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720441"/>
    <w:rPr>
      <w:rFonts w:eastAsia="Times New Roman"/>
      <w:lang w:bidi="ar-SA"/>
    </w:rPr>
  </w:style>
  <w:style w:type="character" w:styleId="PageNumber">
    <w:name w:val="page number"/>
    <w:basedOn w:val="DefaultParagraphFont"/>
    <w:rsid w:val="00720441"/>
  </w:style>
  <w:style w:type="paragraph" w:styleId="Header">
    <w:name w:val="header"/>
    <w:basedOn w:val="Normal"/>
    <w:link w:val="HeaderChar"/>
    <w:uiPriority w:val="99"/>
    <w:semiHidden/>
    <w:unhideWhenUsed/>
    <w:rsid w:val="00BE27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2776"/>
    <w:rPr>
      <w:rFonts w:asciiTheme="minorHAnsi" w:hAnsiTheme="minorHAnsi" w:cstheme="minorBidi"/>
      <w:sz w:val="22"/>
      <w:szCs w:val="22"/>
      <w:lang w:val="sr-Latn-C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9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hasibam</dc:creator>
  <cp:lastModifiedBy>esadm</cp:lastModifiedBy>
  <cp:revision>9</cp:revision>
  <cp:lastPrinted>2021-07-29T07:40:00Z</cp:lastPrinted>
  <dcterms:created xsi:type="dcterms:W3CDTF">2021-07-29T06:59:00Z</dcterms:created>
  <dcterms:modified xsi:type="dcterms:W3CDTF">2021-08-10T08:55:00Z</dcterms:modified>
</cp:coreProperties>
</file>