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30B46" w:rsidRPr="00314026" w:rsidRDefault="00C30B46" w:rsidP="004006E7">
      <w:pPr>
        <w:ind w:firstLine="720"/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</w:t>
      </w:r>
      <w:r w:rsidR="00F20F37">
        <w:rPr>
          <w:lang w:val="sr-Latn-CS"/>
        </w:rPr>
        <w:t>„</w:t>
      </w:r>
      <w:r w:rsidRPr="00314026">
        <w:rPr>
          <w:lang w:val="sr-Latn-CS"/>
        </w:rPr>
        <w:t>Sl. glasnik Republike Srbije</w:t>
      </w:r>
      <w:r w:rsidR="00F20F37">
        <w:rPr>
          <w:lang w:val="sr-Latn-CS"/>
        </w:rPr>
        <w:t>“,</w:t>
      </w:r>
      <w:r w:rsidRPr="00314026">
        <w:rPr>
          <w:lang w:val="sr-Latn-CS"/>
        </w:rPr>
        <w:t xml:space="preserve"> br.</w:t>
      </w:r>
      <w:r w:rsidR="00F20F37">
        <w:rPr>
          <w:lang w:val="sr-Latn-CS"/>
        </w:rPr>
        <w:t xml:space="preserve"> </w:t>
      </w:r>
      <w:r w:rsidRPr="00314026">
        <w:rPr>
          <w:lang w:val="sr-Latn-CS"/>
        </w:rPr>
        <w:t>54/09,</w:t>
      </w:r>
      <w:r w:rsidR="00F20F37">
        <w:rPr>
          <w:lang w:val="sr-Latn-CS"/>
        </w:rPr>
        <w:t xml:space="preserve"> </w:t>
      </w:r>
      <w:r w:rsidRPr="00314026">
        <w:rPr>
          <w:lang w:val="sr-Latn-CS"/>
        </w:rPr>
        <w:t>73/10,</w:t>
      </w:r>
      <w:r w:rsidR="00F20F37">
        <w:rPr>
          <w:lang w:val="sr-Latn-CS"/>
        </w:rPr>
        <w:t xml:space="preserve"> </w:t>
      </w:r>
      <w:r w:rsidRPr="00314026">
        <w:rPr>
          <w:lang w:val="sr-Latn-CS"/>
        </w:rPr>
        <w:t>101/10, 101/11</w:t>
      </w:r>
      <w:r w:rsidR="00F20F37">
        <w:rPr>
          <w:lang w:val="sr-Latn-CS"/>
        </w:rPr>
        <w:t>, 93/12, 62/13</w:t>
      </w:r>
      <w:r w:rsidRPr="00314026">
        <w:rPr>
          <w:lang w:val="sr-Latn-CS"/>
        </w:rPr>
        <w:t xml:space="preserve"> i 63/13</w:t>
      </w:r>
      <w:r>
        <w:rPr>
          <w:lang w:val="sr-Latn-CS"/>
        </w:rPr>
        <w:t>-ispr.,</w:t>
      </w:r>
      <w:r w:rsidR="00F20F37">
        <w:rPr>
          <w:lang w:val="sr-Latn-CS"/>
        </w:rPr>
        <w:t xml:space="preserve"> </w:t>
      </w:r>
      <w:r>
        <w:rPr>
          <w:lang w:val="sr-Latn-CS"/>
        </w:rPr>
        <w:t>108/13,</w:t>
      </w:r>
      <w:r w:rsidR="00F20F37">
        <w:rPr>
          <w:lang w:val="sr-Latn-CS"/>
        </w:rPr>
        <w:t xml:space="preserve"> </w:t>
      </w:r>
      <w:r>
        <w:rPr>
          <w:lang w:val="sr-Latn-CS"/>
        </w:rPr>
        <w:t>142/14,</w:t>
      </w:r>
      <w:r w:rsidR="00F20F37">
        <w:rPr>
          <w:lang w:val="sr-Latn-CS"/>
        </w:rPr>
        <w:t xml:space="preserve"> </w:t>
      </w:r>
      <w:r>
        <w:rPr>
          <w:lang w:val="sr-Latn-CS"/>
        </w:rPr>
        <w:t>68/15-dr.</w:t>
      </w:r>
      <w:r w:rsidR="00F20F37">
        <w:rPr>
          <w:lang w:val="sr-Latn-CS"/>
        </w:rPr>
        <w:t xml:space="preserve"> </w:t>
      </w:r>
      <w:r>
        <w:rPr>
          <w:lang w:val="sr-Latn-CS"/>
        </w:rPr>
        <w:t>zakon, 103/15, 99/16, 113/17, 95/18, 31/19 i 72/19</w:t>
      </w:r>
      <w:r w:rsidRPr="00314026">
        <w:rPr>
          <w:lang w:val="sr-Latn-CS"/>
        </w:rPr>
        <w:t>),</w:t>
      </w:r>
      <w:r>
        <w:rPr>
          <w:lang w:val="sr-Latn-CS"/>
        </w:rPr>
        <w:t xml:space="preserve"> člana 32. </w:t>
      </w:r>
      <w:r w:rsidRPr="00314026">
        <w:rPr>
          <w:lang w:val="sr-Latn-CS"/>
        </w:rPr>
        <w:t>Zakona o lokalnoj samoupravi („</w:t>
      </w:r>
      <w:r w:rsidR="00F20F37">
        <w:rPr>
          <w:lang w:val="sr-Latn-CS"/>
        </w:rPr>
        <w:t>Sl. g</w:t>
      </w:r>
      <w:r w:rsidRPr="00314026">
        <w:rPr>
          <w:lang w:val="sr-Latn-CS"/>
        </w:rPr>
        <w:t>lasnik Republike Srbije“</w:t>
      </w:r>
      <w:r w:rsidR="00F20F37">
        <w:rPr>
          <w:lang w:val="sr-Latn-CS"/>
        </w:rPr>
        <w:t>,</w:t>
      </w:r>
      <w:r w:rsidRPr="00314026">
        <w:rPr>
          <w:lang w:val="sr-Latn-CS"/>
        </w:rPr>
        <w:t xml:space="preserve"> br.</w:t>
      </w:r>
      <w:r w:rsidR="00F20F37">
        <w:rPr>
          <w:lang w:val="sr-Latn-CS"/>
        </w:rPr>
        <w:t xml:space="preserve"> </w:t>
      </w:r>
      <w:r w:rsidRPr="00314026">
        <w:rPr>
          <w:lang w:val="sr-Latn-CS"/>
        </w:rPr>
        <w:t>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(„Službeni list </w:t>
      </w:r>
      <w:r w:rsidR="00F20F37">
        <w:rPr>
          <w:lang w:val="sr-Latn-CS"/>
        </w:rPr>
        <w:t>grada Novog</w:t>
      </w:r>
      <w:r w:rsidRPr="00314026">
        <w:rPr>
          <w:lang w:val="sr-Latn-CS"/>
        </w:rPr>
        <w:t xml:space="preserve"> Pazar</w:t>
      </w:r>
      <w:r w:rsidR="00F20F37">
        <w:rPr>
          <w:lang w:val="sr-Latn-CS"/>
        </w:rPr>
        <w:t>a</w:t>
      </w:r>
      <w:r w:rsidRPr="00314026">
        <w:rPr>
          <w:lang w:val="sr-Latn-CS"/>
        </w:rPr>
        <w:t>“</w:t>
      </w:r>
      <w:r w:rsidR="00F20F37">
        <w:rPr>
          <w:lang w:val="sr-Latn-CS"/>
        </w:rPr>
        <w:t>,</w:t>
      </w:r>
      <w:r w:rsidRPr="00314026">
        <w:rPr>
          <w:lang w:val="sr-Latn-CS"/>
        </w:rPr>
        <w:t xml:space="preserve"> broj</w:t>
      </w:r>
      <w:r w:rsidR="00F20F37">
        <w:rPr>
          <w:lang w:val="sr-Latn-CS"/>
        </w:rPr>
        <w:t xml:space="preserve">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="00F20F37">
        <w:rPr>
          <w:lang w:val="sr-Latn-CS"/>
        </w:rPr>
        <w:t>)</w:t>
      </w:r>
      <w:r w:rsidRPr="00314026">
        <w:rPr>
          <w:lang w:val="sr-Latn-CS"/>
        </w:rPr>
        <w:t xml:space="preserve"> a na predlog Gradskog veća,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Novog Pazara, na sednici održanoj</w:t>
      </w:r>
      <w:r>
        <w:rPr>
          <w:lang w:val="sr-Latn-CS"/>
        </w:rPr>
        <w:t xml:space="preserve">  </w:t>
      </w:r>
      <w:r w:rsidR="00F20F37">
        <w:rPr>
          <w:lang w:val="sr-Latn-CS"/>
        </w:rPr>
        <w:t xml:space="preserve">25. oktobra 2021. </w:t>
      </w:r>
      <w:r>
        <w:rPr>
          <w:lang w:val="sr-Latn-CS"/>
        </w:rPr>
        <w:t>godine</w:t>
      </w:r>
      <w:r w:rsidR="00F20F37">
        <w:rPr>
          <w:lang w:val="sr-Latn-CS"/>
        </w:rPr>
        <w:t>,</w:t>
      </w:r>
      <w:r>
        <w:rPr>
          <w:lang w:val="sr-Latn-CS"/>
        </w:rPr>
        <w:t xml:space="preserve"> </w:t>
      </w:r>
      <w:r w:rsidR="00F20F37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313CE2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</w:t>
      </w:r>
    </w:p>
    <w:p w:rsidR="00011248" w:rsidRPr="00011248" w:rsidRDefault="009F57DF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 xml:space="preserve">PRVOJ IZMENI </w:t>
      </w:r>
      <w:r w:rsidR="00535378">
        <w:rPr>
          <w:b/>
          <w:bCs/>
          <w:lang w:val="sr-Latn-CS"/>
        </w:rPr>
        <w:t>BUDŽET</w:t>
      </w:r>
      <w:r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313CE2">
        <w:rPr>
          <w:b/>
          <w:bCs/>
          <w:lang w:val="sr-Latn-CS"/>
        </w:rPr>
        <w:t>1</w:t>
      </w:r>
      <w:r w:rsidR="00535378">
        <w:rPr>
          <w:b/>
          <w:bCs/>
          <w:lang w:val="sr-Latn-CS"/>
        </w:rPr>
        <w:t>.</w:t>
      </w:r>
      <w:r w:rsidR="00F20F37">
        <w:rPr>
          <w:b/>
          <w:bCs/>
          <w:lang w:val="sr-Latn-CS"/>
        </w:rPr>
        <w:t xml:space="preserve"> </w:t>
      </w:r>
      <w:r w:rsidR="00535378">
        <w:rPr>
          <w:b/>
          <w:bCs/>
          <w:lang w:val="sr-Latn-CS"/>
        </w:rPr>
        <w:t>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primanja, rashodi i izdaci budžeta grada Novog Pazara za 20</w:t>
      </w:r>
      <w:r w:rsidR="007618C8">
        <w:t>2</w:t>
      </w:r>
      <w:r w:rsidR="00313CE2">
        <w:t>1</w:t>
      </w:r>
      <w:r>
        <w:t>.</w:t>
      </w:r>
      <w:r w:rsidR="00F20F37">
        <w:t xml:space="preserve"> </w:t>
      </w:r>
      <w:r>
        <w:t>godinu (u daljem tekstu:</w:t>
      </w:r>
      <w:r w:rsidR="00F20F37">
        <w:t xml:space="preserve"> </w:t>
      </w:r>
      <w:r>
        <w:t>budžet), sastoje se od: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034F3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</w:t>
            </w:r>
            <w:r w:rsidR="00034F30">
              <w:rPr>
                <w:sz w:val="20"/>
                <w:szCs w:val="20"/>
                <w:lang w:val="sr-Latn-CS"/>
              </w:rPr>
              <w:t>1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557FD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3.</w:t>
            </w:r>
            <w:r w:rsidR="00557FDB">
              <w:rPr>
                <w:sz w:val="20"/>
                <w:szCs w:val="20"/>
                <w:lang w:val="sr-Latn-CS"/>
              </w:rPr>
              <w:t>484</w:t>
            </w:r>
            <w:r>
              <w:rPr>
                <w:sz w:val="20"/>
                <w:szCs w:val="20"/>
                <w:lang w:val="sr-Latn-CS"/>
              </w:rPr>
              <w:t>.</w:t>
            </w:r>
            <w:r w:rsidR="00557FDB">
              <w:rPr>
                <w:sz w:val="20"/>
                <w:szCs w:val="20"/>
                <w:lang w:val="sr-Latn-CS"/>
              </w:rPr>
              <w:t>400</w:t>
            </w:r>
            <w:r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633EDD" w:rsidP="00557FD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3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557FDB">
              <w:rPr>
                <w:sz w:val="20"/>
                <w:szCs w:val="20"/>
                <w:lang w:val="sr-Latn-CS"/>
              </w:rPr>
              <w:t>324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557FDB"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57FDB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557FDB">
              <w:rPr>
                <w:b/>
                <w:bCs/>
                <w:sz w:val="20"/>
                <w:szCs w:val="20"/>
                <w:lang w:val="sr-Latn-CS"/>
              </w:rPr>
              <w:t>suficit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F0034D" w:rsidP="00557F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7FD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F0034D" w:rsidP="00557FDB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557FDB">
              <w:rPr>
                <w:sz w:val="20"/>
                <w:szCs w:val="20"/>
                <w:lang w:val="sr-Latn-CS"/>
              </w:rPr>
              <w:t>60</w:t>
            </w:r>
            <w:r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557FDB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160.000.000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F0034D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70.000.000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F0034D" w:rsidP="00557F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7FDB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>Prihodi i primanja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F0034D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</w:t>
            </w:r>
            <w:r w:rsidR="00F003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F20F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557FDB">
              <w:rPr>
                <w:b/>
                <w:bCs/>
                <w:sz w:val="20"/>
                <w:szCs w:val="20"/>
              </w:rPr>
              <w:t>484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557FD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557F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003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364</w:t>
            </w:r>
            <w:r w:rsidR="00F003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="00F0034D">
              <w:rPr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57FDB">
              <w:rPr>
                <w:sz w:val="20"/>
                <w:szCs w:val="20"/>
              </w:rPr>
              <w:t>689</w:t>
            </w:r>
            <w:r>
              <w:rPr>
                <w:sz w:val="20"/>
                <w:szCs w:val="20"/>
              </w:rPr>
              <w:t>.</w:t>
            </w:r>
            <w:r w:rsidR="00557FDB">
              <w:rPr>
                <w:sz w:val="20"/>
                <w:szCs w:val="20"/>
              </w:rPr>
              <w:t>930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557FDB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F0034D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57FD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57FDB" w:rsidP="00557FDB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767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730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57FDB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16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57FDB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251DC1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624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250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56.000.000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970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3.000.000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1.500.000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1.000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8D7A5C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-Prihodi od usluge boravka dece u pred.ustanovama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50.000.000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251DC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251DC1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58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670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251DC1" w:rsidP="00633EDD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8D7A5C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630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417"/>
        <w:gridCol w:w="1701"/>
        <w:gridCol w:w="1700"/>
      </w:tblGrid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535378" w:rsidRDefault="005B638A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5B638A" w:rsidP="005F05D6">
            <w:r>
              <w:t xml:space="preserve">Ekonomka </w:t>
            </w:r>
          </w:p>
          <w:p w:rsidR="005B638A" w:rsidRPr="000F129C" w:rsidRDefault="005B638A" w:rsidP="005F05D6">
            <w:r>
              <w:t>klasifikacija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F129C" w:rsidRDefault="005B638A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:rsidR="005B638A" w:rsidRPr="000F129C" w:rsidRDefault="005B638A" w:rsidP="00034F30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</w:t>
            </w:r>
            <w:r>
              <w:rPr>
                <w:bCs/>
              </w:rPr>
              <w:t>1</w:t>
            </w:r>
            <w:r w:rsidRPr="000F129C">
              <w:rPr>
                <w:bCs/>
              </w:rPr>
              <w:t>.G</w:t>
            </w:r>
            <w:r>
              <w:rPr>
                <w:bCs/>
              </w:rPr>
              <w:t>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A7F85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251DC1" w:rsidRPr="000F129C" w:rsidRDefault="00251DC1" w:rsidP="000A7F85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8D7A5C" w:rsidRDefault="005B638A" w:rsidP="00340BE0">
            <w:pPr>
              <w:jc w:val="right"/>
              <w:rPr>
                <w:b/>
                <w:bCs/>
              </w:rPr>
            </w:pPr>
            <w:r w:rsidRPr="008D7A5C">
              <w:rPr>
                <w:b/>
                <w:bCs/>
              </w:rPr>
              <w:t>2.</w:t>
            </w:r>
            <w:r>
              <w:rPr>
                <w:b/>
                <w:bCs/>
              </w:rPr>
              <w:t>356.7</w:t>
            </w:r>
            <w:r w:rsidRPr="008D7A5C">
              <w:rPr>
                <w:b/>
                <w:bCs/>
              </w:rPr>
              <w:t>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8D7A5C" w:rsidRDefault="00251DC1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2.630.740.000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900.975.000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998.438.000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739.350.000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806.750.000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128.660.000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146.180.000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8A5394" w:rsidRDefault="005B638A" w:rsidP="005F05D6">
            <w:r>
              <w:t>-Naknade u naturi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BA3670" w:rsidRDefault="005B638A" w:rsidP="005F05D6">
            <w:pPr>
              <w:jc w:val="center"/>
            </w:pPr>
            <w:r>
              <w:t>413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51215B">
            <w:pPr>
              <w:jc w:val="right"/>
            </w:pPr>
            <w:r>
              <w:t>2.980.000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51215B">
            <w:pPr>
              <w:jc w:val="right"/>
            </w:pPr>
            <w:r>
              <w:t>3.190.000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9.685.000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16.955.000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12.180.000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13.223.000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8.120.000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12.140.000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653.825.000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808.832.000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149.205.000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178.995.000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7.740.000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7.147.000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922C25" w:rsidRDefault="005B638A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922C25" w:rsidRDefault="005B638A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31E0F">
            <w:pPr>
              <w:jc w:val="right"/>
            </w:pPr>
            <w:r>
              <w:t>39.500.000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E31E0F">
            <w:pPr>
              <w:jc w:val="right"/>
            </w:pPr>
            <w:r>
              <w:t>55.100.000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66A42" w:rsidRDefault="005B638A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  <w:rPr>
                <w:bCs/>
              </w:rPr>
            </w:pPr>
            <w:r>
              <w:rPr>
                <w:bCs/>
              </w:rPr>
              <w:t>233.300.000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340BE0">
            <w:pPr>
              <w:jc w:val="right"/>
              <w:rPr>
                <w:bCs/>
              </w:rPr>
            </w:pPr>
            <w:r>
              <w:rPr>
                <w:bCs/>
              </w:rPr>
              <w:t>238.820.000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45.700.000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57.440.000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66A42" w:rsidRDefault="005B638A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Cs/>
              </w:rPr>
            </w:pPr>
            <w:r>
              <w:rPr>
                <w:bCs/>
              </w:rPr>
              <w:t>186.050.000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  <w:rPr>
                <w:bCs/>
              </w:rPr>
            </w:pPr>
            <w:r>
              <w:rPr>
                <w:bCs/>
              </w:rPr>
              <w:t>290.950.000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66A42" w:rsidRDefault="005B638A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Cs/>
              </w:rPr>
            </w:pPr>
            <w:r>
              <w:rPr>
                <w:bCs/>
              </w:rPr>
              <w:t>16.340.000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  <w:rPr>
                <w:bCs/>
              </w:rPr>
            </w:pPr>
            <w:r>
              <w:rPr>
                <w:bCs/>
              </w:rPr>
              <w:t>20.990.000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66A42" w:rsidRDefault="005B638A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Cs/>
              </w:rPr>
            </w:pPr>
            <w:r>
              <w:rPr>
                <w:bCs/>
              </w:rPr>
              <w:t>61.190.000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  <w:rPr>
                <w:bCs/>
              </w:rPr>
            </w:pPr>
            <w:r>
              <w:rPr>
                <w:bCs/>
              </w:rPr>
              <w:t>71.930.000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31.300.000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18.250.000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0594D">
            <w:pPr>
              <w:jc w:val="right"/>
            </w:pPr>
            <w:r>
              <w:t>31.200.000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0594D">
            <w:pPr>
              <w:jc w:val="right"/>
            </w:pPr>
            <w:r>
              <w:t>17.950.000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41E25" w:rsidRDefault="005B638A" w:rsidP="005F05D6">
            <w:r>
              <w:t>-Prateći troškovi zaduživanja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41E25" w:rsidRDefault="005B638A" w:rsidP="005F05D6">
            <w:pPr>
              <w:jc w:val="center"/>
            </w:pPr>
            <w:r>
              <w:t>444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5B638A" w:rsidP="0000594D">
            <w:pPr>
              <w:jc w:val="right"/>
            </w:pPr>
            <w:r>
              <w:t>100.000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0594D">
            <w:pPr>
              <w:jc w:val="right"/>
            </w:pPr>
            <w:r>
              <w:t>300.000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5B638A" w:rsidRPr="00610DB0" w:rsidTr="005B638A">
        <w:trPr>
          <w:trHeight w:val="291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</w:pPr>
            <w:r>
              <w:t>20.000.000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E40DF2">
            <w:pPr>
              <w:jc w:val="right"/>
            </w:pPr>
            <w:r>
              <w:t>20.000.000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329.700.000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360.700.000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253.400.000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41E25">
            <w:pPr>
              <w:jc w:val="right"/>
            </w:pPr>
            <w:r>
              <w:t>279.200.000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0594D">
            <w:pPr>
              <w:jc w:val="right"/>
            </w:pPr>
            <w:r>
              <w:t>39.800.000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00594D">
            <w:pPr>
              <w:jc w:val="right"/>
            </w:pPr>
            <w:r>
              <w:t>50.000.000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8C7E2B" w:rsidRDefault="005B638A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8C7E2B" w:rsidRDefault="005B638A" w:rsidP="005F05D6">
            <w:pPr>
              <w:jc w:val="center"/>
            </w:pPr>
            <w:r>
              <w:t>464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31E0F">
            <w:pPr>
              <w:jc w:val="right"/>
            </w:pPr>
            <w:r>
              <w:t>35.000.000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251DC1" w:rsidP="00E31E0F">
            <w:pPr>
              <w:jc w:val="right"/>
            </w:pPr>
            <w:r>
              <w:t>30.000.000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4F1320" w:rsidRDefault="005B638A" w:rsidP="005F05D6">
            <w:r>
              <w:t>-Ostale tekuce donacije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4F1320" w:rsidRDefault="005B638A" w:rsidP="005F05D6">
            <w:pPr>
              <w:jc w:val="center"/>
            </w:pPr>
            <w:r>
              <w:t>465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0594D">
            <w:pPr>
              <w:jc w:val="right"/>
            </w:pPr>
            <w:r>
              <w:t>1.500.000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0594D">
            <w:pPr>
              <w:jc w:val="right"/>
            </w:pPr>
            <w:r>
              <w:t>1.500.000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633E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169.400.000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633E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144.400.000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633EDD">
            <w:pPr>
              <w:jc w:val="right"/>
            </w:pPr>
            <w:r>
              <w:t>169.400.000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633EDD">
            <w:pPr>
              <w:jc w:val="right"/>
            </w:pPr>
            <w:r>
              <w:t>144.400.000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41E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273.620.000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191.700.000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41E25">
            <w:pPr>
              <w:jc w:val="right"/>
            </w:pPr>
            <w:r>
              <w:t>211.200.000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0594D">
            <w:pPr>
              <w:jc w:val="right"/>
            </w:pPr>
            <w:r>
              <w:t>2.930.000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0594D">
            <w:pPr>
              <w:jc w:val="right"/>
            </w:pPr>
            <w:r>
              <w:t>2.900.000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041E25">
            <w:pPr>
              <w:jc w:val="right"/>
            </w:pPr>
            <w:r>
              <w:t>22.370.000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41E25">
            <w:pPr>
              <w:jc w:val="right"/>
            </w:pPr>
            <w:r>
              <w:t>15.520.000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73142" w:rsidRDefault="005B638A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73142" w:rsidRDefault="005B638A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</w:pPr>
            <w:r>
              <w:t>14.000.000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E40DF2">
            <w:pPr>
              <w:jc w:val="right"/>
            </w:pPr>
            <w:r>
              <w:t>24.000.000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878B6" w:rsidRDefault="005B638A" w:rsidP="005F05D6">
            <w:r>
              <w:t>-Naknada stete za stetu nanetu od drzavnih organa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878B6" w:rsidRDefault="005B638A" w:rsidP="005F05D6">
            <w:pPr>
              <w:jc w:val="center"/>
            </w:pPr>
            <w:r>
              <w:t>485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5B638A" w:rsidP="0000594D">
            <w:pPr>
              <w:jc w:val="right"/>
            </w:pPr>
            <w:r>
              <w:t>14.000.000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0594D">
            <w:pPr>
              <w:jc w:val="right"/>
            </w:pPr>
            <w:r>
              <w:t>20.000.000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</w:pPr>
            <w:r>
              <w:t>6.500.000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E40DF2">
            <w:pPr>
              <w:jc w:val="right"/>
            </w:pPr>
            <w:r>
              <w:t>6.500.000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184BB8" w:rsidRDefault="005B638A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4F132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647.300.000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693.660.000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487.300.000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340BE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643.660.000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</w:pPr>
            <w:r>
              <w:t>447.700.000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340BE0">
            <w:pPr>
              <w:jc w:val="right"/>
            </w:pPr>
            <w:r>
              <w:t>579.000.000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340BE0">
            <w:pPr>
              <w:jc w:val="right"/>
            </w:pPr>
            <w:r>
              <w:t>37.650.000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340BE0">
            <w:pPr>
              <w:jc w:val="right"/>
            </w:pPr>
            <w:r>
              <w:t>62.710.000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0594D" w:rsidRDefault="005B638A" w:rsidP="0000594D">
            <w:r>
              <w:t>-Ostale nekretnine i oprema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00594D" w:rsidRDefault="005B638A" w:rsidP="005F05D6">
            <w:pPr>
              <w:jc w:val="center"/>
            </w:pPr>
            <w:r>
              <w:t>513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5B638A" w:rsidP="0000594D">
            <w:pPr>
              <w:jc w:val="right"/>
            </w:pPr>
            <w:r>
              <w:t>1.000.000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00594D">
            <w:pPr>
              <w:jc w:val="right"/>
            </w:pPr>
            <w:r>
              <w:t>1.000.000</w:t>
            </w:r>
          </w:p>
        </w:tc>
      </w:tr>
      <w:tr w:rsidR="005B638A" w:rsidRPr="00610DB0" w:rsidTr="005B638A">
        <w:trPr>
          <w:trHeight w:val="24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DD0949">
            <w:pPr>
              <w:jc w:val="right"/>
            </w:pPr>
            <w:r>
              <w:t>950.000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DD0949">
            <w:pPr>
              <w:jc w:val="right"/>
            </w:pPr>
            <w:r>
              <w:t>950.000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lastRenderedPageBreak/>
              <w:t>11. Prirodna imovina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50.000.000</w:t>
            </w:r>
          </w:p>
        </w:tc>
      </w:tr>
      <w:tr w:rsidR="005B638A" w:rsidRPr="00610DB0" w:rsidTr="005B638A">
        <w:trPr>
          <w:trHeight w:val="2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610DB0" w:rsidRDefault="005B638A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Pr="002B74BB" w:rsidRDefault="005B638A" w:rsidP="00E40DF2">
            <w:pPr>
              <w:jc w:val="right"/>
            </w:pPr>
            <w:r>
              <w:t>160.000.000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638A" w:rsidRDefault="00C337F5" w:rsidP="00E40DF2">
            <w:pPr>
              <w:jc w:val="right"/>
            </w:pPr>
            <w:r>
              <w:t>50.000.000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1090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  <w:gridCol w:w="1829"/>
      </w:tblGrid>
      <w:tr w:rsidR="00C337F5" w:rsidRPr="00610DB0" w:rsidTr="005B638A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79617F" w:rsidRDefault="00C337F5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D04855" w:rsidRDefault="00C337F5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Default="00C337F5" w:rsidP="00815BA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C337F5" w:rsidRPr="000F129C" w:rsidRDefault="00C337F5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C337F5" w:rsidRPr="00610DB0" w:rsidTr="005B638A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E40DF2">
            <w:pPr>
              <w:jc w:val="right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610DB0" w:rsidRDefault="00C337F5" w:rsidP="00E40DF2">
            <w:pPr>
              <w:jc w:val="right"/>
            </w:pP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878B6" w:rsidRDefault="00C337F5" w:rsidP="00DD0949">
            <w:pPr>
              <w:jc w:val="right"/>
            </w:pPr>
            <w:r>
              <w:t>108.000.000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Default="00C337F5" w:rsidP="00DD0949">
            <w:pPr>
              <w:jc w:val="right"/>
            </w:pPr>
            <w:r>
              <w:t>160.000.000</w:t>
            </w: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878B6" w:rsidRDefault="00C337F5" w:rsidP="00DD0949">
            <w:pPr>
              <w:jc w:val="right"/>
            </w:pPr>
            <w:r>
              <w:t>108.000.000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Default="00C337F5" w:rsidP="00DD0949">
            <w:pPr>
              <w:jc w:val="right"/>
            </w:pPr>
            <w:r>
              <w:t>160.000.000</w:t>
            </w: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878B6" w:rsidRDefault="00C337F5" w:rsidP="00DD0949">
            <w:pPr>
              <w:jc w:val="right"/>
            </w:pPr>
            <w:r>
              <w:t>108.000.000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Default="00C337F5" w:rsidP="00DD0949">
            <w:pPr>
              <w:jc w:val="right"/>
            </w:pPr>
            <w:r>
              <w:t>160.000.000</w:t>
            </w: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1507AD" w:rsidRDefault="00C337F5" w:rsidP="00E40DF2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1507AD" w:rsidRDefault="00C337F5" w:rsidP="00E40DF2">
            <w:pPr>
              <w:jc w:val="right"/>
              <w:rPr>
                <w:b/>
                <w:color w:val="FF0000"/>
              </w:rPr>
            </w:pP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1507AD" w:rsidRDefault="00C337F5" w:rsidP="00E40DF2">
            <w:pPr>
              <w:jc w:val="right"/>
              <w:rPr>
                <w:b/>
                <w:color w:val="FF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Pr="001507AD" w:rsidRDefault="00C337F5" w:rsidP="00E40DF2">
            <w:pPr>
              <w:jc w:val="right"/>
              <w:rPr>
                <w:b/>
                <w:color w:val="FF0000"/>
              </w:rPr>
            </w:pPr>
          </w:p>
        </w:tc>
      </w:tr>
      <w:tr w:rsidR="00C337F5" w:rsidRPr="00610DB0" w:rsidTr="005B638A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10DB0" w:rsidRDefault="00C337F5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7F5" w:rsidRPr="006878B6" w:rsidRDefault="00C337F5" w:rsidP="00DD0949">
            <w:pPr>
              <w:jc w:val="right"/>
            </w:pPr>
            <w:r>
              <w:t>70</w:t>
            </w:r>
            <w:r w:rsidRPr="006878B6">
              <w:t>.000.000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7F5" w:rsidRDefault="00C337F5" w:rsidP="00DD0949">
            <w:pPr>
              <w:jc w:val="right"/>
            </w:pPr>
            <w:r>
              <w:t>70.000.000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F20F37">
      <w:pPr>
        <w:pStyle w:val="BodyTextIndent"/>
        <w:ind w:left="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337F5">
        <w:rPr>
          <w:b w:val="0"/>
          <w:bCs w:val="0"/>
          <w:lang w:val="sr-Latn-CS"/>
        </w:rPr>
        <w:t xml:space="preserve">prvoj izmeni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C337F5">
        <w:rPr>
          <w:b w:val="0"/>
          <w:bCs w:val="0"/>
          <w:lang w:val="sr-Latn-CS"/>
        </w:rPr>
        <w:t>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313CE2">
        <w:rPr>
          <w:b w:val="0"/>
          <w:bCs w:val="0"/>
          <w:lang w:val="sr-Latn-CS"/>
        </w:rPr>
        <w:t>1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6151CE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C337F5">
        <w:rPr>
          <w:b w:val="0"/>
          <w:bCs w:val="0"/>
        </w:rPr>
        <w:t>484</w:t>
      </w:r>
      <w:r w:rsidR="00CD0508" w:rsidRPr="005101BC">
        <w:rPr>
          <w:b w:val="0"/>
          <w:bCs w:val="0"/>
        </w:rPr>
        <w:t>.</w:t>
      </w:r>
      <w:r w:rsidR="00C337F5">
        <w:rPr>
          <w:b w:val="0"/>
          <w:bCs w:val="0"/>
        </w:rPr>
        <w:t>4</w:t>
      </w:r>
      <w:r w:rsidR="006151CE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0594D">
        <w:rPr>
          <w:b w:val="0"/>
          <w:bCs w:val="0"/>
        </w:rPr>
        <w:t xml:space="preserve"> </w:t>
      </w:r>
      <w:r w:rsidR="00633EDD">
        <w:rPr>
          <w:b w:val="0"/>
          <w:bCs w:val="0"/>
        </w:rPr>
        <w:t>3</w:t>
      </w:r>
      <w:r w:rsidR="00CD0508" w:rsidRPr="005101BC">
        <w:rPr>
          <w:b w:val="0"/>
          <w:bCs w:val="0"/>
        </w:rPr>
        <w:t>.</w:t>
      </w:r>
      <w:r w:rsidR="00C337F5">
        <w:rPr>
          <w:b w:val="0"/>
          <w:bCs w:val="0"/>
        </w:rPr>
        <w:t>324</w:t>
      </w:r>
      <w:r w:rsidR="00CD0508" w:rsidRPr="005101BC">
        <w:rPr>
          <w:b w:val="0"/>
          <w:bCs w:val="0"/>
        </w:rPr>
        <w:t>.</w:t>
      </w:r>
      <w:r w:rsidR="00C337F5">
        <w:rPr>
          <w:b w:val="0"/>
          <w:bCs w:val="0"/>
        </w:rPr>
        <w:t>4</w:t>
      </w:r>
      <w:r w:rsidR="006151CE">
        <w:rPr>
          <w:b w:val="0"/>
          <w:bCs w:val="0"/>
        </w:rPr>
        <w:t>00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151CE">
        <w:rPr>
          <w:b w:val="0"/>
          <w:bCs w:val="0"/>
          <w:lang w:val="sr-Latn-CS"/>
        </w:rPr>
        <w:t>sufici</w:t>
      </w:r>
      <w:r w:rsidR="006942D6">
        <w:rPr>
          <w:b w:val="0"/>
          <w:bCs w:val="0"/>
          <w:lang w:val="sr-Latn-CS"/>
        </w:rPr>
        <w:t>t</w:t>
      </w:r>
      <w:r w:rsidR="006151CE">
        <w:rPr>
          <w:b w:val="0"/>
          <w:bCs w:val="0"/>
          <w:lang w:val="sr-Latn-CS"/>
        </w:rPr>
        <w:t>a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</w:t>
      </w:r>
      <w:r w:rsidR="006151CE">
        <w:rPr>
          <w:b w:val="0"/>
          <w:bCs w:val="0"/>
          <w:lang w:val="sr-Latn-CS"/>
        </w:rPr>
        <w:t>1</w:t>
      </w:r>
      <w:r w:rsidR="00C337F5">
        <w:rPr>
          <w:b w:val="0"/>
          <w:bCs w:val="0"/>
          <w:lang w:val="sr-Latn-CS"/>
        </w:rPr>
        <w:t>60</w:t>
      </w:r>
      <w:r w:rsidR="00CD0508" w:rsidRPr="005101BC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</w:t>
      </w:r>
      <w:r w:rsidR="006151CE">
        <w:rPr>
          <w:b w:val="0"/>
          <w:bCs w:val="0"/>
          <w:lang w:val="sr-Latn-CS"/>
        </w:rPr>
        <w:t>suficita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</w:t>
      </w:r>
      <w:r w:rsidR="00C337F5">
        <w:rPr>
          <w:b w:val="0"/>
          <w:bCs w:val="0"/>
          <w:lang w:val="sr-Latn-CS"/>
        </w:rPr>
        <w:t>60</w:t>
      </w:r>
      <w:r w:rsidR="007C2142">
        <w:rPr>
          <w:b w:val="0"/>
          <w:bCs w:val="0"/>
          <w:lang w:val="sr-Latn-CS"/>
        </w:rPr>
        <w:t>.</w:t>
      </w:r>
      <w:r w:rsidR="006151CE">
        <w:rPr>
          <w:b w:val="0"/>
          <w:bCs w:val="0"/>
          <w:lang w:val="sr-Latn-CS"/>
        </w:rPr>
        <w:t>00</w:t>
      </w:r>
      <w:r w:rsidR="007C2142">
        <w:rPr>
          <w:b w:val="0"/>
          <w:bCs w:val="0"/>
          <w:lang w:val="sr-Latn-CS"/>
        </w:rPr>
        <w:t>0.000,00</w:t>
      </w:r>
      <w:r w:rsidR="006151CE">
        <w:rPr>
          <w:b w:val="0"/>
          <w:bCs w:val="0"/>
          <w:lang w:val="sr-Latn-CS"/>
        </w:rPr>
        <w:t xml:space="preserve"> </w:t>
      </w:r>
      <w:r w:rsidR="007C2142">
        <w:rPr>
          <w:b w:val="0"/>
          <w:bCs w:val="0"/>
          <w:lang w:val="sr-Latn-CS"/>
        </w:rPr>
        <w:t xml:space="preserve">din </w:t>
      </w:r>
      <w:r w:rsidR="006151CE">
        <w:rPr>
          <w:b w:val="0"/>
          <w:bCs w:val="0"/>
          <w:lang w:val="sr-Latn-CS"/>
        </w:rPr>
        <w:t>koristiće se za otplatu glavnice u iznosu 1</w:t>
      </w:r>
      <w:r w:rsidR="00C337F5">
        <w:rPr>
          <w:b w:val="0"/>
          <w:bCs w:val="0"/>
          <w:lang w:val="sr-Latn-CS"/>
        </w:rPr>
        <w:t>60</w:t>
      </w:r>
      <w:r w:rsidR="006151CE">
        <w:rPr>
          <w:b w:val="0"/>
          <w:bCs w:val="0"/>
          <w:lang w:val="sr-Latn-CS"/>
        </w:rPr>
        <w:t>.000.000 dinara</w:t>
      </w:r>
      <w:r w:rsidR="007C2142">
        <w:rPr>
          <w:b w:val="0"/>
          <w:bCs w:val="0"/>
          <w:lang w:val="sr-Latn-CS"/>
        </w:rPr>
        <w:t>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F20F37">
      <w:pPr>
        <w:pStyle w:val="BodyTextIndent"/>
        <w:ind w:left="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F20F37">
      <w:pPr>
        <w:pStyle w:val="BodyTextIndent"/>
        <w:ind w:left="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F20F37">
      <w:pPr>
        <w:ind w:firstLine="720"/>
        <w:jc w:val="both"/>
        <w:rPr>
          <w:lang w:val="sr-Latn-CS"/>
        </w:rPr>
      </w:pPr>
      <w:r w:rsidRPr="00427472">
        <w:rPr>
          <w:lang w:val="sr-Latn-CS"/>
        </w:rPr>
        <w:t xml:space="preserve">Sredstva stalne budžetske rezerve planiraju se u budžetu grada u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F20F37">
      <w:pPr>
        <w:pStyle w:val="BodyTextIndent"/>
        <w:ind w:left="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F20F37">
      <w:pPr>
        <w:pStyle w:val="BodyTextIndent"/>
        <w:ind w:left="0" w:firstLine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>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6151CE">
        <w:rPr>
          <w:b w:val="0"/>
          <w:bCs w:val="0"/>
          <w:lang w:val="sr-Latn-CS"/>
        </w:rPr>
        <w:t>1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6151CE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B43546" w:rsidP="00C337F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40BE0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6151CE">
              <w:rPr>
                <w:b/>
                <w:bCs/>
                <w:sz w:val="16"/>
                <w:szCs w:val="16"/>
              </w:rPr>
              <w:t>9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6151CE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C337F5" w:rsidP="00C337F5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A0652F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C337F5" w:rsidP="00C337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C337F5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C337F5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6151CE">
              <w:rPr>
                <w:color w:val="000000"/>
                <w:sz w:val="16"/>
                <w:szCs w:val="16"/>
              </w:rPr>
              <w:t>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C337F5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6151C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041E2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C337F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C337F5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35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B43546" w:rsidP="00C337F5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340BE0">
              <w:rPr>
                <w:b/>
                <w:bCs/>
                <w:color w:val="000000"/>
                <w:sz w:val="16"/>
                <w:szCs w:val="16"/>
              </w:rPr>
              <w:t>3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 w:rsidR="00C337F5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00594D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B43546">
              <w:rPr>
                <w:b/>
                <w:bCs/>
                <w:sz w:val="16"/>
                <w:szCs w:val="16"/>
              </w:rPr>
              <w:t>9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C337F5" w:rsidP="00C337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</w:t>
            </w:r>
            <w:r w:rsidR="000A545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</w:t>
            </w:r>
            <w:r w:rsidR="000A54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C337F5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B43546">
              <w:rPr>
                <w:color w:val="000000"/>
                <w:sz w:val="16"/>
                <w:szCs w:val="16"/>
              </w:rPr>
              <w:t>0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C337F5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Sportska infrastruktura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C337F5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337F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C337F5" w:rsidP="00633ED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B43546">
        <w:rPr>
          <w:lang w:val="hr-HR"/>
        </w:rPr>
        <w:t>3</w:t>
      </w:r>
      <w:r w:rsidR="001B09A3" w:rsidRPr="001B09A3">
        <w:rPr>
          <w:lang w:val="hr-HR"/>
        </w:rPr>
        <w:t>.</w:t>
      </w:r>
      <w:r w:rsidR="00C337F5">
        <w:rPr>
          <w:lang w:val="hr-HR"/>
        </w:rPr>
        <w:t>484</w:t>
      </w:r>
      <w:r w:rsidR="001B09A3" w:rsidRPr="001B09A3">
        <w:rPr>
          <w:lang w:val="hr-HR"/>
        </w:rPr>
        <w:t>.</w:t>
      </w:r>
      <w:r w:rsidR="00C337F5">
        <w:rPr>
          <w:lang w:val="hr-HR"/>
        </w:rPr>
        <w:t>4</w:t>
      </w:r>
      <w:r w:rsidR="00B43546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1843"/>
        <w:gridCol w:w="1843"/>
      </w:tblGrid>
      <w:tr w:rsidR="00C337F5" w:rsidRPr="001E6C1C" w:rsidTr="003942E5">
        <w:trPr>
          <w:trHeight w:val="269"/>
        </w:trPr>
        <w:tc>
          <w:tcPr>
            <w:tcW w:w="1305" w:type="dxa"/>
            <w:noWrap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C337F5" w:rsidRPr="001E6C1C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:rsidR="00C337F5" w:rsidRDefault="00C337F5" w:rsidP="00342F77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:rsidR="00C337F5" w:rsidRPr="00D04855" w:rsidRDefault="00C337F5" w:rsidP="00034F30">
            <w:pPr>
              <w:jc w:val="center"/>
              <w:rPr>
                <w:bCs/>
              </w:rPr>
            </w:pPr>
            <w:r w:rsidRPr="00D04855">
              <w:rPr>
                <w:bCs/>
              </w:rPr>
              <w:t>20</w:t>
            </w:r>
            <w:r>
              <w:rPr>
                <w:bCs/>
              </w:rPr>
              <w:t>21</w:t>
            </w:r>
          </w:p>
        </w:tc>
        <w:tc>
          <w:tcPr>
            <w:tcW w:w="1843" w:type="dxa"/>
          </w:tcPr>
          <w:p w:rsidR="00C337F5" w:rsidRDefault="00C337F5" w:rsidP="00815BA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C337F5" w:rsidRPr="000F129C" w:rsidRDefault="00C337F5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C337F5" w:rsidRPr="001E6C1C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:rsidR="00C337F5" w:rsidRPr="005101BC" w:rsidRDefault="00C337F5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C337F5" w:rsidRPr="005101BC" w:rsidRDefault="00C337F5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C337F5" w:rsidRPr="001E6C1C" w:rsidRDefault="00C337F5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2.882.000.000</w:t>
            </w:r>
          </w:p>
        </w:tc>
        <w:tc>
          <w:tcPr>
            <w:tcW w:w="1843" w:type="dxa"/>
          </w:tcPr>
          <w:p w:rsidR="00C337F5" w:rsidRDefault="00C81E26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3.364.400.000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C337F5" w:rsidRPr="001E6C1C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1.444.800.000</w:t>
            </w:r>
          </w:p>
        </w:tc>
        <w:tc>
          <w:tcPr>
            <w:tcW w:w="1843" w:type="dxa"/>
          </w:tcPr>
          <w:p w:rsidR="00C337F5" w:rsidRDefault="00C81E26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1.689.930.000</w:t>
            </w:r>
          </w:p>
        </w:tc>
      </w:tr>
      <w:tr w:rsidR="00C337F5" w:rsidRPr="001E6C1C" w:rsidTr="003942E5">
        <w:trPr>
          <w:trHeight w:val="345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896.500.000</w:t>
            </w:r>
          </w:p>
        </w:tc>
        <w:tc>
          <w:tcPr>
            <w:tcW w:w="1843" w:type="dxa"/>
          </w:tcPr>
          <w:p w:rsidR="00C337F5" w:rsidRDefault="00C81E26" w:rsidP="00C81E26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800.000.000</w:t>
            </w:r>
          </w:p>
        </w:tc>
      </w:tr>
      <w:tr w:rsidR="00C337F5" w:rsidRPr="001E6C1C" w:rsidTr="003942E5">
        <w:trPr>
          <w:trHeight w:val="184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94.000.000</w:t>
            </w:r>
          </w:p>
        </w:tc>
        <w:tc>
          <w:tcPr>
            <w:tcW w:w="1843" w:type="dxa"/>
          </w:tcPr>
          <w:p w:rsidR="00C337F5" w:rsidRDefault="00C81E26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108.000.000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2.500.000</w:t>
            </w:r>
          </w:p>
        </w:tc>
      </w:tr>
      <w:tr w:rsidR="00C337F5" w:rsidRPr="001E6C1C" w:rsidTr="003942E5">
        <w:trPr>
          <w:trHeight w:val="337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404.000.000</w:t>
            </w:r>
          </w:p>
        </w:tc>
        <w:tc>
          <w:tcPr>
            <w:tcW w:w="1843" w:type="dxa"/>
          </w:tcPr>
          <w:p w:rsidR="00C337F5" w:rsidRDefault="00C81E26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260.000.000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295.000.000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24.000.000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120.000.000</w:t>
            </w:r>
          </w:p>
        </w:tc>
        <w:tc>
          <w:tcPr>
            <w:tcW w:w="1843" w:type="dxa"/>
          </w:tcPr>
          <w:p w:rsidR="00C337F5" w:rsidRDefault="00C81E26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140.000.000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94.300.000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129.430.000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FD5AD1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15" w:type="dxa"/>
            <w:noWrap/>
            <w:vAlign w:val="bottom"/>
          </w:tcPr>
          <w:p w:rsidR="00C337F5" w:rsidRPr="00FD5AD1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230.000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67.000.000</w:t>
            </w:r>
          </w:p>
        </w:tc>
        <w:tc>
          <w:tcPr>
            <w:tcW w:w="1843" w:type="dxa"/>
          </w:tcPr>
          <w:p w:rsidR="00C337F5" w:rsidRDefault="00C81E26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9.600.000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  <w:vAlign w:val="center"/>
          </w:tcPr>
          <w:p w:rsidR="00C337F5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12.100.000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  <w:vAlign w:val="center"/>
          </w:tcPr>
          <w:p w:rsidR="00C337F5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1.026.000.000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0D746E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15" w:type="dxa"/>
            <w:noWrap/>
            <w:vAlign w:val="bottom"/>
          </w:tcPr>
          <w:p w:rsidR="00C337F5" w:rsidRPr="000D746E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0D746E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15" w:type="dxa"/>
            <w:noWrap/>
            <w:vAlign w:val="bottom"/>
          </w:tcPr>
          <w:p w:rsidR="00C337F5" w:rsidRPr="000D746E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870.000.000</w:t>
            </w:r>
          </w:p>
        </w:tc>
        <w:tc>
          <w:tcPr>
            <w:tcW w:w="1843" w:type="dxa"/>
          </w:tcPr>
          <w:p w:rsidR="00C337F5" w:rsidRDefault="00C81E26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760.000.000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511.200.000</w:t>
            </w:r>
          </w:p>
        </w:tc>
        <w:tc>
          <w:tcPr>
            <w:tcW w:w="1843" w:type="dxa"/>
          </w:tcPr>
          <w:p w:rsidR="00C337F5" w:rsidRDefault="00C81E26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648.470.000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3723DE" w:rsidRDefault="00C337F5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215" w:type="dxa"/>
            <w:noWrap/>
            <w:vAlign w:val="bottom"/>
          </w:tcPr>
          <w:p w:rsidR="00C337F5" w:rsidRPr="003723DE" w:rsidRDefault="00C337F5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319.400.000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481.400.000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951682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15" w:type="dxa"/>
            <w:noWrap/>
            <w:vAlign w:val="bottom"/>
          </w:tcPr>
          <w:p w:rsidR="00C337F5" w:rsidRPr="00951682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1843" w:type="dxa"/>
            <w:vAlign w:val="center"/>
          </w:tcPr>
          <w:p w:rsidR="00C337F5" w:rsidRPr="00951682" w:rsidRDefault="00C337F5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1843" w:type="dxa"/>
          </w:tcPr>
          <w:p w:rsidR="00C337F5" w:rsidRDefault="00C81E26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7719D3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15" w:type="dxa"/>
            <w:noWrap/>
            <w:vAlign w:val="bottom"/>
          </w:tcPr>
          <w:p w:rsidR="00C337F5" w:rsidRPr="007719D3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290.000.000</w:t>
            </w:r>
          </w:p>
        </w:tc>
        <w:tc>
          <w:tcPr>
            <w:tcW w:w="1843" w:type="dxa"/>
          </w:tcPr>
          <w:p w:rsidR="00C337F5" w:rsidRDefault="00C81E26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450.000.000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64.400.000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71.900.000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53.000.000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55.500.000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7719D3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15" w:type="dxa"/>
            <w:noWrap/>
            <w:vAlign w:val="bottom"/>
          </w:tcPr>
          <w:p w:rsidR="00C337F5" w:rsidRPr="007719D3" w:rsidRDefault="00C337F5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1843" w:type="dxa"/>
            <w:vAlign w:val="center"/>
          </w:tcPr>
          <w:p w:rsidR="00C337F5" w:rsidRPr="00CA777C" w:rsidRDefault="00C337F5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1.000.000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  <w:tc>
          <w:tcPr>
            <w:tcW w:w="1843" w:type="dxa"/>
          </w:tcPr>
          <w:p w:rsidR="00C337F5" w:rsidRDefault="00C81E26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11.200.000</w:t>
            </w:r>
          </w:p>
        </w:tc>
        <w:tc>
          <w:tcPr>
            <w:tcW w:w="1843" w:type="dxa"/>
          </w:tcPr>
          <w:p w:rsidR="00C337F5" w:rsidRDefault="00C81E26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  <w:tc>
          <w:tcPr>
            <w:tcW w:w="1843" w:type="dxa"/>
          </w:tcPr>
          <w:p w:rsidR="00C337F5" w:rsidRDefault="00C81E26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3.000.000</w:t>
            </w:r>
          </w:p>
        </w:tc>
        <w:tc>
          <w:tcPr>
            <w:tcW w:w="1843" w:type="dxa"/>
          </w:tcPr>
          <w:p w:rsidR="00C337F5" w:rsidRDefault="00C81E26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C337F5" w:rsidRPr="008D2733" w:rsidRDefault="00C337F5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37.000.000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1843" w:type="dxa"/>
          </w:tcPr>
          <w:p w:rsidR="00C337F5" w:rsidRDefault="00C81E26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90.400.000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58.670.000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90.400.000</w:t>
            </w:r>
          </w:p>
        </w:tc>
        <w:tc>
          <w:tcPr>
            <w:tcW w:w="1843" w:type="dxa"/>
          </w:tcPr>
          <w:p w:rsidR="00C337F5" w:rsidRDefault="00C81E26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58.670.000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160.000.000</w:t>
            </w:r>
          </w:p>
        </w:tc>
        <w:tc>
          <w:tcPr>
            <w:tcW w:w="1843" w:type="dxa"/>
          </w:tcPr>
          <w:p w:rsidR="00C337F5" w:rsidRDefault="00C81E26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633ED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160.000.000</w:t>
            </w:r>
          </w:p>
        </w:tc>
        <w:tc>
          <w:tcPr>
            <w:tcW w:w="1843" w:type="dxa"/>
          </w:tcPr>
          <w:p w:rsidR="00C337F5" w:rsidRDefault="00C81E26" w:rsidP="00633ED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:rsidR="00C337F5" w:rsidRPr="005101BC" w:rsidRDefault="00C337F5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1E6C1C" w:rsidRDefault="00C337F5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</w:p>
        </w:tc>
        <w:tc>
          <w:tcPr>
            <w:tcW w:w="1843" w:type="dxa"/>
          </w:tcPr>
          <w:p w:rsidR="00C337F5" w:rsidRDefault="00C337F5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C06476" w:rsidRDefault="00C337F5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C337F5" w:rsidRPr="00C06476" w:rsidRDefault="00C337F5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  <w:vAlign w:val="center"/>
          </w:tcPr>
          <w:p w:rsidR="00C337F5" w:rsidRPr="00C06476" w:rsidRDefault="00C337F5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0</w:t>
            </w:r>
          </w:p>
        </w:tc>
        <w:tc>
          <w:tcPr>
            <w:tcW w:w="1843" w:type="dxa"/>
          </w:tcPr>
          <w:p w:rsidR="00C337F5" w:rsidRDefault="00C337F5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C06476" w:rsidRDefault="00C337F5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C337F5" w:rsidRPr="00C06476" w:rsidRDefault="00C337F5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  <w:vAlign w:val="center"/>
          </w:tcPr>
          <w:p w:rsidR="00C337F5" w:rsidRPr="00C06476" w:rsidRDefault="00C337F5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0</w:t>
            </w:r>
          </w:p>
        </w:tc>
        <w:tc>
          <w:tcPr>
            <w:tcW w:w="1843" w:type="dxa"/>
          </w:tcPr>
          <w:p w:rsidR="00C337F5" w:rsidRDefault="00C337F5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70.000.000</w:t>
            </w:r>
          </w:p>
        </w:tc>
        <w:tc>
          <w:tcPr>
            <w:tcW w:w="1843" w:type="dxa"/>
          </w:tcPr>
          <w:p w:rsidR="00C337F5" w:rsidRDefault="00C81E26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Default="00C337F5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C337F5" w:rsidRDefault="00C337F5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160.000.000</w:t>
            </w:r>
          </w:p>
        </w:tc>
        <w:tc>
          <w:tcPr>
            <w:tcW w:w="1843" w:type="dxa"/>
          </w:tcPr>
          <w:p w:rsidR="00C337F5" w:rsidRDefault="002E436A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50.000.000</w:t>
            </w:r>
          </w:p>
        </w:tc>
      </w:tr>
      <w:tr w:rsidR="00C337F5" w:rsidRPr="001E6C1C" w:rsidTr="003942E5">
        <w:trPr>
          <w:trHeight w:val="269"/>
        </w:trPr>
        <w:tc>
          <w:tcPr>
            <w:tcW w:w="1305" w:type="dxa"/>
            <w:noWrap/>
            <w:vAlign w:val="bottom"/>
          </w:tcPr>
          <w:p w:rsidR="00C337F5" w:rsidRPr="000D746E" w:rsidRDefault="00C337F5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</w:p>
        </w:tc>
        <w:tc>
          <w:tcPr>
            <w:tcW w:w="5215" w:type="dxa"/>
            <w:noWrap/>
            <w:vAlign w:val="bottom"/>
          </w:tcPr>
          <w:p w:rsidR="00C337F5" w:rsidRPr="001E6C1C" w:rsidRDefault="00C337F5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  <w:vAlign w:val="center"/>
          </w:tcPr>
          <w:p w:rsidR="00C337F5" w:rsidRPr="005101BC" w:rsidRDefault="00C337F5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3.112.000.000</w:t>
            </w:r>
          </w:p>
        </w:tc>
        <w:tc>
          <w:tcPr>
            <w:tcW w:w="1843" w:type="dxa"/>
          </w:tcPr>
          <w:p w:rsidR="00C337F5" w:rsidRDefault="002E436A" w:rsidP="00633E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3.484.400.000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  <w:gridCol w:w="1818"/>
      </w:tblGrid>
      <w:tr w:rsidR="00676533" w:rsidRPr="001E6C1C" w:rsidTr="00676533">
        <w:trPr>
          <w:trHeight w:val="155"/>
        </w:trPr>
        <w:tc>
          <w:tcPr>
            <w:tcW w:w="662" w:type="pct"/>
          </w:tcPr>
          <w:p w:rsidR="00676533" w:rsidRPr="001E6C1C" w:rsidRDefault="00676533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573" w:type="pct"/>
            <w:vAlign w:val="center"/>
          </w:tcPr>
          <w:p w:rsidR="00676533" w:rsidRPr="001E6C1C" w:rsidRDefault="00676533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82" w:type="pct"/>
          </w:tcPr>
          <w:p w:rsidR="00676533" w:rsidRDefault="00676533" w:rsidP="00034F30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  <w:r w:rsidRPr="00D04855">
              <w:rPr>
                <w:bCs/>
              </w:rPr>
              <w:t xml:space="preserve"> </w:t>
            </w:r>
          </w:p>
          <w:p w:rsidR="00676533" w:rsidRPr="00D04855" w:rsidRDefault="00676533" w:rsidP="00034F30">
            <w:pPr>
              <w:jc w:val="center"/>
              <w:rPr>
                <w:bCs/>
              </w:rPr>
            </w:pPr>
            <w:r w:rsidRPr="00D04855">
              <w:rPr>
                <w:bCs/>
              </w:rPr>
              <w:t>20</w:t>
            </w:r>
            <w:r>
              <w:rPr>
                <w:bCs/>
              </w:rPr>
              <w:t>21</w:t>
            </w:r>
          </w:p>
        </w:tc>
        <w:tc>
          <w:tcPr>
            <w:tcW w:w="882" w:type="pct"/>
          </w:tcPr>
          <w:p w:rsidR="00676533" w:rsidRDefault="00676533" w:rsidP="00815BAA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676533" w:rsidRPr="000F129C" w:rsidRDefault="00676533" w:rsidP="00815BAA">
            <w:pPr>
              <w:jc w:val="center"/>
              <w:rPr>
                <w:bCs/>
              </w:rPr>
            </w:pPr>
            <w:r>
              <w:rPr>
                <w:bCs/>
              </w:rPr>
              <w:t>2021.G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573" w:type="pct"/>
            <w:vAlign w:val="center"/>
          </w:tcPr>
          <w:p w:rsidR="003942E5" w:rsidRPr="001E6C1C" w:rsidRDefault="003942E5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82" w:type="pct"/>
          </w:tcPr>
          <w:p w:rsidR="003942E5" w:rsidRPr="00CA777C" w:rsidRDefault="003942E5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2.356.700.000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2.630.740.000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900.975.000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998.438.000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739.350.000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806.750.000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128.660.000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146.180.000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2.980.000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3.190.000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9.685.000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16.955.000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12.180.000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13.223.000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8.120.000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12.140.000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653.825.000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808.832.000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149.205.000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178.995.000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7.740.000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7.147.000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82" w:type="pct"/>
          </w:tcPr>
          <w:p w:rsidR="003942E5" w:rsidRPr="00CA777C" w:rsidRDefault="003942E5" w:rsidP="00340BE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233.300.000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238.820.000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186.050.000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290.950.000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573" w:type="pct"/>
          </w:tcPr>
          <w:p w:rsidR="003942E5" w:rsidRPr="001E6C1C" w:rsidRDefault="003942E5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16.340.000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20.990.000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61.190.000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71.930.000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5F24C7" w:rsidRDefault="003942E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573" w:type="pct"/>
          </w:tcPr>
          <w:p w:rsidR="003942E5" w:rsidRPr="005F24C7" w:rsidRDefault="003942E5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82" w:type="pct"/>
          </w:tcPr>
          <w:p w:rsidR="003942E5" w:rsidRPr="00CA777C" w:rsidRDefault="003942E5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31.300.000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18.250.000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82" w:type="pct"/>
          </w:tcPr>
          <w:p w:rsidR="003942E5" w:rsidRPr="00CA777C" w:rsidRDefault="003942E5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31.200.000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17.950.000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882" w:type="pct"/>
          </w:tcPr>
          <w:p w:rsidR="003942E5" w:rsidRDefault="003942E5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82" w:type="pct"/>
          </w:tcPr>
          <w:p w:rsidR="003942E5" w:rsidRPr="00CA777C" w:rsidRDefault="003942E5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82" w:type="pct"/>
          </w:tcPr>
          <w:p w:rsidR="003942E5" w:rsidRPr="00CA777C" w:rsidRDefault="003942E5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329.700.000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360.700.000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293.200.000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329.200.000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82" w:type="pct"/>
          </w:tcPr>
          <w:p w:rsidR="003942E5" w:rsidRPr="00CA777C" w:rsidRDefault="003942E5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253.400.000</w:t>
            </w:r>
          </w:p>
        </w:tc>
        <w:tc>
          <w:tcPr>
            <w:tcW w:w="882" w:type="pct"/>
          </w:tcPr>
          <w:p w:rsidR="003942E5" w:rsidRDefault="00676533" w:rsidP="00041E25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279.200.000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82" w:type="pct"/>
          </w:tcPr>
          <w:p w:rsidR="003942E5" w:rsidRPr="00CA777C" w:rsidRDefault="003942E5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39.800.000</w:t>
            </w:r>
          </w:p>
        </w:tc>
        <w:tc>
          <w:tcPr>
            <w:tcW w:w="882" w:type="pct"/>
          </w:tcPr>
          <w:p w:rsidR="003942E5" w:rsidRDefault="00676533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780293" w:rsidRDefault="003942E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573" w:type="pct"/>
          </w:tcPr>
          <w:p w:rsidR="003942E5" w:rsidRPr="00780293" w:rsidRDefault="003942E5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3942E5" w:rsidRPr="00CA777C" w:rsidRDefault="003942E5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35.000.000</w:t>
            </w:r>
          </w:p>
        </w:tc>
        <w:tc>
          <w:tcPr>
            <w:tcW w:w="882" w:type="pct"/>
          </w:tcPr>
          <w:p w:rsidR="003942E5" w:rsidRDefault="00676533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30.000.000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573" w:type="pct"/>
          </w:tcPr>
          <w:p w:rsidR="003942E5" w:rsidRPr="001E6C1C" w:rsidRDefault="003942E5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882" w:type="pct"/>
          </w:tcPr>
          <w:p w:rsidR="003942E5" w:rsidRPr="00CA777C" w:rsidRDefault="003942E5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34.000.000</w:t>
            </w:r>
          </w:p>
        </w:tc>
        <w:tc>
          <w:tcPr>
            <w:tcW w:w="882" w:type="pct"/>
          </w:tcPr>
          <w:p w:rsidR="003942E5" w:rsidRDefault="00676533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Default="003942E5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4642</w:t>
            </w:r>
          </w:p>
        </w:tc>
        <w:tc>
          <w:tcPr>
            <w:tcW w:w="2573" w:type="pct"/>
          </w:tcPr>
          <w:p w:rsidR="003942E5" w:rsidRDefault="003942E5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Kapitalne donacije i transferi</w:t>
            </w:r>
          </w:p>
        </w:tc>
        <w:tc>
          <w:tcPr>
            <w:tcW w:w="882" w:type="pct"/>
          </w:tcPr>
          <w:p w:rsidR="003942E5" w:rsidRDefault="003942E5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  <w:tc>
          <w:tcPr>
            <w:tcW w:w="882" w:type="pct"/>
          </w:tcPr>
          <w:p w:rsidR="003942E5" w:rsidRDefault="00676533" w:rsidP="00E56100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82" w:type="pct"/>
          </w:tcPr>
          <w:p w:rsidR="003942E5" w:rsidRPr="00CA777C" w:rsidRDefault="003942E5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3942E5" w:rsidRDefault="00676533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1.500.000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573" w:type="pct"/>
          </w:tcPr>
          <w:p w:rsidR="003942E5" w:rsidRPr="001E6C1C" w:rsidRDefault="003942E5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82" w:type="pct"/>
          </w:tcPr>
          <w:p w:rsidR="003942E5" w:rsidRPr="00CA777C" w:rsidRDefault="003942E5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3942E5" w:rsidRDefault="00676533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</w:tr>
      <w:tr w:rsidR="003942E5" w:rsidRPr="001E6C1C" w:rsidTr="00676533">
        <w:trPr>
          <w:trHeight w:val="15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82" w:type="pct"/>
          </w:tcPr>
          <w:p w:rsidR="003942E5" w:rsidRPr="00CA777C" w:rsidRDefault="003942E5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169.400.000</w:t>
            </w:r>
          </w:p>
        </w:tc>
        <w:tc>
          <w:tcPr>
            <w:tcW w:w="882" w:type="pct"/>
          </w:tcPr>
          <w:p w:rsidR="003942E5" w:rsidRDefault="00676533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144.400.000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917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169.400.000</w:t>
            </w:r>
          </w:p>
        </w:tc>
        <w:tc>
          <w:tcPr>
            <w:tcW w:w="882" w:type="pct"/>
          </w:tcPr>
          <w:p w:rsidR="003942E5" w:rsidRDefault="00676533" w:rsidP="009177F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144.400.000</w:t>
            </w:r>
          </w:p>
        </w:tc>
      </w:tr>
      <w:tr w:rsidR="003942E5" w:rsidRPr="001E6C1C" w:rsidTr="00676533">
        <w:trPr>
          <w:trHeight w:val="379"/>
        </w:trPr>
        <w:tc>
          <w:tcPr>
            <w:tcW w:w="662" w:type="pct"/>
            <w:vAlign w:val="center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573" w:type="pct"/>
            <w:vAlign w:val="center"/>
          </w:tcPr>
          <w:p w:rsidR="003942E5" w:rsidRPr="001E6C1C" w:rsidRDefault="003942E5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D55C6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245.000.000</w:t>
            </w:r>
          </w:p>
        </w:tc>
        <w:tc>
          <w:tcPr>
            <w:tcW w:w="882" w:type="pct"/>
          </w:tcPr>
          <w:p w:rsidR="003942E5" w:rsidRDefault="00676533" w:rsidP="00D55C63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273.620.000</w:t>
            </w:r>
          </w:p>
        </w:tc>
      </w:tr>
      <w:tr w:rsidR="003942E5" w:rsidRPr="001E6C1C" w:rsidTr="00676533">
        <w:trPr>
          <w:trHeight w:val="379"/>
        </w:trPr>
        <w:tc>
          <w:tcPr>
            <w:tcW w:w="662" w:type="pct"/>
          </w:tcPr>
          <w:p w:rsidR="003942E5" w:rsidRPr="001E6C1C" w:rsidRDefault="003942E5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573" w:type="pct"/>
          </w:tcPr>
          <w:p w:rsidR="003942E5" w:rsidRPr="001E6C1C" w:rsidRDefault="003942E5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D55C6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191.700.000</w:t>
            </w:r>
          </w:p>
        </w:tc>
        <w:tc>
          <w:tcPr>
            <w:tcW w:w="882" w:type="pct"/>
          </w:tcPr>
          <w:p w:rsidR="003942E5" w:rsidRDefault="00676533" w:rsidP="00D55C63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211.200.000</w:t>
            </w:r>
          </w:p>
        </w:tc>
      </w:tr>
      <w:tr w:rsidR="003942E5" w:rsidRPr="001E6C1C" w:rsidTr="00676533">
        <w:trPr>
          <w:trHeight w:val="579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2.930.000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D55C6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22.370.000</w:t>
            </w:r>
          </w:p>
        </w:tc>
        <w:tc>
          <w:tcPr>
            <w:tcW w:w="882" w:type="pct"/>
          </w:tcPr>
          <w:p w:rsidR="003942E5" w:rsidRDefault="00676533" w:rsidP="00D55C63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15.520.000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573" w:type="pct"/>
          </w:tcPr>
          <w:p w:rsidR="003942E5" w:rsidRPr="001E6C1C" w:rsidRDefault="003942E5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573" w:type="pct"/>
          </w:tcPr>
          <w:p w:rsidR="003942E5" w:rsidRPr="001E6C1C" w:rsidRDefault="003942E5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82" w:type="pct"/>
            <w:vAlign w:val="center"/>
          </w:tcPr>
          <w:p w:rsidR="003942E5" w:rsidRDefault="003942E5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7400AD" w:rsidRDefault="003942E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573" w:type="pct"/>
          </w:tcPr>
          <w:p w:rsidR="003942E5" w:rsidRPr="007400AD" w:rsidRDefault="003942E5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573" w:type="pct"/>
          </w:tcPr>
          <w:p w:rsidR="003942E5" w:rsidRPr="001E6C1C" w:rsidRDefault="003942E5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647.300.000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693.660.000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487.300.000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643.660.000</w:t>
            </w:r>
          </w:p>
        </w:tc>
      </w:tr>
      <w:tr w:rsidR="003942E5" w:rsidRPr="001E6C1C" w:rsidTr="00676533">
        <w:trPr>
          <w:trHeight w:val="305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82" w:type="pct"/>
          </w:tcPr>
          <w:p w:rsidR="003942E5" w:rsidRPr="00CA777C" w:rsidRDefault="003942E5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447.700.000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82" w:type="pct"/>
          </w:tcPr>
          <w:p w:rsidR="003942E5" w:rsidRPr="00CA777C" w:rsidRDefault="003942E5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37.650.000</w:t>
            </w:r>
          </w:p>
        </w:tc>
        <w:tc>
          <w:tcPr>
            <w:tcW w:w="882" w:type="pct"/>
          </w:tcPr>
          <w:p w:rsidR="003942E5" w:rsidRDefault="00676533" w:rsidP="00340BE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62.710.000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513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Ostale nekretnine i oprema</w:t>
            </w:r>
          </w:p>
        </w:tc>
        <w:tc>
          <w:tcPr>
            <w:tcW w:w="882" w:type="pct"/>
          </w:tcPr>
          <w:p w:rsidR="003942E5" w:rsidRDefault="003942E5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82" w:type="pct"/>
          </w:tcPr>
          <w:p w:rsidR="003942E5" w:rsidRPr="00CA777C" w:rsidRDefault="003942E5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  <w:tc>
          <w:tcPr>
            <w:tcW w:w="882" w:type="pct"/>
          </w:tcPr>
          <w:p w:rsidR="003942E5" w:rsidRDefault="00676533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160.000.000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50.000.000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573" w:type="pct"/>
          </w:tcPr>
          <w:p w:rsidR="003942E5" w:rsidRPr="001E6C1C" w:rsidRDefault="003942E5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160.000.000</w:t>
            </w:r>
          </w:p>
        </w:tc>
        <w:tc>
          <w:tcPr>
            <w:tcW w:w="882" w:type="pct"/>
          </w:tcPr>
          <w:p w:rsidR="003942E5" w:rsidRDefault="00676533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533B40" w:rsidRDefault="003942E5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573" w:type="pct"/>
          </w:tcPr>
          <w:p w:rsidR="003942E5" w:rsidRPr="001E6C1C" w:rsidRDefault="003942E5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3.004.000.000</w:t>
            </w:r>
          </w:p>
        </w:tc>
        <w:tc>
          <w:tcPr>
            <w:tcW w:w="882" w:type="pct"/>
          </w:tcPr>
          <w:p w:rsidR="003942E5" w:rsidRDefault="00F9715F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3.324.400.000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1E6C1C" w:rsidRDefault="003942E5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573" w:type="pct"/>
          </w:tcPr>
          <w:p w:rsidR="003942E5" w:rsidRPr="001E6C1C" w:rsidRDefault="003942E5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108.000.000</w:t>
            </w:r>
          </w:p>
        </w:tc>
        <w:tc>
          <w:tcPr>
            <w:tcW w:w="882" w:type="pct"/>
          </w:tcPr>
          <w:p w:rsidR="003942E5" w:rsidRDefault="00F9715F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160.000.000</w:t>
            </w:r>
          </w:p>
        </w:tc>
      </w:tr>
      <w:tr w:rsidR="003942E5" w:rsidRPr="001E6C1C" w:rsidTr="00676533">
        <w:trPr>
          <w:trHeight w:val="290"/>
        </w:trPr>
        <w:tc>
          <w:tcPr>
            <w:tcW w:w="662" w:type="pct"/>
          </w:tcPr>
          <w:p w:rsidR="003942E5" w:rsidRPr="00EE6862" w:rsidRDefault="003942E5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573" w:type="pct"/>
          </w:tcPr>
          <w:p w:rsidR="003942E5" w:rsidRPr="00EE6862" w:rsidRDefault="003942E5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108.000.000</w:t>
            </w:r>
          </w:p>
        </w:tc>
        <w:tc>
          <w:tcPr>
            <w:tcW w:w="882" w:type="pct"/>
          </w:tcPr>
          <w:p w:rsidR="003942E5" w:rsidRDefault="00F9715F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160.000.000</w:t>
            </w:r>
          </w:p>
        </w:tc>
      </w:tr>
      <w:tr w:rsidR="003942E5" w:rsidRPr="001E6C1C" w:rsidTr="00676533">
        <w:trPr>
          <w:trHeight w:val="595"/>
        </w:trPr>
        <w:tc>
          <w:tcPr>
            <w:tcW w:w="662" w:type="pct"/>
          </w:tcPr>
          <w:p w:rsidR="003942E5" w:rsidRPr="001E6C1C" w:rsidRDefault="003942E5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573" w:type="pct"/>
          </w:tcPr>
          <w:p w:rsidR="003942E5" w:rsidRPr="001E6C1C" w:rsidRDefault="003942E5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82" w:type="pct"/>
            <w:vAlign w:val="center"/>
          </w:tcPr>
          <w:p w:rsidR="003942E5" w:rsidRPr="00CA777C" w:rsidRDefault="003942E5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3.112.000.000</w:t>
            </w:r>
          </w:p>
        </w:tc>
        <w:tc>
          <w:tcPr>
            <w:tcW w:w="882" w:type="pct"/>
          </w:tcPr>
          <w:p w:rsidR="003942E5" w:rsidRDefault="00F9715F" w:rsidP="009177FC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3.484.400.000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B265A9">
        <w:rPr>
          <w:lang w:val="hr-HR"/>
        </w:rPr>
        <w:t>1</w:t>
      </w:r>
      <w:r w:rsidR="00815BAA">
        <w:rPr>
          <w:lang w:val="hr-HR"/>
        </w:rPr>
        <w:t>60</w:t>
      </w:r>
      <w:r w:rsidR="00841AAA">
        <w:rPr>
          <w:lang w:val="hr-HR"/>
        </w:rPr>
        <w:t>.</w:t>
      </w:r>
      <w:r w:rsidR="00B265A9">
        <w:rPr>
          <w:lang w:val="hr-HR"/>
        </w:rPr>
        <w:t>00</w:t>
      </w:r>
      <w:r w:rsidR="009531B9">
        <w:rPr>
          <w:lang w:val="hr-HR"/>
        </w:rPr>
        <w:t>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C50014" w:rsidRDefault="003B746C" w:rsidP="00B4135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815BAA" w:rsidP="00815BAA">
            <w:pPr>
              <w:jc w:val="right"/>
            </w:pPr>
            <w:r>
              <w:t>37</w:t>
            </w:r>
            <w:r w:rsidR="00990E72">
              <w:t>.</w:t>
            </w:r>
            <w:r>
              <w:t>170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815BAA" w:rsidP="00815BAA">
            <w:pPr>
              <w:jc w:val="right"/>
            </w:pPr>
            <w:r>
              <w:t>37</w:t>
            </w:r>
            <w:r w:rsidR="009531B9">
              <w:t>.</w:t>
            </w:r>
            <w:r>
              <w:t>170</w:t>
            </w:r>
            <w:r w:rsidR="009531B9"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815BAA" w:rsidP="00815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B265A9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815B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15BAA">
              <w:rPr>
                <w:sz w:val="20"/>
                <w:szCs w:val="20"/>
              </w:rPr>
              <w:t>570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Pr="006D52A0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6D52A0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815BAA" w:rsidP="00815BA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2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Pr="006D52A0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56745B" w:rsidP="00B265A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B265A9">
              <w:rPr>
                <w:sz w:val="20"/>
                <w:szCs w:val="20"/>
                <w:lang w:val="pl-PL"/>
              </w:rPr>
              <w:t>20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37</w:t>
            </w:r>
            <w:r w:rsidR="00BE550A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170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45008C" w:rsidRDefault="00815BAA" w:rsidP="00815BAA">
            <w:pPr>
              <w:jc w:val="right"/>
              <w:rPr>
                <w:sz w:val="22"/>
                <w:szCs w:val="22"/>
              </w:rPr>
            </w:pPr>
            <w:r w:rsidRPr="0045008C">
              <w:t>37</w:t>
            </w:r>
            <w:r w:rsidR="00E3749D" w:rsidRPr="0045008C">
              <w:t>.</w:t>
            </w:r>
            <w:r w:rsidRPr="0045008C">
              <w:t>170</w:t>
            </w:r>
            <w:r w:rsidR="00E3749D" w:rsidRPr="0045008C"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45008C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37</w:t>
            </w:r>
            <w:r w:rsidR="00BE550A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170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B265A9" w:rsidRDefault="00C87D6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45008C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B265A9" w:rsidRDefault="00BE550A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BE55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37.170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45008C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B265A9" w:rsidRDefault="00A20F53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45008C" w:rsidRDefault="00A20F53" w:rsidP="0056745B">
            <w:pPr>
              <w:jc w:val="right"/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4500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BE550A" w:rsidRPr="004500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Default="00BE550A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BE550A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:rsidR="00BE550A" w:rsidRPr="0045008C" w:rsidRDefault="00BE550A" w:rsidP="00BE550A">
            <w:pPr>
              <w:jc w:val="right"/>
            </w:pPr>
          </w:p>
        </w:tc>
      </w:tr>
      <w:tr w:rsidR="00BE550A" w:rsidRPr="003B746C" w:rsidTr="00545CC2">
        <w:tc>
          <w:tcPr>
            <w:tcW w:w="162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BE550A" w:rsidRPr="003B746C" w:rsidRDefault="00BE550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BE550A" w:rsidRPr="003B746C" w:rsidRDefault="00BE550A" w:rsidP="00BE550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BE550A" w:rsidRPr="0045008C" w:rsidRDefault="0045008C" w:rsidP="004500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BE550A" w:rsidRPr="004500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170</w:t>
            </w:r>
            <w:r w:rsidR="00BE550A" w:rsidRPr="0045008C">
              <w:rPr>
                <w:sz w:val="22"/>
                <w:szCs w:val="22"/>
              </w:rPr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45008C" w:rsidRDefault="0045008C" w:rsidP="0045008C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  <w:r w:rsidR="00A20F53" w:rsidRPr="0045008C">
              <w:rPr>
                <w:b/>
              </w:rPr>
              <w:t>.</w:t>
            </w:r>
            <w:r>
              <w:rPr>
                <w:b/>
              </w:rPr>
              <w:t>170</w:t>
            </w:r>
            <w:r w:rsidR="00A20F53" w:rsidRPr="0045008C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B265A9" w:rsidRDefault="00B265A9" w:rsidP="002C510B">
      <w:pPr>
        <w:rPr>
          <w:sz w:val="20"/>
          <w:szCs w:val="20"/>
          <w:lang w:val="pl-PL"/>
        </w:rPr>
      </w:pPr>
    </w:p>
    <w:p w:rsidR="0045008C" w:rsidRPr="00C1331F" w:rsidRDefault="0045008C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815BA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15BAA">
              <w:rPr>
                <w:b/>
              </w:rPr>
              <w:t>4</w:t>
            </w:r>
            <w:r w:rsidR="00990E72">
              <w:rPr>
                <w:b/>
              </w:rPr>
              <w:t>.</w:t>
            </w:r>
            <w:r w:rsidR="00815BAA">
              <w:rPr>
                <w:b/>
              </w:rPr>
              <w:t>1</w:t>
            </w:r>
            <w:r w:rsidR="00B265A9">
              <w:rPr>
                <w:b/>
              </w:rPr>
              <w:t>0</w:t>
            </w:r>
            <w:r w:rsidR="00E3749D">
              <w:rPr>
                <w:b/>
              </w:rPr>
              <w:t>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815BAA">
            <w:pPr>
              <w:jc w:val="right"/>
            </w:pPr>
            <w:r w:rsidRPr="00220030">
              <w:t>1</w:t>
            </w:r>
            <w:r w:rsidR="00815BAA">
              <w:t>4</w:t>
            </w:r>
            <w:r w:rsidR="007E199D" w:rsidRPr="00220030">
              <w:t>.</w:t>
            </w:r>
            <w:r w:rsidR="00815BAA">
              <w:t>1</w:t>
            </w:r>
            <w:r w:rsidR="00B265A9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815BAA">
            <w:pPr>
              <w:jc w:val="right"/>
            </w:pPr>
            <w:r w:rsidRPr="00220030">
              <w:t>1</w:t>
            </w:r>
            <w:r w:rsidR="00815BAA">
              <w:t>4</w:t>
            </w:r>
            <w:r w:rsidRPr="00220030">
              <w:t>.</w:t>
            </w:r>
            <w:r w:rsidR="00815BAA">
              <w:t>1</w:t>
            </w:r>
            <w:r w:rsidR="00B265A9">
              <w:t>0</w:t>
            </w:r>
            <w:r w:rsidR="00E3749D">
              <w:t>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6D52A0" w:rsidRDefault="006D52A0" w:rsidP="00B10D4F">
            <w:pPr>
              <w:jc w:val="center"/>
              <w:rPr>
                <w:sz w:val="22"/>
                <w:szCs w:val="22"/>
                <w:lang w:val="sv-SE"/>
              </w:rPr>
            </w:pPr>
            <w:r w:rsidRPr="006D52A0">
              <w:rPr>
                <w:sz w:val="22"/>
                <w:szCs w:val="22"/>
                <w:lang w:val="sv-SE"/>
              </w:rPr>
              <w:t>6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815BAA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815BAA">
              <w:rPr>
                <w:sz w:val="22"/>
                <w:szCs w:val="22"/>
                <w:lang w:val="sv-SE"/>
              </w:rPr>
              <w:t>1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815BAA">
              <w:rPr>
                <w:sz w:val="22"/>
                <w:szCs w:val="22"/>
                <w:lang w:val="sv-SE"/>
              </w:rPr>
              <w:t>8</w:t>
            </w:r>
            <w:r w:rsidR="00B265A9">
              <w:rPr>
                <w:sz w:val="22"/>
                <w:szCs w:val="22"/>
                <w:lang w:val="sv-SE"/>
              </w:rPr>
              <w:t>0</w:t>
            </w:r>
            <w:r w:rsidR="000F3C56">
              <w:rPr>
                <w:sz w:val="22"/>
                <w:szCs w:val="22"/>
                <w:lang w:val="sv-SE"/>
              </w:rPr>
              <w:t>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6D52A0" w:rsidRDefault="006D52A0" w:rsidP="0055639D">
            <w:pPr>
              <w:jc w:val="center"/>
              <w:rPr>
                <w:sz w:val="22"/>
                <w:szCs w:val="22"/>
                <w:lang w:val="sv-SE"/>
              </w:rPr>
            </w:pPr>
            <w:r w:rsidRPr="006D52A0">
              <w:rPr>
                <w:sz w:val="22"/>
                <w:szCs w:val="22"/>
                <w:lang w:val="sv-SE"/>
              </w:rPr>
              <w:t>7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6D52A0" w:rsidRDefault="00F91C1E" w:rsidP="005F05D6">
            <w:pPr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815BAA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00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170</w:t>
            </w:r>
            <w:r w:rsidR="005100D1"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Pr="006D52A0" w:rsidRDefault="006D52A0" w:rsidP="0055639D">
            <w:pPr>
              <w:jc w:val="center"/>
              <w:rPr>
                <w:sz w:val="22"/>
                <w:szCs w:val="22"/>
              </w:rPr>
            </w:pPr>
            <w:r w:rsidRPr="006D52A0">
              <w:rPr>
                <w:sz w:val="22"/>
                <w:szCs w:val="22"/>
              </w:rPr>
              <w:t>8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5BAA">
              <w:rPr>
                <w:sz w:val="22"/>
                <w:szCs w:val="22"/>
              </w:rPr>
              <w:t>23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815BAA" w:rsidRPr="00DA672A" w:rsidTr="005C7EA1">
        <w:trPr>
          <w:trHeight w:val="222"/>
        </w:trPr>
        <w:tc>
          <w:tcPr>
            <w:tcW w:w="18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815BAA" w:rsidRPr="00DA672A" w:rsidRDefault="00815BA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815BAA" w:rsidRPr="006D52A0" w:rsidRDefault="00BB5BD1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41" w:type="pct"/>
          </w:tcPr>
          <w:p w:rsidR="00815BAA" w:rsidRDefault="00815BA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980" w:type="pct"/>
          </w:tcPr>
          <w:p w:rsidR="00815BAA" w:rsidRDefault="00815BA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 PUTOVANJA</w:t>
            </w:r>
          </w:p>
        </w:tc>
        <w:tc>
          <w:tcPr>
            <w:tcW w:w="1173" w:type="pct"/>
          </w:tcPr>
          <w:p w:rsidR="00815BAA" w:rsidRDefault="00815BAA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</w:p>
        </w:tc>
      </w:tr>
      <w:tr w:rsidR="00815BAA" w:rsidRPr="00DA672A" w:rsidTr="005C7EA1">
        <w:trPr>
          <w:trHeight w:val="222"/>
        </w:trPr>
        <w:tc>
          <w:tcPr>
            <w:tcW w:w="18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815BAA" w:rsidRPr="00DA672A" w:rsidRDefault="00815BA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815BAA" w:rsidRPr="00DA672A" w:rsidRDefault="00815BA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815BAA" w:rsidRPr="006D52A0" w:rsidRDefault="00BB5BD1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41" w:type="pct"/>
          </w:tcPr>
          <w:p w:rsidR="00815BAA" w:rsidRDefault="00815BA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980" w:type="pct"/>
          </w:tcPr>
          <w:p w:rsidR="00815BAA" w:rsidRDefault="00815BA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1173" w:type="pct"/>
          </w:tcPr>
          <w:p w:rsidR="00815BAA" w:rsidRDefault="00815BAA" w:rsidP="00815B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BE550A" w:rsidP="00C1261B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1173" w:type="pct"/>
          </w:tcPr>
          <w:p w:rsidR="00BE550A" w:rsidRPr="00382C73" w:rsidRDefault="00BE550A" w:rsidP="00382C73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</w:t>
            </w:r>
            <w:r w:rsidR="00382C73" w:rsidRPr="00382C73">
              <w:rPr>
                <w:sz w:val="22"/>
                <w:szCs w:val="22"/>
              </w:rPr>
              <w:t>4</w:t>
            </w:r>
            <w:r w:rsidRPr="00382C73">
              <w:rPr>
                <w:sz w:val="22"/>
                <w:szCs w:val="22"/>
              </w:rPr>
              <w:t>.</w:t>
            </w:r>
            <w:r w:rsidR="00382C73" w:rsidRPr="00382C73">
              <w:rPr>
                <w:sz w:val="22"/>
                <w:szCs w:val="22"/>
              </w:rPr>
              <w:t>0</w:t>
            </w:r>
            <w:r w:rsidRPr="00382C73">
              <w:rPr>
                <w:sz w:val="22"/>
                <w:szCs w:val="22"/>
              </w:rPr>
              <w:t>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BE550A" w:rsidRPr="00382C73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BE550A" w:rsidP="00BE550A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1173" w:type="pct"/>
          </w:tcPr>
          <w:p w:rsidR="00BE550A" w:rsidRPr="00382C73" w:rsidRDefault="00BE550A" w:rsidP="00382C73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</w:t>
            </w:r>
            <w:r w:rsidR="00382C73" w:rsidRPr="00382C73">
              <w:rPr>
                <w:sz w:val="22"/>
                <w:szCs w:val="22"/>
              </w:rPr>
              <w:t>4</w:t>
            </w:r>
            <w:r w:rsidRPr="00382C73">
              <w:rPr>
                <w:sz w:val="22"/>
                <w:szCs w:val="22"/>
              </w:rPr>
              <w:t>.</w:t>
            </w:r>
            <w:r w:rsidR="00382C73" w:rsidRPr="00382C73">
              <w:rPr>
                <w:sz w:val="22"/>
                <w:szCs w:val="22"/>
              </w:rPr>
              <w:t>0</w:t>
            </w:r>
            <w:r w:rsidRPr="00382C73">
              <w:rPr>
                <w:sz w:val="22"/>
                <w:szCs w:val="22"/>
              </w:rPr>
              <w:t>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Default="00BE550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:rsidR="00BE550A" w:rsidRPr="00382C73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BE550A" w:rsidP="00BE550A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1173" w:type="pct"/>
          </w:tcPr>
          <w:p w:rsidR="00BE550A" w:rsidRPr="00382C73" w:rsidRDefault="00382C73" w:rsidP="00382C73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14</w:t>
            </w:r>
            <w:r w:rsidR="00BE550A" w:rsidRPr="00382C73">
              <w:rPr>
                <w:sz w:val="22"/>
                <w:szCs w:val="22"/>
              </w:rPr>
              <w:t>.</w:t>
            </w:r>
            <w:r w:rsidRPr="00382C73">
              <w:rPr>
                <w:sz w:val="22"/>
                <w:szCs w:val="22"/>
              </w:rPr>
              <w:t>0</w:t>
            </w:r>
            <w:r w:rsidR="00BE550A" w:rsidRPr="00382C73">
              <w:rPr>
                <w:sz w:val="22"/>
                <w:szCs w:val="22"/>
              </w:rPr>
              <w:t>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BE550A" w:rsidRPr="00BE550A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:rsidR="00BE550A" w:rsidRPr="00382C73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BE550A" w:rsidRPr="00382C73" w:rsidRDefault="00BE550A" w:rsidP="00BE550A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100.000</w:t>
            </w:r>
          </w:p>
        </w:tc>
      </w:tr>
      <w:tr w:rsidR="00BE550A" w:rsidRPr="00DA672A" w:rsidTr="005C7EA1">
        <w:trPr>
          <w:trHeight w:val="222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E550A" w:rsidRPr="00DA672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E550A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E550A" w:rsidRDefault="00BE550A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980" w:type="pct"/>
          </w:tcPr>
          <w:p w:rsidR="00BE550A" w:rsidRDefault="00BE550A" w:rsidP="00BE550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1173" w:type="pct"/>
          </w:tcPr>
          <w:p w:rsidR="00BE550A" w:rsidRPr="00382C73" w:rsidRDefault="00BE550A" w:rsidP="00382C73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1</w:t>
            </w:r>
            <w:r w:rsidR="00382C73" w:rsidRPr="00382C73">
              <w:rPr>
                <w:sz w:val="22"/>
                <w:szCs w:val="22"/>
              </w:rPr>
              <w:t>4</w:t>
            </w:r>
            <w:r w:rsidRPr="00382C73">
              <w:rPr>
                <w:sz w:val="22"/>
                <w:szCs w:val="22"/>
              </w:rPr>
              <w:t>.</w:t>
            </w:r>
            <w:r w:rsidR="00382C73" w:rsidRPr="00382C73">
              <w:rPr>
                <w:sz w:val="22"/>
                <w:szCs w:val="22"/>
              </w:rPr>
              <w:t>0</w:t>
            </w:r>
            <w:r w:rsidRPr="00382C73">
              <w:rPr>
                <w:sz w:val="22"/>
                <w:szCs w:val="22"/>
              </w:rPr>
              <w:t>00.000</w:t>
            </w:r>
          </w:p>
        </w:tc>
      </w:tr>
      <w:tr w:rsidR="00BE550A" w:rsidRPr="00DA672A" w:rsidTr="005C7EA1">
        <w:trPr>
          <w:trHeight w:val="460"/>
        </w:trPr>
        <w:tc>
          <w:tcPr>
            <w:tcW w:w="189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BE550A" w:rsidRPr="00DA672A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BE550A" w:rsidRPr="00DA672A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BE550A" w:rsidRPr="00DA672A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BE550A" w:rsidRPr="00382C73" w:rsidRDefault="00F736D3" w:rsidP="00F736D3">
            <w:pPr>
              <w:jc w:val="right"/>
              <w:rPr>
                <w:b/>
              </w:rPr>
            </w:pPr>
            <w:r w:rsidRPr="00382C73">
              <w:rPr>
                <w:b/>
              </w:rPr>
              <w:t>14</w:t>
            </w:r>
            <w:r w:rsidR="00BE550A" w:rsidRPr="00382C73">
              <w:rPr>
                <w:b/>
              </w:rPr>
              <w:t>.</w:t>
            </w:r>
            <w:r w:rsidRPr="00382C73">
              <w:rPr>
                <w:b/>
              </w:rPr>
              <w:t>1</w:t>
            </w:r>
            <w:r w:rsidR="00BE550A" w:rsidRPr="00382C73">
              <w:rPr>
                <w:b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287F1C" w:rsidRDefault="00287F1C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F736D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287F1C">
              <w:rPr>
                <w:b/>
              </w:rPr>
              <w:t>7</w:t>
            </w:r>
            <w:r>
              <w:rPr>
                <w:b/>
              </w:rPr>
              <w:t>.</w:t>
            </w:r>
            <w:r w:rsidR="00F736D3">
              <w:rPr>
                <w:b/>
              </w:rPr>
              <w:t>7</w:t>
            </w:r>
            <w:r w:rsidR="00E3749D">
              <w:rPr>
                <w:b/>
              </w:rPr>
              <w:t>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F736D3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287F1C">
              <w:t>7</w:t>
            </w:r>
            <w:r>
              <w:t>.</w:t>
            </w:r>
            <w:r w:rsidR="00F736D3">
              <w:t>7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F736D3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287F1C">
              <w:t>7</w:t>
            </w:r>
            <w:r>
              <w:t>.</w:t>
            </w:r>
            <w:r w:rsidR="00F736D3">
              <w:t>7</w:t>
            </w:r>
            <w:r w:rsidR="00E3749D">
              <w:t>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BB5BD1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F736D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F736D3">
              <w:rPr>
                <w:sz w:val="22"/>
                <w:szCs w:val="22"/>
              </w:rPr>
              <w:t>8</w:t>
            </w:r>
            <w:r w:rsidR="00287F1C">
              <w:rPr>
                <w:sz w:val="22"/>
                <w:szCs w:val="22"/>
              </w:rPr>
              <w:t>0</w:t>
            </w:r>
            <w:r w:rsidR="00E374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B5BD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F736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F736D3">
              <w:rPr>
                <w:sz w:val="22"/>
                <w:szCs w:val="22"/>
                <w:lang w:val="pl-PL"/>
              </w:rPr>
              <w:t>7</w:t>
            </w:r>
            <w:r w:rsidR="00E3749D">
              <w:rPr>
                <w:sz w:val="22"/>
                <w:szCs w:val="22"/>
                <w:lang w:val="pl-PL"/>
              </w:rPr>
              <w:t>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B5BD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F736D3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335D36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F736D3" w:rsidRPr="00DA672A" w:rsidTr="007D43B1">
        <w:tc>
          <w:tcPr>
            <w:tcW w:w="196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736D3" w:rsidRPr="00DA672A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736D3" w:rsidRDefault="00BB5BD1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9" w:type="pct"/>
          </w:tcPr>
          <w:p w:rsidR="00F736D3" w:rsidRDefault="00F736D3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27" w:type="pct"/>
          </w:tcPr>
          <w:p w:rsidR="00F736D3" w:rsidRDefault="00F736D3" w:rsidP="007D4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 PUTOVANJA</w:t>
            </w:r>
          </w:p>
        </w:tc>
        <w:tc>
          <w:tcPr>
            <w:tcW w:w="964" w:type="pct"/>
            <w:vAlign w:val="center"/>
          </w:tcPr>
          <w:p w:rsidR="00F736D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</w:t>
            </w:r>
          </w:p>
        </w:tc>
      </w:tr>
      <w:tr w:rsidR="007D43B1" w:rsidRPr="00DA672A" w:rsidTr="007D43B1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BB5BD1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27" w:type="pct"/>
          </w:tcPr>
          <w:p w:rsidR="007D43B1" w:rsidRDefault="007D43B1" w:rsidP="007D43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964" w:type="pct"/>
            <w:vAlign w:val="center"/>
          </w:tcPr>
          <w:p w:rsidR="007D43B1" w:rsidRPr="00382C73" w:rsidRDefault="00382C73" w:rsidP="00382C73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17</w:t>
            </w:r>
            <w:r w:rsidR="007D43B1" w:rsidRPr="00382C73">
              <w:rPr>
                <w:sz w:val="22"/>
                <w:szCs w:val="22"/>
                <w:lang w:val="pl-PL"/>
              </w:rPr>
              <w:t>.</w:t>
            </w:r>
            <w:r w:rsidRPr="00382C73">
              <w:rPr>
                <w:sz w:val="22"/>
                <w:szCs w:val="22"/>
                <w:lang w:val="pl-PL"/>
              </w:rPr>
              <w:t>5</w:t>
            </w:r>
            <w:r w:rsidR="007D43B1" w:rsidRPr="00382C7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BE550A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7D43B1" w:rsidRPr="00DA672A" w:rsidTr="00BE550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BE5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427" w:type="pct"/>
          </w:tcPr>
          <w:p w:rsidR="007D43B1" w:rsidRDefault="007D43B1" w:rsidP="00BE550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964" w:type="pct"/>
            <w:vAlign w:val="center"/>
          </w:tcPr>
          <w:p w:rsidR="007D43B1" w:rsidRPr="00382C73" w:rsidRDefault="00382C73" w:rsidP="00382C73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17</w:t>
            </w:r>
            <w:r w:rsidR="007D43B1" w:rsidRPr="00382C73">
              <w:rPr>
                <w:sz w:val="22"/>
                <w:szCs w:val="22"/>
                <w:lang w:val="pl-PL"/>
              </w:rPr>
              <w:t>.</w:t>
            </w:r>
            <w:r w:rsidRPr="00382C73">
              <w:rPr>
                <w:sz w:val="22"/>
                <w:szCs w:val="22"/>
                <w:lang w:val="pl-PL"/>
              </w:rPr>
              <w:t>5</w:t>
            </w:r>
            <w:r w:rsidR="007D43B1" w:rsidRPr="00382C7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5B638A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964" w:type="pct"/>
            <w:vAlign w:val="center"/>
          </w:tcPr>
          <w:p w:rsidR="007D43B1" w:rsidRPr="00382C73" w:rsidRDefault="00382C73" w:rsidP="00382C73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17</w:t>
            </w:r>
            <w:r w:rsidR="007D43B1" w:rsidRPr="00382C73">
              <w:rPr>
                <w:sz w:val="22"/>
                <w:szCs w:val="22"/>
                <w:lang w:val="pl-PL"/>
              </w:rPr>
              <w:t>.</w:t>
            </w:r>
            <w:r w:rsidRPr="00382C73">
              <w:rPr>
                <w:sz w:val="22"/>
                <w:szCs w:val="22"/>
                <w:lang w:val="pl-PL"/>
              </w:rPr>
              <w:t>5</w:t>
            </w:r>
            <w:r w:rsidR="007D43B1" w:rsidRPr="00382C7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757B3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  <w:vAlign w:val="center"/>
          </w:tcPr>
          <w:p w:rsidR="007D43B1" w:rsidRPr="00382C73" w:rsidRDefault="007D43B1" w:rsidP="005B638A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7D43B1" w:rsidRPr="00DA672A" w:rsidTr="005B638A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B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427" w:type="pct"/>
          </w:tcPr>
          <w:p w:rsidR="007D43B1" w:rsidRDefault="007D43B1" w:rsidP="005B638A">
            <w:pPr>
              <w:rPr>
                <w:sz w:val="20"/>
                <w:szCs w:val="20"/>
                <w:lang w:val="pl-PL"/>
              </w:rPr>
            </w:pPr>
            <w:r w:rsidRPr="00BE550A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964" w:type="pct"/>
            <w:vAlign w:val="center"/>
          </w:tcPr>
          <w:p w:rsidR="007D43B1" w:rsidRPr="00382C73" w:rsidRDefault="00382C73" w:rsidP="00382C73">
            <w:pPr>
              <w:jc w:val="right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17</w:t>
            </w:r>
            <w:r w:rsidR="007D43B1" w:rsidRPr="00382C73">
              <w:rPr>
                <w:sz w:val="22"/>
                <w:szCs w:val="22"/>
                <w:lang w:val="pl-PL"/>
              </w:rPr>
              <w:t>.</w:t>
            </w:r>
            <w:r w:rsidRPr="00382C73">
              <w:rPr>
                <w:sz w:val="22"/>
                <w:szCs w:val="22"/>
                <w:lang w:val="pl-PL"/>
              </w:rPr>
              <w:t>5</w:t>
            </w:r>
            <w:r w:rsidR="007D43B1" w:rsidRPr="00382C7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:rsidR="007D43B1" w:rsidRPr="00382C73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7D43B1" w:rsidRPr="00382C73" w:rsidRDefault="007D43B1" w:rsidP="00F736D3">
            <w:pPr>
              <w:jc w:val="right"/>
              <w:rPr>
                <w:b/>
              </w:rPr>
            </w:pPr>
            <w:r w:rsidRPr="00382C73">
              <w:t>17.700.000</w:t>
            </w:r>
          </w:p>
        </w:tc>
      </w:tr>
      <w:tr w:rsidR="007D43B1" w:rsidRPr="00DA672A" w:rsidTr="00043524">
        <w:tc>
          <w:tcPr>
            <w:tcW w:w="196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7D43B1" w:rsidRPr="00763443" w:rsidRDefault="007D43B1" w:rsidP="007D43B1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31</w:t>
            </w:r>
            <w:r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800</w:t>
            </w:r>
            <w:r w:rsidRPr="00763443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2941E3" w:rsidRDefault="00D77025" w:rsidP="002941E3">
            <w:pPr>
              <w:jc w:val="right"/>
              <w:rPr>
                <w:b/>
                <w:bCs/>
                <w:lang w:val="pl-PL"/>
              </w:rPr>
            </w:pPr>
            <w:r w:rsidRPr="002941E3">
              <w:rPr>
                <w:b/>
                <w:bCs/>
                <w:lang w:val="pl-PL"/>
              </w:rPr>
              <w:t>1.</w:t>
            </w:r>
            <w:r w:rsidR="002941E3" w:rsidRPr="002941E3">
              <w:rPr>
                <w:b/>
                <w:bCs/>
                <w:lang w:val="pl-PL"/>
              </w:rPr>
              <w:t>891</w:t>
            </w:r>
            <w:r w:rsidRPr="002941E3">
              <w:rPr>
                <w:b/>
                <w:bCs/>
                <w:lang w:val="pl-PL"/>
              </w:rPr>
              <w:t>.</w:t>
            </w:r>
            <w:r w:rsidR="002941E3" w:rsidRPr="002941E3">
              <w:rPr>
                <w:b/>
                <w:bCs/>
                <w:lang w:val="pl-PL"/>
              </w:rPr>
              <w:t>030</w:t>
            </w:r>
            <w:r w:rsidRPr="002941E3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F91657" w:rsidRDefault="00F91657" w:rsidP="00F9165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1.028</w:t>
            </w:r>
            <w:r w:rsidR="00446293" w:rsidRPr="00F9165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F91657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446293" w:rsidRPr="00F91657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2A13A4" w:rsidRDefault="002A13A4" w:rsidP="007D43B1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2A13A4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7D43B1">
              <w:rPr>
                <w:b/>
                <w:bCs/>
                <w:sz w:val="20"/>
                <w:szCs w:val="20"/>
                <w:lang w:val="pl-PL"/>
              </w:rPr>
              <w:t>63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2505EE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2A13A4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2A13A4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2A13A4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6D52A0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BB5BD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7D43B1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7D43B1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6745B" w:rsidP="007D43B1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7D43B1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.</w:t>
            </w:r>
            <w:r w:rsidR="007D43B1">
              <w:rPr>
                <w:sz w:val="20"/>
                <w:szCs w:val="20"/>
              </w:rPr>
              <w:t>9</w:t>
            </w:r>
            <w:r w:rsidR="003B3A7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2A13A4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43B1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="007D43B1">
              <w:rPr>
                <w:sz w:val="20"/>
                <w:szCs w:val="20"/>
              </w:rPr>
              <w:t>6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A13A4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.</w:t>
            </w:r>
            <w:r w:rsidR="002A13A4">
              <w:rPr>
                <w:sz w:val="20"/>
                <w:szCs w:val="20"/>
              </w:rPr>
              <w:t>1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2A13A4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43B1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</w:t>
            </w:r>
            <w:r w:rsidR="007D43B1">
              <w:rPr>
                <w:sz w:val="20"/>
                <w:szCs w:val="20"/>
              </w:rPr>
              <w:t>0</w:t>
            </w:r>
            <w:r w:rsidR="0056745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6D52A0" w:rsidRDefault="00BB5BD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7D43B1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D144A9" w:rsidP="00BB5BD1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2</w:t>
            </w:r>
            <w:r w:rsidR="00BB5BD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3F4F3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BB5BD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7D43B1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A13A4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2A13A4">
              <w:rPr>
                <w:sz w:val="20"/>
                <w:szCs w:val="20"/>
                <w:lang w:val="pl-PL"/>
              </w:rPr>
              <w:t>2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3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CE77EA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6D52A0" w:rsidRDefault="00E86DF1" w:rsidP="0076344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513</w:t>
            </w:r>
          </w:p>
        </w:tc>
        <w:tc>
          <w:tcPr>
            <w:tcW w:w="2457" w:type="pct"/>
            <w:vAlign w:val="center"/>
          </w:tcPr>
          <w:p w:rsidR="0056745B" w:rsidRDefault="0056745B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NEKRETNINE I OPREMA</w:t>
            </w:r>
          </w:p>
        </w:tc>
        <w:tc>
          <w:tcPr>
            <w:tcW w:w="875" w:type="pct"/>
            <w:vAlign w:val="center"/>
          </w:tcPr>
          <w:p w:rsidR="0056745B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6D52A0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7D43B1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3A4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B96EC4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B96EC4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B96EC4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B96EC4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B96EC4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B96EC4" w:rsidRDefault="00B96EC4" w:rsidP="004C3458">
            <w:pPr>
              <w:jc w:val="right"/>
              <w:rPr>
                <w:sz w:val="20"/>
                <w:szCs w:val="20"/>
              </w:rPr>
            </w:pPr>
            <w:r w:rsidRPr="00B96EC4">
              <w:rPr>
                <w:sz w:val="20"/>
                <w:szCs w:val="20"/>
              </w:rPr>
              <w:t>313</w:t>
            </w:r>
            <w:r w:rsidR="006D52A0" w:rsidRPr="00B96EC4">
              <w:rPr>
                <w:sz w:val="20"/>
                <w:szCs w:val="20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B96EC4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B96EC4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B96EC4" w:rsidRDefault="00B96EC4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30</w:t>
            </w:r>
            <w:r w:rsidR="006D52A0" w:rsidRPr="00B96EC4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96EC4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B96EC4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B96EC4" w:rsidRDefault="0045008C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5</w:t>
            </w:r>
            <w:r w:rsidR="006D52A0" w:rsidRPr="00B96EC4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96EC4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B96EC4" w:rsidRDefault="006D52A0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96EC4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D52A0" w:rsidRPr="00B96EC4" w:rsidRDefault="006D52A0" w:rsidP="00843C77">
            <w:pPr>
              <w:jc w:val="right"/>
            </w:pP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96EC4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B96EC4" w:rsidRDefault="006D52A0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B96EC4" w:rsidRDefault="00B96EC4" w:rsidP="006D52A0">
            <w:pPr>
              <w:jc w:val="right"/>
              <w:rPr>
                <w:sz w:val="20"/>
                <w:szCs w:val="20"/>
              </w:rPr>
            </w:pPr>
            <w:r w:rsidRPr="00B96EC4">
              <w:rPr>
                <w:sz w:val="20"/>
                <w:szCs w:val="20"/>
              </w:rPr>
              <w:t>313</w:t>
            </w:r>
            <w:r w:rsidR="006D52A0" w:rsidRPr="00B96EC4">
              <w:rPr>
                <w:sz w:val="20"/>
                <w:szCs w:val="20"/>
              </w:rPr>
              <w:t>.000.000</w:t>
            </w:r>
          </w:p>
        </w:tc>
      </w:tr>
      <w:tr w:rsidR="006D52A0" w:rsidRPr="00CE77EA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96EC4" w:rsidRDefault="006D52A0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D52A0" w:rsidRPr="00B96EC4" w:rsidRDefault="006D52A0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D52A0" w:rsidRPr="00B96EC4" w:rsidRDefault="00B96EC4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30</w:t>
            </w:r>
            <w:r w:rsidR="006D52A0" w:rsidRPr="00B96EC4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CE77EA" w:rsidTr="00170F8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B96EC4" w:rsidRDefault="006D52A0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D52A0" w:rsidRPr="00B96EC4" w:rsidRDefault="006D52A0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6D52A0" w:rsidRPr="00B96EC4" w:rsidRDefault="0045008C" w:rsidP="006D52A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5</w:t>
            </w:r>
            <w:r w:rsidR="006D52A0" w:rsidRPr="00B96EC4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5B238E" w:rsidRDefault="006D52A0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 w:rsidR="00FA06DC"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:rsidR="006D52A0" w:rsidRPr="0062706E" w:rsidRDefault="006D52A0" w:rsidP="007D43B1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7D43B1">
              <w:rPr>
                <w:b/>
                <w:sz w:val="20"/>
                <w:szCs w:val="20"/>
                <w:lang w:val="pl-PL"/>
              </w:rPr>
              <w:t>77</w:t>
            </w:r>
            <w:r>
              <w:rPr>
                <w:b/>
                <w:sz w:val="20"/>
                <w:szCs w:val="20"/>
                <w:lang w:val="pl-PL"/>
              </w:rPr>
              <w:t>.</w:t>
            </w:r>
            <w:r w:rsidR="007D43B1">
              <w:rPr>
                <w:b/>
                <w:sz w:val="20"/>
                <w:szCs w:val="20"/>
                <w:lang w:val="pl-PL"/>
              </w:rPr>
              <w:t>7</w:t>
            </w:r>
            <w:r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A9521F" w:rsidRDefault="006D52A0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D52A0" w:rsidRPr="00C715A8" w:rsidRDefault="006D52A0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D52A0" w:rsidRPr="00C715A8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  <w:r w:rsidR="006D52A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6D52A0" w:rsidRPr="0056745B" w:rsidRDefault="006D52A0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6D52A0" w:rsidRDefault="007D43B1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6D52A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D52A0" w:rsidRPr="00911C21" w:rsidRDefault="006D52A0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7D43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D43B1">
              <w:rPr>
                <w:sz w:val="20"/>
                <w:szCs w:val="20"/>
                <w:lang w:val="pl-PL"/>
              </w:rPr>
              <w:t>60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B96EC4" w:rsidRDefault="007D43B1" w:rsidP="007D43B1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177</w:t>
            </w:r>
            <w:r w:rsidR="006D52A0" w:rsidRPr="00B96EC4">
              <w:rPr>
                <w:sz w:val="20"/>
                <w:szCs w:val="20"/>
                <w:lang w:val="pl-PL"/>
              </w:rPr>
              <w:t>.</w:t>
            </w:r>
            <w:r w:rsidRPr="00B96EC4">
              <w:rPr>
                <w:sz w:val="20"/>
                <w:szCs w:val="20"/>
                <w:lang w:val="pl-PL"/>
              </w:rPr>
              <w:t>7</w:t>
            </w:r>
            <w:r w:rsidR="006D52A0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D52A0" w:rsidRPr="00B96EC4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B96EC4" w:rsidRDefault="006D52A0" w:rsidP="007D43B1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</w:t>
            </w:r>
            <w:r w:rsidR="007D43B1" w:rsidRPr="00B96EC4">
              <w:rPr>
                <w:sz w:val="20"/>
                <w:szCs w:val="20"/>
                <w:lang w:val="pl-PL"/>
              </w:rPr>
              <w:t>77</w:t>
            </w:r>
            <w:r w:rsidRPr="00B96EC4">
              <w:rPr>
                <w:sz w:val="20"/>
                <w:szCs w:val="20"/>
                <w:lang w:val="pl-PL"/>
              </w:rPr>
              <w:t>.</w:t>
            </w:r>
            <w:r w:rsidR="007D43B1" w:rsidRPr="00B96EC4">
              <w:rPr>
                <w:sz w:val="20"/>
                <w:szCs w:val="20"/>
                <w:lang w:val="pl-PL"/>
              </w:rPr>
              <w:t>7</w:t>
            </w:r>
            <w:r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  <w:r w:rsidR="00FA06DC"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:rsidR="006D52A0" w:rsidRPr="0056745B" w:rsidRDefault="006D52A0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Tekuće budžetske </w:t>
            </w:r>
            <w:r w:rsidR="00FA06DC">
              <w:rPr>
                <w:b/>
                <w:bCs/>
                <w:sz w:val="20"/>
                <w:szCs w:val="20"/>
              </w:rPr>
              <w:t>reserve 06380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Stalne  budžetske </w:t>
            </w:r>
            <w:r w:rsidR="00FA06DC">
              <w:rPr>
                <w:b/>
                <w:bCs/>
                <w:sz w:val="20"/>
                <w:szCs w:val="20"/>
              </w:rPr>
              <w:t>reserve 06380</w:t>
            </w:r>
          </w:p>
        </w:tc>
        <w:tc>
          <w:tcPr>
            <w:tcW w:w="875" w:type="pct"/>
            <w:vAlign w:val="center"/>
          </w:tcPr>
          <w:p w:rsidR="006D52A0" w:rsidRPr="00C34497" w:rsidRDefault="006D52A0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D52A0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CE77EA" w:rsidRDefault="006D52A0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73888" w:rsidRDefault="006D52A0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  <w:r w:rsidR="00FA06DC"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:rsidR="006D52A0" w:rsidRPr="00C34497" w:rsidRDefault="007D43B1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6D52A0">
              <w:rPr>
                <w:b/>
                <w:sz w:val="20"/>
                <w:szCs w:val="20"/>
                <w:lang w:val="pl-PL"/>
              </w:rPr>
              <w:t>4</w:t>
            </w:r>
            <w:r w:rsidR="006D52A0" w:rsidRPr="00C34497">
              <w:rPr>
                <w:b/>
                <w:sz w:val="20"/>
                <w:szCs w:val="20"/>
                <w:lang w:val="pl-PL"/>
              </w:rPr>
              <w:t>.</w:t>
            </w:r>
            <w:r w:rsidR="006D52A0">
              <w:rPr>
                <w:b/>
                <w:sz w:val="20"/>
                <w:szCs w:val="20"/>
                <w:lang w:val="pl-PL"/>
              </w:rPr>
              <w:t>0</w:t>
            </w:r>
            <w:r w:rsidR="006D52A0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</w:p>
        </w:tc>
        <w:tc>
          <w:tcPr>
            <w:tcW w:w="363" w:type="pct"/>
          </w:tcPr>
          <w:p w:rsidR="006D52A0" w:rsidRDefault="006D52A0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D52A0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D52A0" w:rsidRPr="00916F05" w:rsidRDefault="007D43B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D52A0">
              <w:rPr>
                <w:sz w:val="20"/>
                <w:szCs w:val="20"/>
                <w:lang w:val="pl-PL"/>
              </w:rPr>
              <w:t>4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D52A0" w:rsidRPr="00916F05" w:rsidRDefault="007D43B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D52A0">
              <w:rPr>
                <w:sz w:val="20"/>
                <w:szCs w:val="20"/>
                <w:lang w:val="pl-PL"/>
              </w:rPr>
              <w:t>4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D52A0" w:rsidRPr="00916F05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D52A0" w:rsidRPr="00916F05" w:rsidRDefault="007D43B1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D52A0">
              <w:rPr>
                <w:sz w:val="20"/>
                <w:szCs w:val="20"/>
                <w:lang w:val="pl-PL"/>
              </w:rPr>
              <w:t>4</w:t>
            </w:r>
            <w:r w:rsidR="006D52A0" w:rsidRPr="00916F05">
              <w:rPr>
                <w:sz w:val="20"/>
                <w:szCs w:val="20"/>
                <w:lang w:val="pl-PL"/>
              </w:rPr>
              <w:t>.</w:t>
            </w:r>
            <w:r w:rsidR="006D52A0">
              <w:rPr>
                <w:sz w:val="20"/>
                <w:szCs w:val="20"/>
                <w:lang w:val="pl-PL"/>
              </w:rPr>
              <w:t>0</w:t>
            </w:r>
            <w:r w:rsidR="006D52A0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Default="006D52A0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56745B" w:rsidRDefault="006D52A0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43B1">
              <w:rPr>
                <w:b/>
                <w:sz w:val="20"/>
                <w:szCs w:val="20"/>
              </w:rPr>
              <w:t>7</w:t>
            </w:r>
            <w:r w:rsidRPr="0056745B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45B" w:rsidRDefault="007D43B1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52A0" w:rsidRPr="0056745B">
              <w:rPr>
                <w:sz w:val="20"/>
                <w:szCs w:val="20"/>
              </w:rPr>
              <w:t>.</w:t>
            </w:r>
            <w:r w:rsidR="006D52A0">
              <w:rPr>
                <w:sz w:val="20"/>
                <w:szCs w:val="20"/>
              </w:rPr>
              <w:t>0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D52A0" w:rsidRPr="0056745B" w:rsidRDefault="007D43B1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52A0" w:rsidRPr="0056745B">
              <w:rPr>
                <w:sz w:val="20"/>
                <w:szCs w:val="20"/>
              </w:rPr>
              <w:t>.</w:t>
            </w:r>
            <w:r w:rsidR="006D52A0">
              <w:rPr>
                <w:sz w:val="20"/>
                <w:szCs w:val="20"/>
              </w:rPr>
              <w:t>0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56745B" w:rsidRDefault="007D43B1" w:rsidP="002A13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D52A0" w:rsidRPr="0056745B">
              <w:rPr>
                <w:sz w:val="20"/>
                <w:szCs w:val="20"/>
              </w:rPr>
              <w:t>.</w:t>
            </w:r>
            <w:r w:rsidR="006D52A0">
              <w:rPr>
                <w:sz w:val="20"/>
                <w:szCs w:val="20"/>
              </w:rPr>
              <w:t>0</w:t>
            </w:r>
            <w:r w:rsidR="006D52A0" w:rsidRPr="0056745B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45B" w:rsidRDefault="006D52A0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>
              <w:rPr>
                <w:sz w:val="20"/>
                <w:szCs w:val="20"/>
              </w:rPr>
              <w:t>7</w:t>
            </w:r>
            <w:r w:rsidRPr="0056745B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D52A0" w:rsidRPr="0056745B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45B" w:rsidRDefault="006D52A0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D43B1">
              <w:rPr>
                <w:sz w:val="20"/>
                <w:szCs w:val="20"/>
              </w:rPr>
              <w:t>7</w:t>
            </w:r>
            <w:r w:rsidRPr="0056745B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55639D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FA06D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P2</w:t>
            </w:r>
          </w:p>
        </w:tc>
        <w:tc>
          <w:tcPr>
            <w:tcW w:w="262" w:type="pct"/>
          </w:tcPr>
          <w:p w:rsidR="006D52A0" w:rsidRPr="0055639D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  <w:r w:rsidR="00FA06DC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5" w:type="pct"/>
          </w:tcPr>
          <w:p w:rsidR="006D52A0" w:rsidRPr="00C34497" w:rsidRDefault="007D43B1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6D52A0"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6D52A0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D52A0" w:rsidRDefault="006D52A0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0765D6">
        <w:tc>
          <w:tcPr>
            <w:tcW w:w="196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7D43B1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52A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6D52A0">
              <w:rPr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>
              <w:rPr>
                <w:sz w:val="20"/>
                <w:szCs w:val="20"/>
                <w:lang w:val="pl-PL"/>
              </w:rPr>
              <w:lastRenderedPageBreak/>
              <w:t>P3</w:t>
            </w: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3D658E" w:rsidRDefault="006D52A0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</w:t>
            </w:r>
            <w:r>
              <w:rPr>
                <w:b/>
                <w:sz w:val="20"/>
                <w:szCs w:val="20"/>
              </w:rPr>
              <w:lastRenderedPageBreak/>
              <w:t xml:space="preserve">ORGANIZACIJAMA </w:t>
            </w:r>
            <w:r w:rsidR="00FA06DC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5" w:type="pct"/>
          </w:tcPr>
          <w:p w:rsidR="006D52A0" w:rsidRPr="00C34497" w:rsidRDefault="006D52A0" w:rsidP="00FE1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D52A0" w:rsidRPr="00814442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D52A0" w:rsidRPr="00814442" w:rsidRDefault="006D52A0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D52A0" w:rsidRDefault="006D52A0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99634A" w:rsidRDefault="006D52A0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17.500.000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FA06D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0602-P4</w:t>
            </w: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DD6AE9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  <w:r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975AE7" w:rsidRDefault="006D52A0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6DF1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E83C3D">
        <w:tc>
          <w:tcPr>
            <w:tcW w:w="196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5676FC" w:rsidRDefault="006D52A0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2505EE" w:rsidRDefault="006D52A0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FA06D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FA06D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0602-P5</w:t>
            </w: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  <w:r w:rsidR="00FA06DC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6D52A0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D52A0" w:rsidRDefault="006D52A0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815F12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642903">
        <w:tc>
          <w:tcPr>
            <w:tcW w:w="196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D52A0" w:rsidRPr="00CE77EA" w:rsidRDefault="006D52A0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D52A0" w:rsidRPr="00814442" w:rsidRDefault="006D52A0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5676FC">
              <w:rPr>
                <w:sz w:val="20"/>
                <w:szCs w:val="20"/>
              </w:rPr>
              <w:t>.000</w:t>
            </w:r>
          </w:p>
        </w:tc>
      </w:tr>
      <w:tr w:rsidR="006D52A0" w:rsidRPr="00063D15" w:rsidTr="0033194C">
        <w:tc>
          <w:tcPr>
            <w:tcW w:w="196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D52A0" w:rsidRPr="00063D15" w:rsidRDefault="006D52A0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2329E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2329E2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0602-P6</w:t>
            </w:r>
          </w:p>
        </w:tc>
        <w:tc>
          <w:tcPr>
            <w:tcW w:w="262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  <w:r w:rsidR="002329E2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6D52A0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E86DF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D52A0" w:rsidRPr="00814442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6</w:t>
            </w:r>
          </w:p>
        </w:tc>
        <w:tc>
          <w:tcPr>
            <w:tcW w:w="875" w:type="pct"/>
          </w:tcPr>
          <w:p w:rsidR="006D52A0" w:rsidRPr="00FA3080" w:rsidRDefault="006D52A0" w:rsidP="0039685A">
            <w:pPr>
              <w:jc w:val="right"/>
              <w:rPr>
                <w:color w:val="C00000"/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FA3080" w:rsidRDefault="006D52A0" w:rsidP="0039685A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FA3080" w:rsidRDefault="006D52A0" w:rsidP="003B46B5">
            <w:pPr>
              <w:jc w:val="right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2329E2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6D52A0" w:rsidRPr="00CE77EA" w:rsidRDefault="002329E2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DD6AE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45262D" w:rsidRDefault="006D52A0" w:rsidP="00FA3080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  -  ARHEOLOŠKA ISKOPAVANJA NA BEDEMU</w:t>
            </w:r>
            <w:r w:rsidR="002329E2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:rsidR="006D52A0" w:rsidRPr="00C34497" w:rsidRDefault="007D43B1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D52A0">
              <w:rPr>
                <w:b/>
                <w:sz w:val="20"/>
                <w:szCs w:val="20"/>
              </w:rPr>
              <w:t>.000</w:t>
            </w:r>
            <w:r w:rsidR="006D52A0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E86DF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D52A0" w:rsidRPr="00A654AE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D52A0" w:rsidRPr="00814442" w:rsidRDefault="007D43B1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52A0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Pr="00D144A9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CE77EA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D52A0" w:rsidRPr="00814442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7D43B1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52A0" w:rsidRPr="006D52A0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7</w:t>
            </w:r>
          </w:p>
        </w:tc>
        <w:tc>
          <w:tcPr>
            <w:tcW w:w="875" w:type="pct"/>
          </w:tcPr>
          <w:p w:rsidR="006D52A0" w:rsidRPr="006D52A0" w:rsidRDefault="006D52A0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6D52A0" w:rsidRDefault="006D52A0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D52A0" w:rsidRPr="006D52A0" w:rsidRDefault="006D52A0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D52A0" w:rsidRPr="006D52A0" w:rsidRDefault="007D43B1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D52A0" w:rsidRPr="006D52A0">
              <w:rPr>
                <w:sz w:val="20"/>
                <w:szCs w:val="20"/>
              </w:rPr>
              <w:t>.000.000</w:t>
            </w:r>
          </w:p>
        </w:tc>
      </w:tr>
      <w:tr w:rsidR="006D52A0" w:rsidRPr="00063D15" w:rsidTr="0039685A">
        <w:tc>
          <w:tcPr>
            <w:tcW w:w="196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D52A0" w:rsidRPr="00CE77EA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D52A0" w:rsidRDefault="006D52A0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D52A0" w:rsidRPr="00CE77EA" w:rsidRDefault="006D52A0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D52A0" w:rsidRDefault="006D52A0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D52A0" w:rsidRDefault="006D52A0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652D3F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45262D" w:rsidRDefault="007D43B1" w:rsidP="00652D3F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 xml:space="preserve">8  -  </w:t>
            </w:r>
            <w:r w:rsidR="00652D3F">
              <w:rPr>
                <w:b/>
                <w:sz w:val="20"/>
                <w:szCs w:val="20"/>
              </w:rPr>
              <w:t>DIALOG KAFE – MESTO SUSRETA</w:t>
            </w:r>
          </w:p>
        </w:tc>
        <w:tc>
          <w:tcPr>
            <w:tcW w:w="875" w:type="pct"/>
          </w:tcPr>
          <w:p w:rsidR="007D43B1" w:rsidRPr="00C34497" w:rsidRDefault="00652D3F" w:rsidP="007D43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</w:t>
            </w:r>
            <w:r w:rsidR="007D43B1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="00652D3F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7D43B1" w:rsidRPr="00814442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Pr="00D144A9" w:rsidRDefault="00E86DF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</w:p>
        </w:tc>
        <w:tc>
          <w:tcPr>
            <w:tcW w:w="363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652D3F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652D3F" w:rsidRPr="00814442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E86DF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</w:p>
        </w:tc>
        <w:tc>
          <w:tcPr>
            <w:tcW w:w="363" w:type="pct"/>
          </w:tcPr>
          <w:p w:rsidR="007D43B1" w:rsidRDefault="007D43B1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="00652D3F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7D43B1" w:rsidRPr="00A654AE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Pr="00814442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="007D43B1">
              <w:rPr>
                <w:sz w:val="20"/>
                <w:szCs w:val="20"/>
              </w:rPr>
              <w:t>.000</w:t>
            </w: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E86DF1" w:rsidP="007D43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:rsidR="00652D3F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52D3F" w:rsidRDefault="00652D3F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652D3F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D144A9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7D43B1" w:rsidRPr="00814442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52D3F" w:rsidRPr="006D52A0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52D3F" w:rsidRPr="00652D3F" w:rsidRDefault="00652D3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52D3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52D3F" w:rsidRPr="006D52A0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6D52A0">
              <w:rPr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D52A0" w:rsidRDefault="007D43B1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6D52A0" w:rsidRDefault="007D43B1" w:rsidP="007D43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D52A0">
              <w:rPr>
                <w:b/>
                <w:sz w:val="20"/>
                <w:szCs w:val="20"/>
                <w:lang w:val="pl-PL"/>
              </w:rPr>
              <w:t>Izvori finansiranja za         P 7</w:t>
            </w:r>
          </w:p>
        </w:tc>
        <w:tc>
          <w:tcPr>
            <w:tcW w:w="875" w:type="pct"/>
          </w:tcPr>
          <w:p w:rsidR="007D43B1" w:rsidRPr="006D52A0" w:rsidRDefault="007D43B1" w:rsidP="007D43B1">
            <w:pPr>
              <w:jc w:val="right"/>
              <w:rPr>
                <w:sz w:val="20"/>
                <w:szCs w:val="20"/>
              </w:rPr>
            </w:pPr>
          </w:p>
        </w:tc>
      </w:tr>
      <w:tr w:rsidR="00652D3F" w:rsidRPr="00063D15" w:rsidTr="0039685A">
        <w:tc>
          <w:tcPr>
            <w:tcW w:w="196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52D3F" w:rsidRPr="00CE77EA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52D3F" w:rsidRDefault="00652D3F" w:rsidP="007D43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52D3F" w:rsidRPr="006D52A0" w:rsidRDefault="00652D3F" w:rsidP="00652D3F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652D3F" w:rsidRPr="00652D3F" w:rsidRDefault="00652D3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52D3F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52D3F" w:rsidRPr="006D52A0" w:rsidRDefault="00652D3F" w:rsidP="007D43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Pr="006D52A0">
              <w:rPr>
                <w:sz w:val="20"/>
                <w:szCs w:val="20"/>
              </w:rPr>
              <w:t>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68268C" w:rsidRDefault="007D43B1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281116" w:rsidRDefault="007D43B1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5724B" w:rsidRDefault="007D43B1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</w:t>
            </w:r>
            <w:r w:rsidRPr="00964E59">
              <w:rPr>
                <w:sz w:val="20"/>
                <w:szCs w:val="20"/>
                <w:lang w:val="pl-PL"/>
              </w:rPr>
              <w:lastRenderedPageBreak/>
              <w:t>0002</w:t>
            </w: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7296D" w:rsidRDefault="007D43B1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 xml:space="preserve">Programska aktivnost  0002  - Funkcionisanje mesnih </w:t>
            </w:r>
            <w:r w:rsidRPr="00D7296D">
              <w:rPr>
                <w:sz w:val="20"/>
                <w:szCs w:val="20"/>
                <w:lang w:val="en-US"/>
              </w:rPr>
              <w:lastRenderedPageBreak/>
              <w:t>zajednica</w:t>
            </w:r>
          </w:p>
        </w:tc>
        <w:tc>
          <w:tcPr>
            <w:tcW w:w="875" w:type="pct"/>
          </w:tcPr>
          <w:p w:rsidR="007D43B1" w:rsidRPr="001E4D1A" w:rsidRDefault="007D43B1" w:rsidP="00993C3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1E4D1A">
              <w:rPr>
                <w:b/>
                <w:sz w:val="22"/>
                <w:szCs w:val="22"/>
              </w:rPr>
              <w:lastRenderedPageBreak/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7D43B1" w:rsidRPr="00964E59" w:rsidRDefault="007D43B1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Pr="00964E59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7D43B1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7D43B1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312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7D43B1" w:rsidRPr="00B312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993C37">
        <w:tc>
          <w:tcPr>
            <w:tcW w:w="196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964E59" w:rsidRDefault="007D43B1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7D43B1" w:rsidRPr="001E4D1A" w:rsidRDefault="007D43B1" w:rsidP="00993C37">
            <w:pPr>
              <w:jc w:val="right"/>
              <w:rPr>
                <w:sz w:val="20"/>
                <w:szCs w:val="20"/>
                <w:lang w:val="pl-PL"/>
              </w:rPr>
            </w:pPr>
            <w:r w:rsidRPr="001E4D1A">
              <w:rPr>
                <w:sz w:val="20"/>
                <w:szCs w:val="20"/>
              </w:rPr>
              <w:t>5.000.000</w:t>
            </w:r>
          </w:p>
        </w:tc>
      </w:tr>
      <w:tr w:rsidR="007D43B1" w:rsidRPr="00063D15" w:rsidTr="0039685A">
        <w:tc>
          <w:tcPr>
            <w:tcW w:w="196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E67E1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64E59" w:rsidRDefault="007D43B1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200.000</w:t>
            </w:r>
          </w:p>
          <w:p w:rsidR="007D43B1" w:rsidRPr="009E67E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192.000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192.000  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192.000</w:t>
            </w:r>
          </w:p>
          <w:p w:rsidR="007D43B1" w:rsidRDefault="007D43B1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192.000</w:t>
            </w:r>
          </w:p>
          <w:p w:rsidR="007D43B1" w:rsidRPr="00AF0031" w:rsidRDefault="007D43B1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9685A">
        <w:tc>
          <w:tcPr>
            <w:tcW w:w="196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Default="007D43B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Default="007D43B1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D55C6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="007D43B1">
              <w:rPr>
                <w:b/>
                <w:sz w:val="20"/>
                <w:szCs w:val="20"/>
                <w:lang w:val="pl-PL"/>
              </w:rPr>
              <w:t>5</w:t>
            </w:r>
            <w:r w:rsidR="007D43B1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D7C47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 06380</w:t>
            </w:r>
          </w:p>
        </w:tc>
        <w:tc>
          <w:tcPr>
            <w:tcW w:w="875" w:type="pct"/>
            <w:vAlign w:val="center"/>
          </w:tcPr>
          <w:p w:rsidR="007D43B1" w:rsidRPr="009C476F" w:rsidRDefault="007D43B1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</w:t>
            </w:r>
            <w:r w:rsidRPr="009C47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D23FFE" w:rsidRDefault="007D43B1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:rsidR="007D43B1" w:rsidRDefault="007D43B1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2B513A" w:rsidRDefault="007D43B1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06380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7D43B1">
              <w:rPr>
                <w:b/>
                <w:sz w:val="20"/>
                <w:szCs w:val="20"/>
                <w:lang w:val="pl-PL"/>
              </w:rPr>
              <w:t>0</w:t>
            </w:r>
            <w:r w:rsidR="007D43B1" w:rsidRPr="005676FC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E86DF1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7D43B1" w:rsidRDefault="007D43B1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255CD1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D43B1">
              <w:rPr>
                <w:sz w:val="20"/>
                <w:szCs w:val="20"/>
                <w:lang w:val="pl-PL"/>
              </w:rPr>
              <w:t>0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D43B1">
              <w:rPr>
                <w:sz w:val="20"/>
                <w:szCs w:val="20"/>
                <w:lang w:val="pl-PL"/>
              </w:rPr>
              <w:t>0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7D43B1" w:rsidRPr="005676FC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5676FC" w:rsidRDefault="00652D3F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7D43B1">
              <w:rPr>
                <w:sz w:val="20"/>
                <w:szCs w:val="20"/>
                <w:lang w:val="pl-PL"/>
              </w:rPr>
              <w:t>0</w:t>
            </w:r>
            <w:r w:rsidR="007D43B1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:rsidR="007D43B1" w:rsidRPr="009D7937" w:rsidRDefault="007D43B1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37F89" w:rsidRDefault="007D43B1" w:rsidP="00014137">
            <w:pPr>
              <w:jc w:val="right"/>
              <w:rPr>
                <w:b/>
                <w:lang w:val="pl-PL"/>
              </w:rPr>
            </w:pPr>
            <w:r w:rsidRPr="00B37F89">
              <w:rPr>
                <w:b/>
                <w:lang w:val="pl-PL"/>
              </w:rPr>
              <w:t>2</w:t>
            </w:r>
            <w:r w:rsidR="00014137">
              <w:rPr>
                <w:b/>
                <w:lang w:val="pl-PL"/>
              </w:rPr>
              <w:t>60</w:t>
            </w:r>
            <w:r w:rsidRPr="00B37F89">
              <w:rPr>
                <w:b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Proizvodnja i distribucija toplotne energije 06380</w:t>
            </w:r>
          </w:p>
        </w:tc>
        <w:tc>
          <w:tcPr>
            <w:tcW w:w="875" w:type="pct"/>
            <w:vAlign w:val="center"/>
          </w:tcPr>
          <w:p w:rsidR="007D43B1" w:rsidRPr="00637F62" w:rsidRDefault="007D43B1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E86DF1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7D43B1" w:rsidRPr="00DD6AE9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 06380</w:t>
            </w:r>
          </w:p>
        </w:tc>
        <w:tc>
          <w:tcPr>
            <w:tcW w:w="875" w:type="pct"/>
            <w:vAlign w:val="center"/>
          </w:tcPr>
          <w:p w:rsidR="007D43B1" w:rsidRPr="00637F62" w:rsidRDefault="007D43B1" w:rsidP="0051477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="00514774">
              <w:rPr>
                <w:b/>
                <w:sz w:val="20"/>
                <w:szCs w:val="20"/>
                <w:lang w:val="pl-PL"/>
              </w:rPr>
              <w:t>40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7D43B1" w:rsidRDefault="007D43B1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7D43B1" w:rsidRPr="00E54F2B" w:rsidRDefault="007D43B1" w:rsidP="0051477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120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 w:rsidR="00514774">
              <w:rPr>
                <w:b/>
                <w:sz w:val="20"/>
                <w:szCs w:val="20"/>
                <w:lang w:val="pl-PL"/>
              </w:rPr>
              <w:t>20</w:t>
            </w:r>
            <w:r>
              <w:rPr>
                <w:b/>
                <w:sz w:val="20"/>
                <w:szCs w:val="20"/>
                <w:lang w:val="pl-PL"/>
              </w:rPr>
              <w:t>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:rsidR="007D43B1" w:rsidRPr="00F412E5" w:rsidRDefault="007D43B1" w:rsidP="0051477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14774">
              <w:rPr>
                <w:sz w:val="20"/>
                <w:szCs w:val="20"/>
                <w:lang w:val="pl-PL"/>
              </w:rPr>
              <w:t>40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1477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14774">
              <w:rPr>
                <w:sz w:val="20"/>
                <w:szCs w:val="20"/>
                <w:lang w:val="pl-PL"/>
              </w:rPr>
              <w:t>40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1477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14774">
              <w:rPr>
                <w:sz w:val="20"/>
                <w:szCs w:val="20"/>
                <w:lang w:val="pl-PL"/>
              </w:rPr>
              <w:t>40</w:t>
            </w:r>
            <w:r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   06380</w:t>
            </w:r>
          </w:p>
        </w:tc>
        <w:tc>
          <w:tcPr>
            <w:tcW w:w="875" w:type="pct"/>
            <w:vAlign w:val="center"/>
          </w:tcPr>
          <w:p w:rsidR="007D43B1" w:rsidRPr="00637F62" w:rsidRDefault="00514774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7D43B1" w:rsidRDefault="007D43B1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7D43B1" w:rsidRPr="00F412E5" w:rsidRDefault="00514774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EA73CB" w:rsidRDefault="00514774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D43B1" w:rsidRPr="00EA73CB" w:rsidRDefault="007D43B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7D43B1" w:rsidRPr="00EA73CB" w:rsidRDefault="00514774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</w:t>
            </w:r>
            <w:r w:rsidR="007D43B1"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D658E" w:rsidRDefault="007D43B1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7D43B1" w:rsidRPr="005676FC" w:rsidRDefault="007D43B1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5676FC">
              <w:rPr>
                <w:b/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D658E" w:rsidRDefault="007D43B1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 06380</w:t>
            </w:r>
          </w:p>
        </w:tc>
        <w:tc>
          <w:tcPr>
            <w:tcW w:w="875" w:type="pct"/>
          </w:tcPr>
          <w:p w:rsidR="007D43B1" w:rsidRPr="005676FC" w:rsidRDefault="007D43B1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7D43B1" w:rsidRPr="005676FC" w:rsidRDefault="007D43B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5676FC" w:rsidRDefault="007D43B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7D43B1" w:rsidRPr="005676FC" w:rsidRDefault="007D43B1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7D43B1" w:rsidRPr="005676FC" w:rsidRDefault="007D43B1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7D43B1" w:rsidRPr="00063D15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Default="007D43B1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7D43B1" w:rsidRPr="00D144A9" w:rsidRDefault="00014137" w:rsidP="0001413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532</w:t>
            </w:r>
            <w:r w:rsidR="007D43B1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5</w:t>
            </w:r>
            <w:r w:rsidR="007D43B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164AC" w:rsidRDefault="007D43B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i održavanje saobraćajne  infrastrukture 06380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6</w:t>
            </w:r>
            <w:r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E86DF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:rsidR="007D43B1" w:rsidRDefault="007D43B1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D23FFE" w:rsidRDefault="007D43B1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AB2CEC" w:rsidRDefault="007D43B1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CE77EA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019E6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 06380</w:t>
            </w:r>
          </w:p>
        </w:tc>
        <w:tc>
          <w:tcPr>
            <w:tcW w:w="875" w:type="pct"/>
            <w:vAlign w:val="center"/>
          </w:tcPr>
          <w:p w:rsidR="007D43B1" w:rsidRPr="007B4017" w:rsidRDefault="00014137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45</w:t>
            </w:r>
            <w:r w:rsidR="007D43B1"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E86DF1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:rsidR="007D43B1" w:rsidRDefault="007D43B1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7D43B1" w:rsidRDefault="007D43B1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7D43B1" w:rsidRPr="007B4017" w:rsidRDefault="00014137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7B4017" w:rsidRDefault="00014137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7B4017" w:rsidRDefault="00014137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="007D43B1" w:rsidRPr="007B4017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554B4" w:rsidRDefault="007D43B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:rsidR="007D43B1" w:rsidRPr="001554B4" w:rsidRDefault="007D43B1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30</w:t>
            </w:r>
            <w:r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164AC" w:rsidRDefault="007D43B1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554B4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7D43B1" w:rsidRDefault="007D43B1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255CC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7D43B1" w:rsidRDefault="00014137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9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.100.000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7D43B1" w:rsidRDefault="007D43B1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1.100.000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255CC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55CCB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7D43B1" w:rsidRPr="002D4F79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7D43B1" w:rsidRDefault="007D43B1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7D43B1" w:rsidRDefault="007D43B1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8.000.000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7D43B1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Default="007D43B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Default="007D43B1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2868A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 06380</w:t>
            </w:r>
          </w:p>
        </w:tc>
        <w:tc>
          <w:tcPr>
            <w:tcW w:w="875" w:type="pct"/>
          </w:tcPr>
          <w:p w:rsidR="007D43B1" w:rsidRPr="00637F62" w:rsidRDefault="00014137" w:rsidP="0001413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350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="007D43B1">
              <w:rPr>
                <w:b/>
                <w:sz w:val="20"/>
                <w:szCs w:val="20"/>
                <w:lang w:val="pl-PL"/>
              </w:rPr>
              <w:t>00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.</w:t>
            </w:r>
            <w:r w:rsidR="007D43B1">
              <w:rPr>
                <w:b/>
                <w:sz w:val="20"/>
                <w:szCs w:val="20"/>
                <w:lang w:val="pl-PL"/>
              </w:rPr>
              <w:t>0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D43B1" w:rsidRPr="00260B94" w:rsidRDefault="00014137" w:rsidP="0001413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350</w:t>
            </w:r>
            <w:r w:rsidR="007D43B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00</w:t>
            </w:r>
            <w:r w:rsidR="007D43B1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7D43B1" w:rsidRPr="00260B94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B96EC4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</w:t>
            </w:r>
            <w:r w:rsidR="00B96EC4" w:rsidRPr="00B96EC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57" w:type="pct"/>
            <w:vAlign w:val="center"/>
          </w:tcPr>
          <w:p w:rsidR="007D43B1" w:rsidRPr="00B96EC4" w:rsidRDefault="00B96EC4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</w:tcPr>
          <w:p w:rsidR="007D43B1" w:rsidRPr="00B96EC4" w:rsidRDefault="00B96EC4" w:rsidP="00B96EC4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150</w:t>
            </w:r>
            <w:r w:rsidR="007D43B1" w:rsidRPr="00B96EC4">
              <w:rPr>
                <w:sz w:val="20"/>
                <w:szCs w:val="20"/>
                <w:lang w:val="pl-PL"/>
              </w:rPr>
              <w:t>.</w:t>
            </w:r>
            <w:r w:rsidRPr="00B96EC4">
              <w:rPr>
                <w:sz w:val="20"/>
                <w:szCs w:val="20"/>
                <w:lang w:val="pl-PL"/>
              </w:rPr>
              <w:t>0</w:t>
            </w:r>
            <w:r w:rsidR="007D43B1" w:rsidRPr="00B96EC4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7D43B1" w:rsidRPr="00B96EC4" w:rsidRDefault="007D43B1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B96EC4" w:rsidRDefault="00B96EC4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20</w:t>
            </w:r>
            <w:r w:rsidR="007D43B1" w:rsidRPr="00B96EC4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2329E2" w:rsidRDefault="007D43B1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96EC4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96EC4" w:rsidRDefault="007D43B1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B96EC4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7D43B1" w:rsidRPr="00B96EC4" w:rsidRDefault="007D43B1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B96EC4" w:rsidRPr="00CE77EA" w:rsidTr="0033194C">
        <w:tc>
          <w:tcPr>
            <w:tcW w:w="196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B96EC4" w:rsidRPr="002329E2" w:rsidRDefault="00B96EC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B96EC4" w:rsidRPr="00B96EC4" w:rsidRDefault="00B96EC4" w:rsidP="00B96EC4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:rsidR="00B96EC4" w:rsidRPr="00B96EC4" w:rsidRDefault="00B96EC4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</w:tcPr>
          <w:p w:rsidR="00B96EC4" w:rsidRPr="00B96EC4" w:rsidRDefault="00B96EC4" w:rsidP="00B96EC4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150.000.000</w:t>
            </w:r>
          </w:p>
        </w:tc>
      </w:tr>
      <w:tr w:rsidR="00B96EC4" w:rsidRPr="00CE77EA" w:rsidTr="0033194C">
        <w:tc>
          <w:tcPr>
            <w:tcW w:w="196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B96EC4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B96EC4" w:rsidRPr="002329E2" w:rsidRDefault="00B96EC4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B96EC4" w:rsidRPr="00B96EC4" w:rsidRDefault="00B96EC4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B96EC4" w:rsidRPr="00B96EC4" w:rsidRDefault="00B96EC4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B96EC4" w:rsidRPr="00B96EC4" w:rsidRDefault="00B96EC4" w:rsidP="00B96EC4">
            <w:pPr>
              <w:jc w:val="right"/>
              <w:rPr>
                <w:sz w:val="20"/>
                <w:szCs w:val="20"/>
                <w:lang w:val="pl-PL"/>
              </w:rPr>
            </w:pPr>
            <w:r w:rsidRPr="00B96EC4">
              <w:rPr>
                <w:sz w:val="20"/>
                <w:szCs w:val="20"/>
                <w:lang w:val="pl-PL"/>
              </w:rPr>
              <w:t>200.000.000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 06380</w:t>
            </w:r>
          </w:p>
        </w:tc>
        <w:tc>
          <w:tcPr>
            <w:tcW w:w="875" w:type="pct"/>
          </w:tcPr>
          <w:p w:rsidR="007D43B1" w:rsidRPr="007B4017" w:rsidRDefault="00014137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13</w:t>
            </w:r>
            <w:r w:rsidR="007D43B1">
              <w:rPr>
                <w:b/>
                <w:sz w:val="20"/>
                <w:szCs w:val="20"/>
                <w:lang w:val="pl-PL"/>
              </w:rPr>
              <w:t>.000</w:t>
            </w:r>
            <w:r w:rsidR="007D43B1" w:rsidRPr="007B4017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73</w:t>
            </w: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D43B1" w:rsidRPr="00E26FB7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E26FB7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554B4" w:rsidRDefault="007D43B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185D90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E26FB7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13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 06380</w:t>
            </w:r>
          </w:p>
        </w:tc>
        <w:tc>
          <w:tcPr>
            <w:tcW w:w="875" w:type="pct"/>
          </w:tcPr>
          <w:p w:rsidR="007D43B1" w:rsidRPr="00637F62" w:rsidRDefault="007D43B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500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7D43B1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74</w:t>
            </w:r>
          </w:p>
        </w:tc>
        <w:tc>
          <w:tcPr>
            <w:tcW w:w="363" w:type="pct"/>
          </w:tcPr>
          <w:p w:rsidR="007D43B1" w:rsidRPr="00CE77EA" w:rsidRDefault="00014137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7D43B1" w:rsidRPr="00F6082A" w:rsidRDefault="00014137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185D9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0701-P4</w:t>
            </w:r>
          </w:p>
        </w:tc>
        <w:tc>
          <w:tcPr>
            <w:tcW w:w="262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infrastructure 06380</w:t>
            </w:r>
          </w:p>
        </w:tc>
        <w:tc>
          <w:tcPr>
            <w:tcW w:w="875" w:type="pct"/>
          </w:tcPr>
          <w:p w:rsidR="007D43B1" w:rsidRPr="00637F62" w:rsidRDefault="00014137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</w:t>
            </w:r>
            <w:r w:rsidR="007D43B1"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75</w:t>
            </w: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D43B1" w:rsidRPr="00E26FB7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B96EC4" w:rsidP="00B96E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7D43B1" w:rsidRPr="00185D90" w:rsidRDefault="00B96EC4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Nerasporedjeni višak prihoda</w:t>
            </w:r>
          </w:p>
        </w:tc>
        <w:tc>
          <w:tcPr>
            <w:tcW w:w="875" w:type="pct"/>
          </w:tcPr>
          <w:p w:rsidR="007D43B1" w:rsidRPr="00E26FB7" w:rsidRDefault="00014137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7D43B1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B96EC4" w:rsidRPr="00CE77EA" w:rsidTr="0033194C">
        <w:tc>
          <w:tcPr>
            <w:tcW w:w="196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B96EC4" w:rsidRPr="00CE77EA" w:rsidRDefault="00B96EC4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B96EC4" w:rsidRDefault="00B96EC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B96EC4" w:rsidRDefault="00B96EC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B96EC4" w:rsidRDefault="00B96EC4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B96EC4" w:rsidRPr="00185D90" w:rsidRDefault="00B96EC4" w:rsidP="00B96E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B96EC4" w:rsidRPr="00185D90" w:rsidRDefault="00B96EC4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Nerasporedjeni višak prihoda</w:t>
            </w:r>
          </w:p>
        </w:tc>
        <w:tc>
          <w:tcPr>
            <w:tcW w:w="875" w:type="pct"/>
          </w:tcPr>
          <w:p w:rsidR="00B96EC4" w:rsidRPr="00E26FB7" w:rsidRDefault="00B96EC4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DD6AE9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DD6AE9" w:rsidRDefault="007D43B1" w:rsidP="00B37F89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Urbani mobilijari i oprema 06380</w:t>
            </w:r>
          </w:p>
        </w:tc>
        <w:tc>
          <w:tcPr>
            <w:tcW w:w="875" w:type="pct"/>
          </w:tcPr>
          <w:p w:rsidR="007D43B1" w:rsidRPr="007B4017" w:rsidRDefault="007D43B1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76</w:t>
            </w: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185D90" w:rsidRDefault="007D43B1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Pr="00E26FB7" w:rsidRDefault="007D43B1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D7937" w:rsidRDefault="007D43B1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:rsidR="007D43B1" w:rsidRPr="007B4017" w:rsidRDefault="007D43B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3164AC" w:rsidRDefault="007D43B1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7D43B1" w:rsidRPr="007B4017" w:rsidRDefault="007D43B1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10</w:t>
            </w:r>
            <w:r w:rsidRPr="007B401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16C63" w:rsidRDefault="007D43B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7D43B1" w:rsidRPr="00063D15" w:rsidRDefault="007D43B1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77</w:t>
            </w:r>
          </w:p>
        </w:tc>
        <w:tc>
          <w:tcPr>
            <w:tcW w:w="363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7D43B1" w:rsidRPr="00F6082A" w:rsidRDefault="007D43B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815F12" w:rsidRDefault="007D43B1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7D43B1" w:rsidRPr="005C378E" w:rsidRDefault="007D43B1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E77EA" w:rsidRDefault="007D43B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Default="007D43B1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E63607" w:rsidRDefault="007D43B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7D43B1" w:rsidRPr="007B4017" w:rsidRDefault="00014137" w:rsidP="0001413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7D43B1" w:rsidRPr="007B4017" w:rsidRDefault="00014137" w:rsidP="000141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7D43B1" w:rsidRPr="007B4017" w:rsidRDefault="00014137" w:rsidP="00014137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70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7D43B1"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7D43B1" w:rsidRPr="00CC771F" w:rsidRDefault="007D43B1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1413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0141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D43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7D43B1">
              <w:rPr>
                <w:sz w:val="22"/>
                <w:szCs w:val="22"/>
              </w:rPr>
              <w:t>00.000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7D43B1" w:rsidRDefault="007D43B1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41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1.630</w:t>
            </w:r>
            <w:r w:rsidR="007D43B1">
              <w:rPr>
                <w:sz w:val="22"/>
                <w:szCs w:val="22"/>
              </w:rPr>
              <w:t>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7D43B1">
              <w:rPr>
                <w:sz w:val="22"/>
                <w:szCs w:val="22"/>
              </w:rPr>
              <w:t>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7D43B1" w:rsidRPr="00CE79BC" w:rsidRDefault="007D43B1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D43B1">
              <w:rPr>
                <w:sz w:val="22"/>
                <w:szCs w:val="22"/>
              </w:rPr>
              <w:t>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01413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5.</w:t>
            </w:r>
            <w:r w:rsidR="00014137">
              <w:rPr>
                <w:sz w:val="22"/>
                <w:szCs w:val="22"/>
                <w:lang w:val="de-DE"/>
              </w:rPr>
              <w:t>6</w:t>
            </w:r>
            <w:r>
              <w:rPr>
                <w:sz w:val="22"/>
                <w:szCs w:val="22"/>
                <w:lang w:val="de-DE"/>
              </w:rPr>
              <w:t>30.000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01413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141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7D43B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  <w:r w:rsidR="007D43B1">
              <w:rPr>
                <w:sz w:val="22"/>
                <w:szCs w:val="22"/>
              </w:rPr>
              <w:t>.000</w:t>
            </w:r>
          </w:p>
        </w:tc>
      </w:tr>
      <w:tr w:rsidR="00014137" w:rsidRPr="00CE77EA" w:rsidTr="00D7296D">
        <w:tc>
          <w:tcPr>
            <w:tcW w:w="196" w:type="pct"/>
          </w:tcPr>
          <w:p w:rsidR="00014137" w:rsidRPr="00CC771F" w:rsidRDefault="00014137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014137" w:rsidRPr="00CC771F" w:rsidRDefault="00014137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014137" w:rsidRPr="00CC771F" w:rsidRDefault="00014137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014137" w:rsidRPr="00CC771F" w:rsidRDefault="00014137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14137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:rsidR="00014137" w:rsidRPr="00CC771F" w:rsidRDefault="00014137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014137" w:rsidRPr="00CC771F" w:rsidRDefault="00014137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NAKNADA ZA SOC.ZAŠTITU IZ BUDŽETA</w:t>
            </w:r>
          </w:p>
        </w:tc>
        <w:tc>
          <w:tcPr>
            <w:tcW w:w="875" w:type="pct"/>
            <w:vAlign w:val="center"/>
          </w:tcPr>
          <w:p w:rsidR="00014137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3" w:type="pct"/>
          </w:tcPr>
          <w:p w:rsidR="007D43B1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7D43B1" w:rsidRDefault="007D43B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7D43B1" w:rsidRDefault="007D43B1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7D43B1">
              <w:rPr>
                <w:sz w:val="22"/>
                <w:szCs w:val="22"/>
              </w:rPr>
              <w:t>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7D43B1" w:rsidRPr="00CC771F" w:rsidRDefault="00255CCB" w:rsidP="006D52A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7D43B1" w:rsidRPr="00CC771F" w:rsidRDefault="00014137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7D43B1">
              <w:rPr>
                <w:sz w:val="22"/>
                <w:szCs w:val="22"/>
              </w:rPr>
              <w:t>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63170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663170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7D43B1" w:rsidRPr="00CC771F" w:rsidRDefault="007D43B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D43B1" w:rsidRPr="00CE77EA" w:rsidTr="00D7296D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63170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663170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7D43B1" w:rsidRPr="00E3749D" w:rsidRDefault="00014137" w:rsidP="00014137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Cs/>
                <w:sz w:val="22"/>
                <w:szCs w:val="22"/>
                <w:lang w:val="pl-PL"/>
              </w:rPr>
              <w:t>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63170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663170" w:rsidRDefault="007D43B1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7D43B1" w:rsidRPr="00E3749D" w:rsidRDefault="007D43B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D43B1" w:rsidRPr="00CE77EA" w:rsidTr="00D7296D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63170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663170" w:rsidRDefault="007D43B1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7D43B1" w:rsidRPr="00E3749D" w:rsidRDefault="00014137" w:rsidP="00014137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70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Cs/>
                <w:sz w:val="22"/>
                <w:szCs w:val="22"/>
                <w:lang w:val="pl-PL"/>
              </w:rPr>
              <w:t>00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D43B1" w:rsidRPr="00CE77EA" w:rsidTr="00D7296D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7D43B1" w:rsidRPr="00CC771F" w:rsidRDefault="007D43B1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045F16" w:rsidRDefault="007D43B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045F16" w:rsidRDefault="007D43B1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7D43B1" w:rsidRPr="00045F16" w:rsidRDefault="007D43B1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7D43B1" w:rsidRPr="00CE79BC" w:rsidRDefault="00014137" w:rsidP="00014137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</w:t>
            </w:r>
            <w:r w:rsidR="007D43B1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714A07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714A07" w:rsidRDefault="007D43B1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7D43B1" w:rsidRPr="009930CF" w:rsidRDefault="007D43B1" w:rsidP="00D7296D">
            <w:pPr>
              <w:jc w:val="right"/>
            </w:pP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714A07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714A07" w:rsidRDefault="007D43B1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7D43B1" w:rsidRPr="00E3749D" w:rsidRDefault="00014137" w:rsidP="00014137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70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Cs/>
                <w:sz w:val="22"/>
                <w:szCs w:val="22"/>
                <w:lang w:val="pl-PL"/>
              </w:rPr>
              <w:t>00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D43B1" w:rsidRPr="00CC771F" w:rsidRDefault="007D43B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CC771F" w:rsidRDefault="007D43B1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7D43B1" w:rsidRPr="00CC771F" w:rsidRDefault="007D43B1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7D43B1" w:rsidRPr="00E3749D" w:rsidRDefault="00014137" w:rsidP="00014137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70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Cs/>
                <w:sz w:val="22"/>
                <w:szCs w:val="22"/>
                <w:lang w:val="pl-PL"/>
              </w:rPr>
              <w:t>0</w:t>
            </w:r>
            <w:r w:rsidR="007D43B1"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045F16" w:rsidRDefault="007D43B1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045F16" w:rsidRDefault="007D43B1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7D43B1" w:rsidRPr="00045F16" w:rsidRDefault="007D43B1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7D43B1" w:rsidRPr="00CE79BC" w:rsidRDefault="00014137" w:rsidP="00014137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70</w:t>
            </w:r>
            <w:r w:rsidR="007D43B1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7D43B1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D43B1" w:rsidRPr="00CE77EA" w:rsidTr="0033194C">
        <w:tc>
          <w:tcPr>
            <w:tcW w:w="196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CE77EA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Default="007D43B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CE77EA" w:rsidRDefault="007D43B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CE77EA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7D43B1" w:rsidRDefault="007D43B1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400434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7D43B1" w:rsidRPr="00B265A9" w:rsidRDefault="007D43B1" w:rsidP="00720B8A">
            <w:pPr>
              <w:jc w:val="right"/>
              <w:rPr>
                <w:b/>
                <w:color w:val="C00000"/>
                <w:sz w:val="20"/>
                <w:szCs w:val="20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D52A0" w:rsidRDefault="007D43B1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6D52A0" w:rsidRDefault="007D43B1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B96EC4" w:rsidRDefault="00B96EC4" w:rsidP="009C33F3">
            <w:pPr>
              <w:jc w:val="right"/>
              <w:rPr>
                <w:sz w:val="20"/>
                <w:szCs w:val="20"/>
              </w:rPr>
            </w:pPr>
            <w:r w:rsidRPr="00B96EC4">
              <w:rPr>
                <w:sz w:val="20"/>
                <w:szCs w:val="20"/>
              </w:rPr>
              <w:t>313</w:t>
            </w:r>
            <w:r w:rsidR="007D43B1" w:rsidRPr="00B96EC4">
              <w:rPr>
                <w:sz w:val="20"/>
                <w:szCs w:val="20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D52A0" w:rsidRDefault="007D43B1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7D43B1" w:rsidRPr="006D52A0" w:rsidRDefault="007D43B1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7D43B1" w:rsidRPr="00B96EC4" w:rsidRDefault="00B96EC4" w:rsidP="009C33F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300</w:t>
            </w:r>
            <w:r w:rsidR="007D43B1" w:rsidRPr="00B96EC4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6D52A0" w:rsidRDefault="007D43B1" w:rsidP="009C33F3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7D43B1" w:rsidRPr="006D52A0" w:rsidRDefault="007D43B1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7D43B1" w:rsidRPr="00B96EC4" w:rsidRDefault="00B96EC4" w:rsidP="009C33F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B96EC4">
              <w:rPr>
                <w:bCs/>
                <w:sz w:val="20"/>
                <w:szCs w:val="20"/>
                <w:lang w:val="pl-PL"/>
              </w:rPr>
              <w:t>50</w:t>
            </w:r>
            <w:r w:rsidR="007D43B1" w:rsidRPr="00B96EC4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A5EF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6</w:t>
            </w:r>
            <w:r w:rsidR="006A5EFA">
              <w:rPr>
                <w:sz w:val="20"/>
                <w:szCs w:val="20"/>
                <w:lang w:val="pl-PL"/>
              </w:rPr>
              <w:t>63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FA456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133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FA456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6A5E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="007D43B1" w:rsidRPr="00F2037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7D43B1"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133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6A5E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="007D43B1" w:rsidRPr="00F2037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="007D43B1"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FA456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BC2AF6" w:rsidP="00BC2AF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86</w:t>
            </w:r>
            <w:r w:rsidR="007D43B1" w:rsidRPr="00F2037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7D43B1"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7D43B1" w:rsidRPr="00F20370" w:rsidRDefault="00BC2AF6" w:rsidP="00BC2AF6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86</w:t>
            </w:r>
            <w:r w:rsidR="007D43B1" w:rsidRPr="00F20370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7D43B1"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160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160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B265A9" w:rsidTr="00E83C3D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7D43B1" w:rsidRPr="00F20370" w:rsidRDefault="007D43B1" w:rsidP="00BC2AF6">
            <w:pPr>
              <w:jc w:val="right"/>
            </w:pPr>
            <w:r>
              <w:rPr>
                <w:sz w:val="20"/>
                <w:szCs w:val="20"/>
                <w:lang w:val="pl-PL"/>
              </w:rPr>
              <w:t>3</w:t>
            </w:r>
            <w:r w:rsidR="00BC2AF6">
              <w:rPr>
                <w:sz w:val="20"/>
                <w:szCs w:val="20"/>
                <w:lang w:val="pl-PL"/>
              </w:rPr>
              <w:t>0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E83C3D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7D43B1" w:rsidRPr="00F20370" w:rsidRDefault="007D43B1" w:rsidP="00BC2AF6">
            <w:pPr>
              <w:jc w:val="right"/>
            </w:pPr>
            <w:r>
              <w:rPr>
                <w:sz w:val="20"/>
                <w:szCs w:val="20"/>
                <w:lang w:val="pl-PL"/>
              </w:rPr>
              <w:t>3</w:t>
            </w:r>
            <w:r w:rsidR="00BC2AF6">
              <w:rPr>
                <w:sz w:val="20"/>
                <w:szCs w:val="20"/>
                <w:lang w:val="pl-PL"/>
              </w:rPr>
              <w:t>0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A5EFA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</w:t>
            </w:r>
            <w:r w:rsidR="006A5EFA">
              <w:rPr>
                <w:sz w:val="20"/>
                <w:szCs w:val="20"/>
                <w:lang w:val="pl-PL"/>
              </w:rPr>
              <w:t>77</w:t>
            </w:r>
            <w:r w:rsidRPr="00F20370">
              <w:rPr>
                <w:sz w:val="20"/>
                <w:szCs w:val="20"/>
                <w:lang w:val="pl-PL"/>
              </w:rPr>
              <w:t>.</w:t>
            </w:r>
            <w:r w:rsidR="006A5EFA">
              <w:rPr>
                <w:sz w:val="20"/>
                <w:szCs w:val="20"/>
                <w:lang w:val="pl-PL"/>
              </w:rPr>
              <w:t>7</w:t>
            </w:r>
            <w:r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A5EFA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</w:t>
            </w:r>
            <w:r w:rsidR="006A5EFA">
              <w:rPr>
                <w:sz w:val="20"/>
                <w:szCs w:val="20"/>
                <w:lang w:val="pl-PL"/>
              </w:rPr>
              <w:t>77</w:t>
            </w:r>
            <w:r w:rsidRPr="00F20370">
              <w:rPr>
                <w:sz w:val="20"/>
                <w:szCs w:val="20"/>
                <w:lang w:val="pl-PL"/>
              </w:rPr>
              <w:t>.</w:t>
            </w:r>
            <w:r w:rsidR="006A5EFA">
              <w:rPr>
                <w:sz w:val="20"/>
                <w:szCs w:val="20"/>
                <w:lang w:val="pl-PL"/>
              </w:rPr>
              <w:t>7</w:t>
            </w:r>
            <w:r w:rsidRPr="00F2037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7D0B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15.000.000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E2FA4">
            <w:pPr>
              <w:jc w:val="right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BC2AF6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</w:t>
            </w:r>
            <w:r w:rsidR="00BC2AF6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57" w:type="pct"/>
            <w:vAlign w:val="center"/>
          </w:tcPr>
          <w:p w:rsidR="007D43B1" w:rsidRPr="00975C1E" w:rsidRDefault="00BC2AF6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Sopstvena sredstva</w:t>
            </w:r>
          </w:p>
        </w:tc>
        <w:tc>
          <w:tcPr>
            <w:tcW w:w="875" w:type="pct"/>
            <w:vAlign w:val="center"/>
          </w:tcPr>
          <w:p w:rsidR="007D43B1" w:rsidRPr="00BC2AF6" w:rsidRDefault="00BC2AF6" w:rsidP="00BC2AF6">
            <w:pPr>
              <w:jc w:val="right"/>
              <w:rPr>
                <w:sz w:val="20"/>
                <w:szCs w:val="20"/>
                <w:lang w:val="pl-PL"/>
              </w:rPr>
            </w:pPr>
            <w:r w:rsidRPr="00BC2AF6">
              <w:rPr>
                <w:sz w:val="20"/>
                <w:szCs w:val="20"/>
                <w:lang w:val="pl-PL"/>
              </w:rPr>
              <w:t>150</w:t>
            </w:r>
            <w:r w:rsidR="007D43B1" w:rsidRPr="00BC2AF6">
              <w:rPr>
                <w:sz w:val="20"/>
                <w:szCs w:val="20"/>
                <w:lang w:val="pl-PL"/>
              </w:rPr>
              <w:t>.</w:t>
            </w:r>
            <w:r w:rsidRPr="00BC2AF6">
              <w:rPr>
                <w:sz w:val="20"/>
                <w:szCs w:val="20"/>
                <w:lang w:val="pl-PL"/>
              </w:rPr>
              <w:t>0</w:t>
            </w:r>
            <w:r w:rsidR="007D43B1" w:rsidRPr="00BC2AF6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975C1E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7D43B1" w:rsidRPr="00975C1E" w:rsidRDefault="007D43B1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7D43B1" w:rsidRPr="00BC2AF6" w:rsidRDefault="00BC2AF6" w:rsidP="001F4F9A">
            <w:pPr>
              <w:jc w:val="right"/>
              <w:rPr>
                <w:sz w:val="20"/>
                <w:szCs w:val="20"/>
                <w:lang w:val="pl-PL"/>
              </w:rPr>
            </w:pPr>
            <w:r w:rsidRPr="00BC2AF6">
              <w:rPr>
                <w:sz w:val="20"/>
                <w:szCs w:val="20"/>
                <w:lang w:val="pl-PL"/>
              </w:rPr>
              <w:t>200</w:t>
            </w:r>
            <w:r w:rsidR="007D43B1" w:rsidRPr="00BC2AF6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7D43B1" w:rsidRPr="001A4A40" w:rsidRDefault="00BC2AF6" w:rsidP="006A5E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350</w:t>
            </w:r>
            <w:r w:rsidR="007D43B1" w:rsidRPr="001A4A40">
              <w:rPr>
                <w:sz w:val="20"/>
                <w:szCs w:val="20"/>
                <w:lang w:val="pl-PL"/>
              </w:rPr>
              <w:t>.</w:t>
            </w:r>
            <w:r w:rsidR="006A5EFA">
              <w:rPr>
                <w:sz w:val="20"/>
                <w:szCs w:val="20"/>
                <w:lang w:val="pl-PL"/>
              </w:rPr>
              <w:t>0</w:t>
            </w:r>
            <w:r w:rsidR="007D43B1" w:rsidRPr="001A4A40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7D43B1" w:rsidRPr="00F20370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7D43B1" w:rsidRPr="00F20370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D43B1" w:rsidRPr="00F20370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7D43B1" w:rsidRPr="00F20370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7D43B1" w:rsidRPr="00975C1E" w:rsidRDefault="007D43B1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7D43B1" w:rsidRPr="001A4A40" w:rsidRDefault="007D43B1" w:rsidP="00F20370">
            <w:pPr>
              <w:jc w:val="right"/>
              <w:rPr>
                <w:sz w:val="20"/>
                <w:szCs w:val="20"/>
                <w:lang w:val="pl-PL"/>
              </w:rPr>
            </w:pPr>
            <w:r w:rsidRPr="001A4A40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7D43B1" w:rsidRPr="00975C1E" w:rsidRDefault="007D43B1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975C1E" w:rsidRDefault="007D43B1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975C1E" w:rsidRDefault="007D43B1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7D43B1" w:rsidRPr="00975C1E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4.000.000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A5E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A5EFA">
              <w:rPr>
                <w:sz w:val="20"/>
                <w:szCs w:val="20"/>
                <w:lang w:val="pl-PL"/>
              </w:rPr>
              <w:t>05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6A5EF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6A5EFA">
              <w:rPr>
                <w:sz w:val="20"/>
                <w:szCs w:val="20"/>
                <w:lang w:val="pl-PL"/>
              </w:rPr>
              <w:t>05</w:t>
            </w:r>
            <w:r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7D43B1" w:rsidRPr="00F20370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="007D43B1" w:rsidRPr="00F20370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875" w:type="pct"/>
            <w:vAlign w:val="center"/>
          </w:tcPr>
          <w:p w:rsidR="007D43B1" w:rsidRPr="00F20370" w:rsidRDefault="007D43B1" w:rsidP="00F2037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F20370" w:rsidRDefault="007D43B1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7D43B1" w:rsidRPr="00F20370" w:rsidRDefault="007D43B1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F2037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D43B1"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F20370" w:rsidRDefault="007D43B1" w:rsidP="00F2037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Ukupno za funkciju      </w:t>
            </w:r>
            <w:r>
              <w:rPr>
                <w:sz w:val="20"/>
                <w:szCs w:val="20"/>
                <w:lang w:val="pl-PL"/>
              </w:rPr>
              <w:t>850</w:t>
            </w:r>
          </w:p>
        </w:tc>
        <w:tc>
          <w:tcPr>
            <w:tcW w:w="875" w:type="pct"/>
            <w:vAlign w:val="center"/>
          </w:tcPr>
          <w:p w:rsidR="007D43B1" w:rsidRPr="00F20370" w:rsidRDefault="006A5EFA" w:rsidP="00F2037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7D43B1" w:rsidRPr="00F20370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7D43B1" w:rsidRPr="00B265A9" w:rsidTr="0033194C">
        <w:tc>
          <w:tcPr>
            <w:tcW w:w="196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7D43B1" w:rsidRPr="00B265A9" w:rsidRDefault="007D43B1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7D43B1" w:rsidRPr="00B265A9" w:rsidRDefault="007D43B1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7D43B1" w:rsidRPr="00B265A9" w:rsidRDefault="007D43B1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7D43B1" w:rsidRPr="00B265A9" w:rsidRDefault="007D43B1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FD3FB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F20370" w:rsidRDefault="006A5EFA" w:rsidP="006A5EF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860</w:t>
            </w: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F20370" w:rsidRDefault="006A5EFA" w:rsidP="006A5EFA">
            <w:pPr>
              <w:jc w:val="center"/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A5EFA" w:rsidRPr="006A5EFA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6A5EFA">
              <w:rPr>
                <w:sz w:val="20"/>
                <w:szCs w:val="20"/>
                <w:lang w:val="pl-PL"/>
              </w:rPr>
              <w:t>830.000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FD3FB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F20370" w:rsidRDefault="006A5EFA" w:rsidP="006A5EF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20370">
              <w:rPr>
                <w:sz w:val="20"/>
                <w:szCs w:val="20"/>
                <w:lang w:val="pl-PL"/>
              </w:rPr>
              <w:t xml:space="preserve">Ukupno za funkciju      </w:t>
            </w:r>
            <w:r>
              <w:rPr>
                <w:sz w:val="20"/>
                <w:szCs w:val="20"/>
                <w:lang w:val="pl-PL"/>
              </w:rPr>
              <w:t>860</w:t>
            </w:r>
          </w:p>
        </w:tc>
        <w:tc>
          <w:tcPr>
            <w:tcW w:w="875" w:type="pct"/>
            <w:vAlign w:val="center"/>
          </w:tcPr>
          <w:p w:rsidR="006A5EFA" w:rsidRPr="006A5EFA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6A5EFA">
              <w:rPr>
                <w:sz w:val="20"/>
                <w:szCs w:val="20"/>
                <w:lang w:val="pl-PL"/>
              </w:rPr>
              <w:t>830.000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FD3FB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F20370" w:rsidRDefault="006A5EFA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975C1E" w:rsidRDefault="006A5EFA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D55C6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45.000.000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9542EE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b/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975C1E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BC2AF6" w:rsidRDefault="006A5EFA" w:rsidP="00BC2AF6">
            <w:pPr>
              <w:jc w:val="right"/>
              <w:rPr>
                <w:sz w:val="20"/>
                <w:szCs w:val="20"/>
                <w:lang w:val="pl-PL"/>
              </w:rPr>
            </w:pPr>
            <w:r w:rsidRPr="00BC2AF6">
              <w:rPr>
                <w:sz w:val="20"/>
                <w:szCs w:val="20"/>
                <w:lang w:val="pl-PL"/>
              </w:rPr>
              <w:t>2</w:t>
            </w:r>
            <w:r w:rsidR="00BC2AF6" w:rsidRPr="00BC2AF6">
              <w:rPr>
                <w:sz w:val="20"/>
                <w:szCs w:val="20"/>
                <w:lang w:val="pl-PL"/>
              </w:rPr>
              <w:t>60</w:t>
            </w:r>
            <w:r w:rsidRPr="00BC2AF6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56501A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56501A" w:rsidRDefault="006A5EFA" w:rsidP="00724AA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6501A">
              <w:rPr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2941E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260.000.000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975C1E" w:rsidRDefault="006A5EFA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15.000.000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975C1E" w:rsidRDefault="006A5EFA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D91992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87</w:t>
            </w:r>
            <w:r w:rsidRPr="00975C1E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975C1E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975C1E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79.000.000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A5EFA" w:rsidRPr="00975C1E" w:rsidRDefault="006A5EF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6A5EFA" w:rsidRPr="00975C1E" w:rsidRDefault="006A5EFA" w:rsidP="008A24B4">
            <w:pPr>
              <w:jc w:val="right"/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975C1E" w:rsidRDefault="006A5EFA" w:rsidP="00B1253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975C1E" w:rsidRDefault="006A5EF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75C1E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D91992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436.000.000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A71E39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A71E39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6141A1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6A5EFA" w:rsidRPr="006141A1" w:rsidRDefault="006A5EFA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382C73">
            <w:pPr>
              <w:jc w:val="right"/>
              <w:rPr>
                <w:sz w:val="20"/>
                <w:szCs w:val="20"/>
                <w:lang w:val="pl-PL"/>
              </w:rPr>
            </w:pPr>
            <w:r w:rsidRPr="00382C73">
              <w:rPr>
                <w:sz w:val="20"/>
                <w:szCs w:val="20"/>
                <w:lang w:val="pl-PL"/>
              </w:rPr>
              <w:t>671</w:t>
            </w:r>
            <w:r w:rsidR="006A5EFA" w:rsidRPr="00382C73">
              <w:rPr>
                <w:sz w:val="20"/>
                <w:szCs w:val="20"/>
                <w:lang w:val="pl-PL"/>
              </w:rPr>
              <w:t>.</w:t>
            </w:r>
            <w:r w:rsidRPr="00382C73">
              <w:rPr>
                <w:sz w:val="20"/>
                <w:szCs w:val="20"/>
                <w:lang w:val="pl-PL"/>
              </w:rPr>
              <w:t>7</w:t>
            </w:r>
            <w:r w:rsidR="006A5EFA" w:rsidRPr="00382C73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6141A1">
            <w:pPr>
              <w:jc w:val="right"/>
              <w:rPr>
                <w:sz w:val="20"/>
                <w:szCs w:val="20"/>
                <w:lang w:val="pl-PL"/>
              </w:rPr>
            </w:pPr>
            <w:r w:rsidRPr="00382C73">
              <w:rPr>
                <w:sz w:val="20"/>
                <w:szCs w:val="20"/>
                <w:lang w:val="pl-PL"/>
              </w:rPr>
              <w:t>6</w:t>
            </w:r>
            <w:r w:rsidR="006A5EFA" w:rsidRPr="00382C73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A5EFA" w:rsidRPr="00382C73" w:rsidRDefault="00BC2AF6" w:rsidP="00382C73">
            <w:pPr>
              <w:jc w:val="right"/>
              <w:rPr>
                <w:sz w:val="20"/>
                <w:szCs w:val="20"/>
                <w:lang w:val="pl-PL"/>
              </w:rPr>
            </w:pPr>
            <w:r w:rsidRPr="00382C73">
              <w:rPr>
                <w:sz w:val="20"/>
                <w:szCs w:val="20"/>
                <w:lang w:val="pl-PL"/>
              </w:rPr>
              <w:t>300</w:t>
            </w:r>
            <w:r w:rsidR="006A5EFA" w:rsidRPr="00382C73">
              <w:rPr>
                <w:sz w:val="20"/>
                <w:szCs w:val="20"/>
                <w:lang w:val="pl-PL"/>
              </w:rPr>
              <w:t>.</w:t>
            </w:r>
            <w:r w:rsidR="00382C73" w:rsidRPr="00382C73">
              <w:rPr>
                <w:sz w:val="20"/>
                <w:szCs w:val="20"/>
                <w:lang w:val="pl-PL"/>
              </w:rPr>
              <w:t>830</w:t>
            </w:r>
            <w:r w:rsidR="006A5EFA" w:rsidRPr="00382C73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9C33F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382C73">
              <w:rPr>
                <w:sz w:val="20"/>
                <w:szCs w:val="20"/>
                <w:lang w:val="pl-PL"/>
              </w:rPr>
              <w:t>50</w:t>
            </w:r>
            <w:r w:rsidR="006A5EFA" w:rsidRPr="00382C73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6141A1" w:rsidRDefault="006A5EFA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F9165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1.028.530.000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F91657" w:rsidRDefault="006A5EFA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6141A1" w:rsidRDefault="006A5EFA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6A5EFA" w:rsidRPr="006141A1" w:rsidRDefault="006A5EFA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2941E3" w:rsidRDefault="006A5EFA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2941E3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B265A9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B265A9" w:rsidRDefault="006A5EFA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6141A1" w:rsidRDefault="006A5EFA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6A5EFA" w:rsidRPr="006141A1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6141A1" w:rsidRDefault="006A5EFA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A5EFA" w:rsidRPr="00382C73" w:rsidRDefault="006A5EFA" w:rsidP="00382C73">
            <w:pPr>
              <w:jc w:val="right"/>
              <w:rPr>
                <w:sz w:val="20"/>
                <w:szCs w:val="20"/>
                <w:lang w:val="pl-PL"/>
              </w:rPr>
            </w:pPr>
            <w:r w:rsidRPr="00382C73">
              <w:rPr>
                <w:sz w:val="20"/>
                <w:szCs w:val="20"/>
                <w:lang w:val="pl-PL"/>
              </w:rPr>
              <w:t>1.</w:t>
            </w:r>
            <w:r w:rsidR="00382C73" w:rsidRPr="00382C73">
              <w:rPr>
                <w:sz w:val="20"/>
                <w:szCs w:val="20"/>
                <w:lang w:val="pl-PL"/>
              </w:rPr>
              <w:t>464</w:t>
            </w:r>
            <w:r w:rsidRPr="00382C73">
              <w:rPr>
                <w:sz w:val="20"/>
                <w:szCs w:val="20"/>
                <w:lang w:val="pl-PL"/>
              </w:rPr>
              <w:t>.</w:t>
            </w:r>
            <w:r w:rsidR="00382C73" w:rsidRPr="00382C73">
              <w:rPr>
                <w:sz w:val="20"/>
                <w:szCs w:val="20"/>
                <w:lang w:val="pl-PL"/>
              </w:rPr>
              <w:t>200</w:t>
            </w:r>
            <w:r w:rsidRPr="00382C73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6141A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82C73">
              <w:rPr>
                <w:bCs/>
                <w:sz w:val="20"/>
                <w:szCs w:val="20"/>
                <w:lang w:val="pl-PL"/>
              </w:rPr>
              <w:t>6</w:t>
            </w:r>
            <w:r w:rsidR="006A5EFA" w:rsidRPr="00382C73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82C73">
              <w:rPr>
                <w:bCs/>
                <w:sz w:val="20"/>
                <w:szCs w:val="20"/>
                <w:lang w:val="pl-PL"/>
              </w:rPr>
              <w:t>5</w:t>
            </w:r>
            <w:r w:rsidR="006A5EFA" w:rsidRPr="00382C73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6A5EFA" w:rsidRPr="00382C73" w:rsidRDefault="00382C73" w:rsidP="00382C73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382C73">
              <w:rPr>
                <w:bCs/>
                <w:sz w:val="20"/>
                <w:szCs w:val="20"/>
                <w:lang w:val="pl-PL"/>
              </w:rPr>
              <w:t>300</w:t>
            </w:r>
            <w:r w:rsidR="006A5EFA" w:rsidRPr="00382C73">
              <w:rPr>
                <w:bCs/>
                <w:sz w:val="20"/>
                <w:szCs w:val="20"/>
                <w:lang w:val="pl-PL"/>
              </w:rPr>
              <w:t>.</w:t>
            </w:r>
            <w:r w:rsidRPr="00382C73">
              <w:rPr>
                <w:bCs/>
                <w:sz w:val="20"/>
                <w:szCs w:val="20"/>
                <w:lang w:val="pl-PL"/>
              </w:rPr>
              <w:t>830</w:t>
            </w:r>
            <w:r w:rsidR="006A5EFA" w:rsidRPr="00382C73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6A5EFA" w:rsidRPr="006141A1" w:rsidRDefault="006A5EFA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6141A1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6A5EFA" w:rsidRPr="006141A1" w:rsidRDefault="006A5EFA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6141A1">
              <w:rPr>
                <w:bCs/>
                <w:sz w:val="20"/>
                <w:szCs w:val="20"/>
                <w:lang w:val="pl-PL"/>
              </w:rPr>
              <w:t>70.000.000</w:t>
            </w:r>
          </w:p>
        </w:tc>
      </w:tr>
      <w:tr w:rsidR="006A5EFA" w:rsidRPr="00B265A9" w:rsidTr="0033194C">
        <w:tc>
          <w:tcPr>
            <w:tcW w:w="196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A5EFA" w:rsidRPr="00B265A9" w:rsidRDefault="006A5EFA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A5EFA" w:rsidRPr="006141A1" w:rsidRDefault="006A5EFA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A5EFA" w:rsidRPr="006141A1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6141A1">
              <w:rPr>
                <w:b/>
                <w:sz w:val="20"/>
                <w:szCs w:val="20"/>
                <w:lang w:val="pl-PL"/>
              </w:rPr>
              <w:t>Ukupno za glavu  3.1</w:t>
            </w:r>
            <w:r>
              <w:rPr>
                <w:b/>
                <w:sz w:val="20"/>
                <w:szCs w:val="20"/>
                <w:lang w:val="pl-PL"/>
              </w:rPr>
              <w:t>+3.2</w:t>
            </w:r>
          </w:p>
          <w:p w:rsidR="006A5EFA" w:rsidRPr="006141A1" w:rsidRDefault="006A5EFA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A5EFA" w:rsidRPr="006141A1" w:rsidRDefault="006A5EFA" w:rsidP="006A5EF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141A1">
              <w:rPr>
                <w:b/>
                <w:bCs/>
                <w:lang w:val="pl-PL"/>
              </w:rPr>
              <w:t>1.</w:t>
            </w:r>
            <w:r>
              <w:rPr>
                <w:b/>
                <w:bCs/>
                <w:lang w:val="pl-PL"/>
              </w:rPr>
              <w:t>891</w:t>
            </w:r>
            <w:r w:rsidRPr="006141A1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030</w:t>
            </w:r>
            <w:r w:rsidRPr="006141A1">
              <w:rPr>
                <w:b/>
                <w:bCs/>
                <w:lang w:val="pl-PL"/>
              </w:rPr>
              <w:t>.000</w:t>
            </w:r>
          </w:p>
        </w:tc>
      </w:tr>
    </w:tbl>
    <w:p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3849B2" w:rsidRPr="00B265A9" w:rsidRDefault="003849B2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436F28" w:rsidRPr="00B265A9" w:rsidRDefault="00436F28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p w:rsidR="000C0A77" w:rsidRPr="00B265A9" w:rsidRDefault="000C0A77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>- 7</w:t>
            </w:r>
            <w:r w:rsidR="00295B1B">
              <w:rPr>
                <w:b/>
                <w:bCs/>
                <w:sz w:val="22"/>
                <w:szCs w:val="22"/>
              </w:rPr>
              <w:t>1228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7A5CF8" w:rsidP="00674229">
            <w:pPr>
              <w:jc w:val="right"/>
            </w:pPr>
            <w:r w:rsidRPr="00FC185E">
              <w:rPr>
                <w:b/>
              </w:rPr>
              <w:t>1</w:t>
            </w:r>
            <w:r w:rsidR="00674229">
              <w:rPr>
                <w:b/>
              </w:rPr>
              <w:t>84</w:t>
            </w:r>
            <w:r w:rsidRPr="00FC185E">
              <w:rPr>
                <w:b/>
              </w:rPr>
              <w:t>.</w:t>
            </w:r>
            <w:r w:rsidR="00674229">
              <w:rPr>
                <w:b/>
              </w:rPr>
              <w:t>7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FC185E" w:rsidRDefault="007A5CF8" w:rsidP="00674229">
            <w:pPr>
              <w:jc w:val="right"/>
              <w:rPr>
                <w:b/>
              </w:rPr>
            </w:pPr>
            <w:r w:rsidRPr="00FC185E">
              <w:rPr>
                <w:b/>
              </w:rPr>
              <w:t>1</w:t>
            </w:r>
            <w:r w:rsidR="00674229">
              <w:rPr>
                <w:b/>
              </w:rPr>
              <w:t>84</w:t>
            </w:r>
            <w:r w:rsidRPr="00FC185E">
              <w:rPr>
                <w:b/>
              </w:rPr>
              <w:t>.</w:t>
            </w:r>
            <w:r w:rsidR="00674229">
              <w:rPr>
                <w:b/>
              </w:rPr>
              <w:t>7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4E4A52" w:rsidP="006742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74229">
              <w:rPr>
                <w:b/>
                <w:bCs/>
                <w:sz w:val="22"/>
                <w:szCs w:val="22"/>
                <w:lang w:val="pl-PL"/>
              </w:rPr>
              <w:t>51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4229"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674229" w:rsidP="006742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33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4E4A52"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E0683" w:rsidRDefault="00CE0683" w:rsidP="00674229">
            <w:pPr>
              <w:jc w:val="right"/>
            </w:pPr>
            <w:r w:rsidRPr="00CE0683">
              <w:t>1</w:t>
            </w:r>
            <w:r w:rsidR="00674229">
              <w:t>78</w:t>
            </w:r>
            <w:r w:rsidR="00823E5D" w:rsidRPr="00CE0683">
              <w:t>.</w:t>
            </w:r>
            <w:r w:rsidR="00674229">
              <w:t>0</w:t>
            </w:r>
            <w:r w:rsidR="004E4A52" w:rsidRPr="00CE0683">
              <w:t>29</w:t>
            </w:r>
            <w:r w:rsidR="00823E5D" w:rsidRPr="00CE068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E0683" w:rsidRDefault="00F66643" w:rsidP="003B5B3B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CE0683" w:rsidRDefault="00CE0683" w:rsidP="00674229">
            <w:pPr>
              <w:jc w:val="right"/>
            </w:pPr>
            <w:r w:rsidRPr="00CE0683">
              <w:rPr>
                <w:b/>
              </w:rPr>
              <w:t>1</w:t>
            </w:r>
            <w:r w:rsidR="00674229">
              <w:rPr>
                <w:b/>
              </w:rPr>
              <w:t>84</w:t>
            </w:r>
            <w:r w:rsidR="007A5CF8" w:rsidRPr="00CE0683">
              <w:rPr>
                <w:b/>
              </w:rPr>
              <w:t>.</w:t>
            </w:r>
            <w:r w:rsidR="00674229">
              <w:rPr>
                <w:b/>
              </w:rPr>
              <w:t>7</w:t>
            </w:r>
            <w:r w:rsidR="004E4A52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674229" w:rsidP="00446293">
            <w:pPr>
              <w:jc w:val="right"/>
            </w:pPr>
            <w:r w:rsidRPr="00CE0683">
              <w:t>1</w:t>
            </w:r>
            <w:r>
              <w:t>78</w:t>
            </w:r>
            <w:r w:rsidRPr="00CE0683">
              <w:t>.</w:t>
            </w:r>
            <w:r>
              <w:t>0</w:t>
            </w:r>
            <w:r w:rsidRPr="00CE0683">
              <w:t>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674229" w:rsidP="00446293">
            <w:pPr>
              <w:jc w:val="right"/>
            </w:pPr>
            <w:r w:rsidRPr="00CE0683">
              <w:t>1</w:t>
            </w:r>
            <w:r>
              <w:t>78</w:t>
            </w:r>
            <w:r w:rsidRPr="00CE0683">
              <w:t>.</w:t>
            </w:r>
            <w:r>
              <w:t>0</w:t>
            </w:r>
            <w:r w:rsidRPr="00CE0683">
              <w:t>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</w:t>
            </w:r>
            <w:r w:rsidR="00117DFB">
              <w:rPr>
                <w:sz w:val="22"/>
                <w:szCs w:val="22"/>
                <w:lang w:val="pl-PL"/>
              </w:rPr>
              <w:t>3</w:t>
            </w:r>
          </w:p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E0683" w:rsidRPr="00CE0683" w:rsidRDefault="00674229" w:rsidP="00446293">
            <w:pPr>
              <w:jc w:val="right"/>
            </w:pPr>
            <w:r w:rsidRPr="00CE0683">
              <w:t>1</w:t>
            </w:r>
            <w:r>
              <w:t>78</w:t>
            </w:r>
            <w:r w:rsidRPr="00CE0683">
              <w:t>.</w:t>
            </w:r>
            <w:r>
              <w:t>0</w:t>
            </w:r>
            <w:r w:rsidRPr="00CE0683">
              <w:t>29.000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3</w:t>
            </w:r>
            <w:r w:rsidRPr="0068268C">
              <w:rPr>
                <w:b/>
                <w:sz w:val="22"/>
                <w:szCs w:val="22"/>
                <w:lang w:val="pl-PL"/>
              </w:rPr>
              <w:t xml:space="preserve">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CE0683" w:rsidRDefault="00674229" w:rsidP="0067422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</w:rPr>
              <w:t>184</w:t>
            </w:r>
            <w:r w:rsidR="007A5CF8" w:rsidRPr="00CE0683">
              <w:rPr>
                <w:b/>
              </w:rPr>
              <w:t>.</w:t>
            </w:r>
            <w:r>
              <w:rPr>
                <w:b/>
              </w:rPr>
              <w:t>7</w:t>
            </w:r>
            <w:r w:rsidR="000765D6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74229">
              <w:rPr>
                <w:b/>
                <w:sz w:val="20"/>
                <w:szCs w:val="20"/>
                <w:lang w:val="pl-PL"/>
              </w:rPr>
              <w:t>40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674229">
              <w:rPr>
                <w:sz w:val="20"/>
                <w:szCs w:val="20"/>
                <w:lang w:val="pl-PL"/>
              </w:rPr>
              <w:t>31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674229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lastRenderedPageBreak/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674229">
              <w:rPr>
                <w:b/>
                <w:sz w:val="20"/>
                <w:szCs w:val="20"/>
                <w:lang w:val="pl-PL"/>
              </w:rPr>
              <w:t>9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674229">
              <w:rPr>
                <w:b/>
                <w:sz w:val="20"/>
                <w:szCs w:val="20"/>
                <w:lang w:val="pl-PL"/>
              </w:rPr>
              <w:t>5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674229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674229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sz w:val="20"/>
                <w:szCs w:val="20"/>
                <w:lang w:val="pl-PL"/>
              </w:rPr>
              <w:t>10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674229">
              <w:rPr>
                <w:sz w:val="20"/>
                <w:szCs w:val="20"/>
                <w:lang w:val="pl-PL"/>
              </w:rPr>
              <w:t>3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 xml:space="preserve"> 12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 xml:space="preserve">                               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674229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674229">
              <w:rPr>
                <w:sz w:val="20"/>
                <w:szCs w:val="20"/>
                <w:lang w:val="pl-PL"/>
              </w:rPr>
              <w:t xml:space="preserve">                              1.0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FC185E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4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674229">
              <w:rPr>
                <w:sz w:val="20"/>
                <w:szCs w:val="20"/>
                <w:lang w:val="pl-PL"/>
              </w:rPr>
              <w:t>4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674229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>7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  500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6D03A2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b/>
                <w:bCs/>
                <w:sz w:val="20"/>
                <w:szCs w:val="20"/>
                <w:lang w:val="pl-PL"/>
              </w:rPr>
              <w:t>15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674229">
              <w:rPr>
                <w:sz w:val="20"/>
                <w:szCs w:val="20"/>
                <w:lang w:val="pl-PL"/>
              </w:rPr>
              <w:t>14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674229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6D03A2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:rsidR="005B2A70" w:rsidRPr="006D03A2" w:rsidRDefault="00F966C5" w:rsidP="00F966C5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95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9685A" w:rsidRPr="006D03A2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D03A2" w:rsidRDefault="00F966C5" w:rsidP="00F966C5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95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Pr="006D03A2" w:rsidRDefault="00674229" w:rsidP="00B1230D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81</w:t>
            </w:r>
            <w:r w:rsidR="006D03A2" w:rsidRPr="006D03A2">
              <w:rPr>
                <w:b/>
                <w:bCs/>
                <w:sz w:val="22"/>
                <w:szCs w:val="22"/>
                <w:lang w:val="pl-PL"/>
              </w:rPr>
              <w:t>.800.000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48110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255CCB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67422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74229">
              <w:rPr>
                <w:sz w:val="22"/>
                <w:szCs w:val="22"/>
                <w:lang w:val="pl-PL"/>
              </w:rPr>
              <w:t>4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E0683" w:rsidRDefault="00CE0683" w:rsidP="00674229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="005B2A70" w:rsidRPr="00CE0683">
              <w:rPr>
                <w:sz w:val="22"/>
                <w:szCs w:val="22"/>
                <w:lang w:val="pl-PL"/>
              </w:rPr>
              <w:t>.</w:t>
            </w:r>
            <w:r w:rsidRPr="00CE0683">
              <w:rPr>
                <w:sz w:val="22"/>
                <w:szCs w:val="22"/>
                <w:lang w:val="pl-PL"/>
              </w:rPr>
              <w:t>5</w:t>
            </w:r>
            <w:r w:rsidR="0039685A" w:rsidRPr="00CE0683">
              <w:rPr>
                <w:sz w:val="22"/>
                <w:szCs w:val="22"/>
                <w:lang w:val="pl-PL"/>
              </w:rPr>
              <w:t>44</w:t>
            </w:r>
            <w:r w:rsidR="005B2A70"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E068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E068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E068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674229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Pr="00CE0683">
              <w:rPr>
                <w:sz w:val="22"/>
                <w:szCs w:val="22"/>
                <w:lang w:val="pl-PL"/>
              </w:rPr>
              <w:t>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674229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Pr="00CE0683">
              <w:rPr>
                <w:sz w:val="22"/>
                <w:szCs w:val="22"/>
                <w:lang w:val="pl-PL"/>
              </w:rPr>
              <w:t>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</w:t>
            </w:r>
            <w:r w:rsidR="00117DFB">
              <w:rPr>
                <w:sz w:val="22"/>
                <w:szCs w:val="22"/>
                <w:lang w:val="pl-PL"/>
              </w:rPr>
              <w:t>4</w:t>
            </w:r>
          </w:p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674229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Pr="00CE0683">
              <w:rPr>
                <w:sz w:val="22"/>
                <w:szCs w:val="22"/>
                <w:lang w:val="pl-PL"/>
              </w:rPr>
              <w:t>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:rsidR="005B2A6D" w:rsidRPr="00CE0683" w:rsidRDefault="00674229" w:rsidP="00CE068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81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E0683" w:rsidRPr="00CE068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CE068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4811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48110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 </w:t>
            </w:r>
            <w:r w:rsidR="000765D6"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2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F966C5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F966C5">
              <w:rPr>
                <w:sz w:val="22"/>
                <w:szCs w:val="22"/>
                <w:lang w:val="pl-PL"/>
              </w:rPr>
              <w:t xml:space="preserve"> 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F966C5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574"/>
        <w:gridCol w:w="559"/>
        <w:gridCol w:w="735"/>
        <w:gridCol w:w="546"/>
        <w:gridCol w:w="822"/>
        <w:gridCol w:w="5154"/>
        <w:gridCol w:w="1885"/>
      </w:tblGrid>
      <w:tr w:rsidR="00DD07EA" w:rsidRPr="000B3C1D" w:rsidTr="0056501A">
        <w:trPr>
          <w:cantSplit/>
          <w:trHeight w:val="1475"/>
        </w:trPr>
        <w:tc>
          <w:tcPr>
            <w:tcW w:w="273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4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56501A"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56501A">
        <w:tc>
          <w:tcPr>
            <w:tcW w:w="273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:rsidR="00DD07EA" w:rsidRPr="0048110B" w:rsidRDefault="00117DFB" w:rsidP="00F966C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1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7" w:type="pct"/>
          </w:tcPr>
          <w:p w:rsidR="00063FD0" w:rsidRPr="0048110B" w:rsidRDefault="00117DFB" w:rsidP="00F966C5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Cs/>
                <w:sz w:val="22"/>
                <w:szCs w:val="22"/>
                <w:lang w:val="pl-PL"/>
              </w:rPr>
              <w:t>2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51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7" w:type="pct"/>
          </w:tcPr>
          <w:p w:rsidR="00063FD0" w:rsidRPr="0048110B" w:rsidRDefault="00117DFB" w:rsidP="00F966C5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Cs/>
                <w:sz w:val="22"/>
                <w:szCs w:val="22"/>
                <w:lang w:val="pl-PL"/>
              </w:rPr>
              <w:t>2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7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:rsidR="00063FD0" w:rsidRPr="000B3C1D" w:rsidRDefault="00117DFB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C0EA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56501A">
        <w:tc>
          <w:tcPr>
            <w:tcW w:w="273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63FD0" w:rsidRPr="006141A1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8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:rsidR="00063FD0" w:rsidRPr="000B3C1D" w:rsidRDefault="00117DF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B1230D"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9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:rsidR="00F56AF5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117DFB" w:rsidRPr="000B3C1D" w:rsidTr="0056501A">
        <w:tc>
          <w:tcPr>
            <w:tcW w:w="273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117DFB" w:rsidRPr="000B3C1D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6141A1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8" w:type="pct"/>
          </w:tcPr>
          <w:p w:rsidR="00117DFB" w:rsidRDefault="00117DFB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:rsidR="00117DFB" w:rsidRDefault="00117DFB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:rsidR="00117DFB" w:rsidRDefault="00117DFB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:rsidR="00F56AF5" w:rsidRPr="000B3C1D" w:rsidRDefault="00F966C5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8110B">
              <w:rPr>
                <w:sz w:val="22"/>
                <w:szCs w:val="22"/>
              </w:rPr>
              <w:t>50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6141A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:rsidR="00F56AF5" w:rsidRDefault="00F56AF5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17DFB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:rsidR="00F56AF5" w:rsidRDefault="00117DFB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6AF5">
              <w:rPr>
                <w:sz w:val="22"/>
                <w:szCs w:val="22"/>
              </w:rPr>
              <w:t>00.000</w:t>
            </w:r>
          </w:p>
        </w:tc>
      </w:tr>
      <w:tr w:rsidR="00F56AF5" w:rsidRPr="000B3C1D" w:rsidTr="0056501A">
        <w:trPr>
          <w:trHeight w:val="268"/>
        </w:trPr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255CCB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:rsidR="00F56AF5" w:rsidRDefault="001C30DA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7DFB">
              <w:rPr>
                <w:sz w:val="22"/>
                <w:szCs w:val="22"/>
              </w:rPr>
              <w:t>5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6141A1" w:rsidRDefault="003E21B6" w:rsidP="006141A1">
            <w:pPr>
              <w:jc w:val="center"/>
              <w:rPr>
                <w:sz w:val="22"/>
                <w:szCs w:val="22"/>
                <w:lang w:val="pl-PL"/>
              </w:rPr>
            </w:pPr>
            <w:r w:rsidRPr="006141A1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78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:rsidR="00F56AF5" w:rsidRDefault="00117DFB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7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F966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1C30DA" w:rsidRPr="00C379CA">
              <w:rPr>
                <w:sz w:val="22"/>
                <w:szCs w:val="22"/>
                <w:lang w:val="pl-PL"/>
              </w:rPr>
              <w:t>.</w:t>
            </w:r>
            <w:r w:rsidR="00F966C5">
              <w:rPr>
                <w:sz w:val="22"/>
                <w:szCs w:val="22"/>
                <w:lang w:val="pl-PL"/>
              </w:rPr>
              <w:t>8</w:t>
            </w:r>
            <w:r w:rsidR="00C379CA" w:rsidRPr="00C379CA">
              <w:rPr>
                <w:sz w:val="22"/>
                <w:szCs w:val="22"/>
                <w:lang w:val="pl-PL"/>
              </w:rPr>
              <w:t>60</w:t>
            </w:r>
            <w:r w:rsidR="001C30DA"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C379CA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F966C5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C379CA" w:rsidRPr="00C379CA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:rsidR="00F56AF5" w:rsidRPr="0048110B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:rsidR="00F56AF5" w:rsidRPr="0048110B" w:rsidRDefault="00117DFB" w:rsidP="00F966C5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C379CA" w:rsidRPr="00C379CA">
              <w:rPr>
                <w:sz w:val="22"/>
                <w:szCs w:val="22"/>
                <w:lang w:val="pl-PL"/>
              </w:rPr>
              <w:t>.</w:t>
            </w:r>
            <w:r w:rsidR="00F966C5">
              <w:rPr>
                <w:sz w:val="22"/>
                <w:szCs w:val="22"/>
                <w:lang w:val="pl-PL"/>
              </w:rPr>
              <w:t>8</w:t>
            </w:r>
            <w:r w:rsidR="00C379CA" w:rsidRPr="00C379CA"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48110B" w:rsidRDefault="00C379CA" w:rsidP="00B43F21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</w:t>
            </w:r>
            <w:r w:rsidR="00117DFB">
              <w:rPr>
                <w:sz w:val="22"/>
                <w:szCs w:val="22"/>
                <w:lang w:val="pl-PL"/>
              </w:rPr>
              <w:t>5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7" w:type="pct"/>
            <w:vAlign w:val="center"/>
          </w:tcPr>
          <w:p w:rsidR="00F56AF5" w:rsidRPr="0048110B" w:rsidRDefault="00117DFB" w:rsidP="00F966C5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60</w:t>
            </w:r>
            <w:r w:rsidR="00C379CA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1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7" w:type="pct"/>
            <w:vAlign w:val="center"/>
          </w:tcPr>
          <w:p w:rsidR="00F56AF5" w:rsidRPr="00C379CA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56501A">
        <w:tc>
          <w:tcPr>
            <w:tcW w:w="273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:rsidR="00F56AF5" w:rsidRPr="0068268C" w:rsidRDefault="00F56AF5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 </w:t>
            </w:r>
            <w:r w:rsidR="00117DFB">
              <w:rPr>
                <w:b/>
                <w:sz w:val="22"/>
                <w:szCs w:val="22"/>
                <w:lang w:val="pl-PL"/>
              </w:rPr>
              <w:t>5</w:t>
            </w:r>
          </w:p>
        </w:tc>
        <w:tc>
          <w:tcPr>
            <w:tcW w:w="867" w:type="pct"/>
            <w:vAlign w:val="center"/>
          </w:tcPr>
          <w:p w:rsidR="00F56AF5" w:rsidRPr="00C379CA" w:rsidRDefault="00117DFB" w:rsidP="00F966C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966C5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30DA" w:rsidRP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655"/>
        <w:gridCol w:w="591"/>
        <w:gridCol w:w="730"/>
        <w:gridCol w:w="546"/>
        <w:gridCol w:w="835"/>
        <w:gridCol w:w="5199"/>
        <w:gridCol w:w="1824"/>
      </w:tblGrid>
      <w:tr w:rsidR="0056501A" w:rsidRPr="00F3251B" w:rsidTr="009D49AE">
        <w:trPr>
          <w:trHeight w:val="1475"/>
        </w:trPr>
        <w:tc>
          <w:tcPr>
            <w:tcW w:w="225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56501A" w:rsidRPr="00F3251B" w:rsidRDefault="0056501A" w:rsidP="009D49AE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56501A" w:rsidRPr="00F3251B" w:rsidRDefault="0056501A" w:rsidP="009D49AE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930C0E" w:rsidRDefault="0056501A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56501A" w:rsidRPr="00AF0031" w:rsidRDefault="00024B49" w:rsidP="005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AF0031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175E86" w:rsidRDefault="0056501A" w:rsidP="009D49AE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0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362B63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362B63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  <w:r w:rsidR="00024B49">
              <w:rPr>
                <w:b/>
                <w:bCs/>
                <w:sz w:val="22"/>
                <w:szCs w:val="22"/>
              </w:rPr>
              <w:t>71229</w:t>
            </w:r>
          </w:p>
        </w:tc>
        <w:tc>
          <w:tcPr>
            <w:tcW w:w="839" w:type="pct"/>
          </w:tcPr>
          <w:p w:rsidR="0056501A" w:rsidRPr="0053120A" w:rsidRDefault="0056501A" w:rsidP="009D49A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2003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2828B3" w:rsidRDefault="0056501A" w:rsidP="009D49A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2828B3" w:rsidRDefault="0056501A" w:rsidP="005650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 1 :  ĐAČKI PARLAMENT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AF0031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795A03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392" w:type="pct"/>
            <w:vAlign w:val="center"/>
          </w:tcPr>
          <w:p w:rsidR="0056501A" w:rsidRPr="0056501A" w:rsidRDefault="0056501A" w:rsidP="009D49AE">
            <w:pPr>
              <w:rPr>
                <w:bCs/>
                <w:sz w:val="22"/>
                <w:szCs w:val="22"/>
              </w:rPr>
            </w:pPr>
            <w:r w:rsidRPr="0056501A">
              <w:rPr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0D43C6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B25B0" w:rsidRDefault="0056501A" w:rsidP="005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6501A" w:rsidRPr="00F3251B" w:rsidTr="009D49AE">
        <w:tc>
          <w:tcPr>
            <w:tcW w:w="225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6501A" w:rsidRPr="000D43C6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56501A" w:rsidRPr="000D43C6" w:rsidRDefault="0056501A" w:rsidP="009D49AE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56501A" w:rsidRPr="0053120A" w:rsidRDefault="0056501A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53120A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56501A" w:rsidRPr="00F3251B" w:rsidTr="009D49AE">
        <w:tc>
          <w:tcPr>
            <w:tcW w:w="225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56501A" w:rsidRPr="00F3251B" w:rsidRDefault="0056501A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56501A" w:rsidRPr="00F3251B" w:rsidRDefault="0056501A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56501A" w:rsidRPr="00F3251B" w:rsidRDefault="0056501A" w:rsidP="009D49A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6141A1" w:rsidRDefault="00D55C63" w:rsidP="006E514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6E514F">
              <w:rPr>
                <w:b/>
                <w:sz w:val="22"/>
                <w:szCs w:val="22"/>
                <w:lang w:val="pl-PL"/>
              </w:rPr>
              <w:t>39</w:t>
            </w:r>
            <w:r w:rsidR="00FE0B37" w:rsidRPr="006141A1">
              <w:rPr>
                <w:b/>
                <w:sz w:val="22"/>
                <w:szCs w:val="22"/>
                <w:lang w:val="pl-PL"/>
              </w:rPr>
              <w:t>.</w:t>
            </w:r>
            <w:r w:rsidR="006E514F">
              <w:rPr>
                <w:b/>
                <w:sz w:val="22"/>
                <w:szCs w:val="22"/>
                <w:lang w:val="pl-PL"/>
              </w:rPr>
              <w:t>0</w:t>
            </w:r>
            <w:r w:rsidR="006141A1" w:rsidRPr="006141A1">
              <w:rPr>
                <w:b/>
                <w:sz w:val="22"/>
                <w:szCs w:val="22"/>
                <w:lang w:val="pl-PL"/>
              </w:rPr>
              <w:t>00</w:t>
            </w:r>
            <w:r w:rsidR="00FE0B37" w:rsidRPr="006141A1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FD3F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FD3F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FD3FB9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FD3FB9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FD3FB9">
              <w:rPr>
                <w:bCs/>
                <w:sz w:val="22"/>
                <w:szCs w:val="22"/>
                <w:lang w:val="pl-PL"/>
              </w:rPr>
              <w:t>5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  <w:r w:rsidR="00024B49">
              <w:rPr>
                <w:b/>
                <w:sz w:val="20"/>
                <w:szCs w:val="20"/>
              </w:rPr>
              <w:t>09449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FD3FB9">
              <w:rPr>
                <w:b/>
                <w:sz w:val="22"/>
                <w:szCs w:val="22"/>
              </w:rPr>
              <w:t>7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3FB9">
              <w:rPr>
                <w:sz w:val="22"/>
                <w:szCs w:val="22"/>
              </w:rPr>
              <w:t>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3FB9">
              <w:rPr>
                <w:sz w:val="22"/>
                <w:szCs w:val="22"/>
              </w:rPr>
              <w:t>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D55C63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FD3FB9">
              <w:rPr>
                <w:sz w:val="22"/>
                <w:szCs w:val="22"/>
              </w:rPr>
              <w:t>7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:rsidR="00FE0B37" w:rsidRPr="003B588C" w:rsidRDefault="00117DFB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D3FB9">
              <w:rPr>
                <w:b/>
                <w:sz w:val="22"/>
                <w:szCs w:val="22"/>
              </w:rPr>
              <w:t>3</w:t>
            </w:r>
            <w:r w:rsidR="0026517B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60</w:t>
            </w:r>
            <w:r w:rsidR="003B588C" w:rsidRPr="003B588C">
              <w:rPr>
                <w:b/>
                <w:sz w:val="22"/>
                <w:szCs w:val="22"/>
              </w:rPr>
              <w:t>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:rsidR="00117DFB" w:rsidRPr="000D43C6" w:rsidRDefault="00117DFB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3FB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.200.000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:rsidR="00117DFB" w:rsidRPr="00AF0031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:rsidR="00117DFB" w:rsidRDefault="00117DFB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D3FB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6141A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:rsidR="00117DFB" w:rsidRDefault="00117DFB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:rsidR="00117DFB" w:rsidRDefault="00FD3FB9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117DFB" w:rsidRPr="000D43C6" w:rsidRDefault="00FD3FB9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750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117DFB" w:rsidRPr="000D43C6" w:rsidRDefault="00795393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FD3FB9">
              <w:rPr>
                <w:sz w:val="22"/>
                <w:szCs w:val="22"/>
              </w:rPr>
              <w:t>8</w:t>
            </w:r>
            <w:r w:rsidR="00117DFB">
              <w:rPr>
                <w:sz w:val="22"/>
                <w:szCs w:val="22"/>
              </w:rPr>
              <w:t>00.000</w:t>
            </w:r>
          </w:p>
        </w:tc>
      </w:tr>
      <w:tr w:rsidR="00117DFB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117DFB" w:rsidRPr="000D43C6" w:rsidRDefault="00117DFB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D3FB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117DFB" w:rsidRPr="000D43C6" w:rsidRDefault="00117DF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117DFB" w:rsidRPr="000D43C6" w:rsidRDefault="00FD3FB9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953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="00795393">
              <w:rPr>
                <w:sz w:val="22"/>
                <w:szCs w:val="22"/>
              </w:rPr>
              <w:t>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0D43C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117DFB" w:rsidRPr="000D43C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FD3FB9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17DFB">
              <w:rPr>
                <w:sz w:val="22"/>
                <w:szCs w:val="22"/>
              </w:rPr>
              <w:t>.</w:t>
            </w:r>
            <w:r w:rsidR="00795393">
              <w:rPr>
                <w:sz w:val="22"/>
                <w:szCs w:val="22"/>
              </w:rPr>
              <w:t>100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117DFB" w:rsidRPr="001A0A36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1A0A36" w:rsidRDefault="00FD3FB9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17DFB">
              <w:rPr>
                <w:sz w:val="22"/>
                <w:szCs w:val="22"/>
              </w:rPr>
              <w:t>.</w:t>
            </w:r>
            <w:r w:rsidR="00795393">
              <w:rPr>
                <w:sz w:val="22"/>
                <w:szCs w:val="22"/>
              </w:rPr>
              <w:t>100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117DFB" w:rsidRDefault="00795393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7D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500</w:t>
            </w:r>
            <w:r w:rsidR="00117DFB">
              <w:rPr>
                <w:sz w:val="22"/>
                <w:szCs w:val="22"/>
              </w:rPr>
              <w:t>.000</w:t>
            </w:r>
          </w:p>
        </w:tc>
      </w:tr>
      <w:tr w:rsidR="00795393" w:rsidRPr="001A0A36" w:rsidTr="00993C37">
        <w:tc>
          <w:tcPr>
            <w:tcW w:w="222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795393" w:rsidRPr="000D43C6" w:rsidRDefault="00795393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795393" w:rsidRDefault="00795393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795393" w:rsidRPr="00DB70BB" w:rsidRDefault="00795393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795393" w:rsidRDefault="00795393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A7CFA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 w:rsidR="00FA7CFA">
              <w:rPr>
                <w:sz w:val="20"/>
                <w:szCs w:val="20"/>
                <w:lang w:val="pl-PL"/>
              </w:rPr>
              <w:t>0004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295B1B" w:rsidP="00295B1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0004 </w:t>
            </w:r>
            <w:r w:rsidR="00117DFB"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Funkcionisanje lokalnih sportskih ustanova (sportski centar u likvidaciji) 06380</w:t>
            </w:r>
            <w:r w:rsidR="00117DFB"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117DFB" w:rsidRPr="00ED5AAF" w:rsidRDefault="00AD2DF1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117DFB">
              <w:rPr>
                <w:b/>
                <w:sz w:val="22"/>
                <w:szCs w:val="22"/>
              </w:rPr>
              <w:t>.000</w:t>
            </w:r>
            <w:r w:rsidR="00117DFB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117DFB" w:rsidRPr="00F6082A" w:rsidRDefault="00117DF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117DFB" w:rsidRPr="001C4F6E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A7CF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A7CFA">
              <w:rPr>
                <w:sz w:val="22"/>
                <w:szCs w:val="22"/>
                <w:lang w:val="pl-PL"/>
              </w:rPr>
              <w:t>0004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AD2DF1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17DFB" w:rsidRPr="001C4F6E">
              <w:rPr>
                <w:sz w:val="22"/>
                <w:szCs w:val="22"/>
              </w:rPr>
              <w:t>.</w:t>
            </w:r>
            <w:r w:rsidR="00117DFB">
              <w:rPr>
                <w:sz w:val="22"/>
                <w:szCs w:val="22"/>
              </w:rPr>
              <w:t>000</w:t>
            </w:r>
            <w:r w:rsidR="00117DFB" w:rsidRPr="001C4F6E">
              <w:rPr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FD3FB9" w:rsidRDefault="00FD3FB9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295B1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FD3FB9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1" w:type="pct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FD3FB9">
              <w:rPr>
                <w:b/>
                <w:bCs/>
                <w:sz w:val="20"/>
                <w:szCs w:val="20"/>
              </w:rPr>
              <w:t>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295B1B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:rsidR="00117DFB" w:rsidRPr="00ED5AAF" w:rsidRDefault="00FD3FB9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55C63">
              <w:rPr>
                <w:b/>
                <w:sz w:val="22"/>
                <w:szCs w:val="22"/>
              </w:rPr>
              <w:t>5</w:t>
            </w:r>
            <w:r w:rsidR="00117DF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117DFB" w:rsidRDefault="00FD3FB9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22</w:t>
            </w: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FD3FB9"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FD3FB9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Default="00FD3FB9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55C63">
              <w:rPr>
                <w:sz w:val="22"/>
                <w:szCs w:val="22"/>
              </w:rPr>
              <w:t>5</w:t>
            </w:r>
            <w:r w:rsidR="00117DFB">
              <w:rPr>
                <w:sz w:val="22"/>
                <w:szCs w:val="22"/>
              </w:rPr>
              <w:t>.000.000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117DFB" w:rsidRPr="000D43C6" w:rsidRDefault="00024B49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2828B3" w:rsidRDefault="00117DFB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</w:t>
            </w:r>
            <w:r w:rsidR="00FD3FB9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1" w:type="pct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2828B3" w:rsidRDefault="00117DF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828B3" w:rsidRDefault="00117DFB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="00FD3FB9">
              <w:rPr>
                <w:b/>
                <w:bCs/>
                <w:sz w:val="20"/>
                <w:szCs w:val="20"/>
              </w:rPr>
              <w:t>2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024B49">
              <w:rPr>
                <w:b/>
                <w:sz w:val="20"/>
                <w:szCs w:val="20"/>
              </w:rPr>
              <w:t>09449</w:t>
            </w:r>
          </w:p>
        </w:tc>
        <w:tc>
          <w:tcPr>
            <w:tcW w:w="871" w:type="pct"/>
          </w:tcPr>
          <w:p w:rsidR="00117DFB" w:rsidRPr="003B588C" w:rsidRDefault="00D55C63" w:rsidP="0079539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</w:t>
            </w:r>
            <w:r w:rsidR="00117DFB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211095" w:rsidRDefault="00117DF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F56AF5" w:rsidRDefault="00117DF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341" w:type="pct"/>
            <w:vAlign w:val="center"/>
          </w:tcPr>
          <w:p w:rsidR="00117DFB" w:rsidRPr="000D43C6" w:rsidRDefault="00117DF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117DFB" w:rsidRPr="00A912F1" w:rsidRDefault="00117DF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FD3FB9"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FB25B0" w:rsidRDefault="00117DF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117DFB" w:rsidRPr="003B588C" w:rsidRDefault="00117DF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Pr="000D43C6" w:rsidRDefault="00117DF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117DFB" w:rsidRPr="000D43C6" w:rsidRDefault="00117DF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117DFB" w:rsidRPr="003B588C" w:rsidRDefault="00D55C63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17DFB"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117DFB" w:rsidRPr="003B588C">
              <w:rPr>
                <w:sz w:val="22"/>
                <w:szCs w:val="22"/>
              </w:rPr>
              <w:t>00.000</w:t>
            </w:r>
          </w:p>
        </w:tc>
      </w:tr>
      <w:tr w:rsidR="00117DFB" w:rsidRPr="001A0A36" w:rsidTr="00993C37">
        <w:tc>
          <w:tcPr>
            <w:tcW w:w="222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17DFB" w:rsidRPr="000D43C6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117DFB" w:rsidRDefault="00117DF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117DFB" w:rsidRPr="000D43C6" w:rsidRDefault="00117DF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117DFB" w:rsidRDefault="00117DF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2828B3" w:rsidRDefault="00FD3FB9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828B3" w:rsidRDefault="00FD3FB9" w:rsidP="00FD3FB9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Dogradnja hotela sportsko – turističkog objekta u Novom Pazaru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31.000</w:t>
            </w:r>
            <w:r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211095" w:rsidRDefault="00FD3FB9" w:rsidP="00FD3F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F56AF5" w:rsidRDefault="00FD3FB9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24</w:t>
            </w: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FD3FB9" w:rsidRPr="00A912F1" w:rsidRDefault="00FD3FB9" w:rsidP="00FD3FB9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FD3FB9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6E514F" w:rsidRPr="001A0A36" w:rsidTr="00FD3FB9">
        <w:tc>
          <w:tcPr>
            <w:tcW w:w="222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0D43C6" w:rsidRDefault="006E514F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0D43C6" w:rsidRDefault="006E514F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Default="006E514F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D3FB9" w:rsidRPr="00FB25B0" w:rsidRDefault="00FD3FB9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FD3FB9" w:rsidRPr="003B588C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D3FB9" w:rsidRPr="001A0A36" w:rsidTr="00993C37">
        <w:tc>
          <w:tcPr>
            <w:tcW w:w="222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D3FB9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D3FB9" w:rsidRPr="000D43C6" w:rsidRDefault="00FD3FB9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D3FB9" w:rsidRPr="000D43C6" w:rsidRDefault="00FD3FB9" w:rsidP="00FD3FB9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D3FB9" w:rsidRPr="003B588C" w:rsidRDefault="006E514F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3FB9" w:rsidRPr="003B588C">
              <w:rPr>
                <w:sz w:val="22"/>
                <w:szCs w:val="22"/>
              </w:rPr>
              <w:t>.</w:t>
            </w:r>
            <w:r w:rsidR="00FD3FB9">
              <w:rPr>
                <w:sz w:val="22"/>
                <w:szCs w:val="22"/>
              </w:rPr>
              <w:t>0</w:t>
            </w:r>
            <w:r w:rsidR="00FD3FB9" w:rsidRPr="003B588C">
              <w:rPr>
                <w:sz w:val="22"/>
                <w:szCs w:val="22"/>
              </w:rPr>
              <w:t>00.000</w:t>
            </w:r>
          </w:p>
        </w:tc>
      </w:tr>
      <w:tr w:rsidR="006E514F" w:rsidRPr="001A0A36" w:rsidTr="001A5029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0D43C6" w:rsidRDefault="006E514F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0D43C6" w:rsidRDefault="006E514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0D43C6" w:rsidRDefault="006E514F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E63607" w:rsidRDefault="006E514F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6E514F" w:rsidRPr="003B588C" w:rsidRDefault="006E514F" w:rsidP="006E514F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4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6E514F" w:rsidRPr="003B588C" w:rsidRDefault="006E514F" w:rsidP="006E514F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4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6E514F" w:rsidRPr="003B588C" w:rsidRDefault="006E514F" w:rsidP="006E514F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10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</w:t>
            </w:r>
            <w:r w:rsidRPr="003B588C">
              <w:rPr>
                <w:bCs/>
                <w:sz w:val="22"/>
                <w:szCs w:val="22"/>
                <w:lang w:val="de-DE"/>
              </w:rPr>
              <w:t>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AF0031" w:rsidRDefault="006E514F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6E514F" w:rsidRPr="00AF0031" w:rsidRDefault="006E514F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255CC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255CC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6E514F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6E514F" w:rsidRDefault="006E514F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30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31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32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6E514F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33</w:t>
            </w:r>
          </w:p>
        </w:tc>
        <w:tc>
          <w:tcPr>
            <w:tcW w:w="341" w:type="pct"/>
          </w:tcPr>
          <w:p w:rsidR="006E514F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6E514F" w:rsidRDefault="006E514F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6E514F" w:rsidRDefault="006E514F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34</w:t>
            </w:r>
          </w:p>
        </w:tc>
        <w:tc>
          <w:tcPr>
            <w:tcW w:w="34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6E514F" w:rsidRPr="00AF0031" w:rsidRDefault="006E514F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6E514F" w:rsidRPr="00AF0031" w:rsidRDefault="006E514F" w:rsidP="007953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</w:p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6E514F" w:rsidRPr="003E21B6" w:rsidRDefault="006E514F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6E514F" w:rsidRPr="003E21B6" w:rsidRDefault="006E514F" w:rsidP="006E514F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6E514F" w:rsidRPr="003E21B6" w:rsidRDefault="006E514F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6E514F" w:rsidRPr="003E21B6" w:rsidRDefault="006E514F" w:rsidP="00993C37">
            <w:pPr>
              <w:jc w:val="right"/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6E514F" w:rsidRPr="003E21B6" w:rsidRDefault="006E514F" w:rsidP="006E514F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6E514F" w:rsidRPr="003E21B6" w:rsidRDefault="006E514F" w:rsidP="00993C37">
            <w:pPr>
              <w:jc w:val="right"/>
            </w:pPr>
          </w:p>
        </w:tc>
      </w:tr>
      <w:tr w:rsidR="006E514F" w:rsidRPr="001A0A36" w:rsidTr="00993C37">
        <w:tc>
          <w:tcPr>
            <w:tcW w:w="222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AF0031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3E21B6" w:rsidRDefault="006E514F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3E21B6" w:rsidRDefault="006E514F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6E514F" w:rsidRPr="003E21B6" w:rsidRDefault="006E514F" w:rsidP="006E514F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0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6E514F" w:rsidRPr="001A0A36" w:rsidTr="00993C37">
        <w:tc>
          <w:tcPr>
            <w:tcW w:w="222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E514F" w:rsidRPr="000D43C6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0D43C6" w:rsidRDefault="006E514F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funkciju  810</w:t>
            </w:r>
          </w:p>
        </w:tc>
        <w:tc>
          <w:tcPr>
            <w:tcW w:w="871" w:type="pct"/>
            <w:vAlign w:val="center"/>
          </w:tcPr>
          <w:p w:rsidR="006E514F" w:rsidRPr="00DC713E" w:rsidRDefault="006E514F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6E514F" w:rsidRPr="00DC713E" w:rsidRDefault="006E514F" w:rsidP="00D55C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193</w:t>
            </w:r>
            <w:r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Pr="00DC713E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6E514F" w:rsidRPr="00DC713E" w:rsidRDefault="006E514F" w:rsidP="00DC71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C713E">
              <w:rPr>
                <w:sz w:val="22"/>
                <w:szCs w:val="22"/>
              </w:rPr>
              <w:t>.500.000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0D43C6" w:rsidRDefault="006E514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Default="006E514F" w:rsidP="00DC71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6E514F" w:rsidRPr="00DC713E" w:rsidRDefault="006B447B" w:rsidP="00D55C6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</w:t>
            </w:r>
            <w:r w:rsidR="006E514F" w:rsidRPr="00DC713E">
              <w:rPr>
                <w:b/>
                <w:sz w:val="22"/>
                <w:szCs w:val="22"/>
              </w:rPr>
              <w:t>.</w:t>
            </w:r>
            <w:r w:rsidR="006E514F">
              <w:rPr>
                <w:b/>
                <w:sz w:val="22"/>
                <w:szCs w:val="22"/>
              </w:rPr>
              <w:t>6</w:t>
            </w:r>
            <w:r w:rsidR="006E514F" w:rsidRPr="00DC713E">
              <w:rPr>
                <w:b/>
                <w:sz w:val="22"/>
                <w:szCs w:val="22"/>
              </w:rPr>
              <w:t>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Pr="00DC713E" w:rsidRDefault="006E514F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</w:tcPr>
          <w:p w:rsidR="006E514F" w:rsidRPr="00DC713E" w:rsidRDefault="006E514F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6E514F" w:rsidRPr="00DC713E" w:rsidRDefault="006E514F" w:rsidP="006E514F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4</w:t>
            </w:r>
            <w:r w:rsidRPr="00DC713E">
              <w:rPr>
                <w:sz w:val="22"/>
                <w:szCs w:val="22"/>
              </w:rPr>
              <w:t>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6E514F" w:rsidRPr="00DC713E" w:rsidRDefault="006E514F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C713E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6E514F" w:rsidRPr="00DC713E" w:rsidRDefault="006E514F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6E514F" w:rsidRPr="00DC713E" w:rsidRDefault="006E514F" w:rsidP="006E514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  <w:r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DC713E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6E514F" w:rsidRPr="00DC713E" w:rsidRDefault="006E514F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3.500.000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0D43C6" w:rsidRDefault="006E514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Pr="00DC713E" w:rsidRDefault="006E514F" w:rsidP="00DC71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Izvori finansiranja za glavu  3.6</w:t>
            </w:r>
          </w:p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6E514F" w:rsidRPr="00DC713E" w:rsidRDefault="006E514F" w:rsidP="006E514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  <w:r w:rsidRPr="00DC713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DC713E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6E514F" w:rsidRPr="00DC713E" w:rsidRDefault="006E514F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C713E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6E514F" w:rsidRPr="00DC713E" w:rsidRDefault="006E514F" w:rsidP="00DC713E">
            <w:pPr>
              <w:jc w:val="right"/>
              <w:rPr>
                <w:sz w:val="22"/>
                <w:szCs w:val="22"/>
              </w:rPr>
            </w:pPr>
            <w:r w:rsidRPr="00DC713E">
              <w:rPr>
                <w:sz w:val="22"/>
                <w:szCs w:val="22"/>
              </w:rPr>
              <w:t>3.500.000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E514F" w:rsidRPr="00DC713E" w:rsidRDefault="006E514F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:rsidR="006E514F" w:rsidRPr="000D43C6" w:rsidRDefault="006E514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:rsidR="006E514F" w:rsidRPr="00DC713E" w:rsidRDefault="006E514F" w:rsidP="00DC71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6E514F" w:rsidRPr="003B588C" w:rsidTr="00993C37">
        <w:tc>
          <w:tcPr>
            <w:tcW w:w="222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6E514F" w:rsidRPr="003B588C" w:rsidRDefault="006E514F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6E514F" w:rsidRPr="00DC713E" w:rsidRDefault="006E514F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C713E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6E514F" w:rsidRPr="00DC713E" w:rsidRDefault="006E514F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6E514F" w:rsidRPr="00DC713E" w:rsidRDefault="006E514F" w:rsidP="006E514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239</w:t>
            </w:r>
            <w:r w:rsidRPr="00DC713E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</w:t>
            </w:r>
            <w:r w:rsidRPr="00DC713E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56501A" w:rsidRDefault="0056501A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  <w:r w:rsidR="00024B49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:rsidR="00F9104A" w:rsidRPr="005C1B09" w:rsidRDefault="006B447B" w:rsidP="003532AF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532AF">
              <w:rPr>
                <w:b/>
              </w:rPr>
              <w:t>81</w:t>
            </w:r>
            <w:r>
              <w:rPr>
                <w:b/>
              </w:rPr>
              <w:t>.</w:t>
            </w:r>
            <w:r w:rsidR="003532AF">
              <w:rPr>
                <w:b/>
              </w:rPr>
              <w:t>4</w:t>
            </w:r>
            <w:r>
              <w:rPr>
                <w:b/>
              </w:rPr>
              <w:t>00.000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6B447B" w:rsidP="003C048B">
            <w:pPr>
              <w:jc w:val="right"/>
            </w:pPr>
            <w:r>
              <w:t>216</w:t>
            </w:r>
            <w:r w:rsidR="00006D73" w:rsidRPr="00624DCE">
              <w:t>.</w:t>
            </w:r>
            <w:r w:rsidR="00B513B9">
              <w:t>2</w:t>
            </w:r>
            <w:r w:rsidR="003B588C" w:rsidRPr="00624DCE">
              <w:t>00</w:t>
            </w:r>
            <w:r w:rsidR="00006D73" w:rsidRPr="00624DCE">
              <w:t>.</w:t>
            </w:r>
            <w:r w:rsidR="00993C37"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713E" w:rsidRPr="00DB70BB" w:rsidTr="00A71ADD">
        <w:tc>
          <w:tcPr>
            <w:tcW w:w="22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C713E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3</w:t>
            </w:r>
            <w:r w:rsidR="00255CC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DC713E" w:rsidRPr="00DB70BB" w:rsidRDefault="00DC71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DC713E" w:rsidRPr="00DB70BB" w:rsidRDefault="00DC713E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DC713E" w:rsidRPr="00DB70BB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DC713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DC713E">
              <w:rPr>
                <w:sz w:val="22"/>
                <w:szCs w:val="22"/>
              </w:rPr>
              <w:t>50.000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255CC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447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6B447B">
              <w:rPr>
                <w:sz w:val="22"/>
                <w:szCs w:val="22"/>
              </w:rPr>
              <w:t>47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6B447B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993C37"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B513B9">
              <w:rPr>
                <w:sz w:val="22"/>
                <w:szCs w:val="22"/>
              </w:rPr>
              <w:t>05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11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B513B9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20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447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6B447B">
              <w:rPr>
                <w:sz w:val="22"/>
                <w:szCs w:val="22"/>
              </w:rPr>
              <w:t>645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B513B9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B447B">
              <w:rPr>
                <w:sz w:val="22"/>
                <w:szCs w:val="22"/>
              </w:rPr>
              <w:t>540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44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B513B9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447B">
              <w:rPr>
                <w:sz w:val="22"/>
                <w:szCs w:val="22"/>
              </w:rPr>
              <w:t>6</w:t>
            </w:r>
            <w:r w:rsidR="00335D36">
              <w:rPr>
                <w:sz w:val="22"/>
                <w:szCs w:val="22"/>
              </w:rPr>
              <w:t>.</w:t>
            </w:r>
            <w:r w:rsidR="006B44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4</w:t>
            </w:r>
            <w:r w:rsidR="00255CC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55CC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55CCB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6B447B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55CCB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2A425F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 w:rsidR="006B447B">
              <w:rPr>
                <w:sz w:val="22"/>
                <w:szCs w:val="22"/>
              </w:rPr>
              <w:t>9</w:t>
            </w:r>
            <w:r w:rsidR="00624DCE">
              <w:rPr>
                <w:sz w:val="22"/>
                <w:szCs w:val="22"/>
              </w:rPr>
              <w:t>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6B447B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141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  <w:r w:rsidR="00624DCE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50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C713E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6B447B" w:rsidP="002A42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335D36" w:rsidRPr="00521BDA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="00335D36"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6B447B" w:rsidP="002A425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335D36" w:rsidRPr="00521BDA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="00335D36"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6B447B" w:rsidRDefault="006B447B" w:rsidP="002A425F">
            <w:pPr>
              <w:jc w:val="right"/>
              <w:rPr>
                <w:b/>
                <w:sz w:val="22"/>
                <w:szCs w:val="22"/>
              </w:rPr>
            </w:pPr>
            <w:r w:rsidRPr="006B447B">
              <w:rPr>
                <w:b/>
              </w:rPr>
              <w:t>216</w:t>
            </w:r>
            <w:r w:rsidR="00335D36" w:rsidRPr="006B447B">
              <w:rPr>
                <w:b/>
              </w:rPr>
              <w:t>.</w:t>
            </w:r>
            <w:r w:rsidR="00B513B9" w:rsidRPr="006B447B">
              <w:rPr>
                <w:b/>
              </w:rPr>
              <w:t>2</w:t>
            </w:r>
            <w:r w:rsidR="00624DCE" w:rsidRPr="006B447B">
              <w:rPr>
                <w:b/>
              </w:rPr>
              <w:t>00</w:t>
            </w:r>
            <w:r w:rsidR="00335D36" w:rsidRPr="006B447B">
              <w:rPr>
                <w:b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FA7CFA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335D36" w:rsidRPr="00667DBF" w:rsidRDefault="00FA7CFA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>PROJEKT 1 :  Do aktivnog i informisanog građanina Novog Pazara</w:t>
            </w:r>
            <w:r w:rsidR="00FA7CFA"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  <w:r w:rsidR="00335D36" w:rsidRPr="00624DCE">
              <w:rPr>
                <w:b/>
                <w:sz w:val="22"/>
                <w:szCs w:val="22"/>
              </w:rPr>
              <w:t>.</w:t>
            </w:r>
            <w:r w:rsidR="00624DCE" w:rsidRPr="00624DCE">
              <w:rPr>
                <w:b/>
                <w:sz w:val="22"/>
                <w:szCs w:val="22"/>
              </w:rPr>
              <w:t>000</w:t>
            </w:r>
            <w:r w:rsidR="00335D36" w:rsidRPr="00624DCE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51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000</w:t>
            </w:r>
            <w:r w:rsidR="00335D36" w:rsidRPr="00624DCE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24DCE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24DCE">
              <w:rPr>
                <w:sz w:val="22"/>
                <w:szCs w:val="22"/>
              </w:rPr>
              <w:t>.</w:t>
            </w:r>
            <w:r w:rsidR="00624DCE" w:rsidRPr="00624DCE">
              <w:rPr>
                <w:sz w:val="22"/>
                <w:szCs w:val="22"/>
              </w:rPr>
              <w:t>00</w:t>
            </w:r>
            <w:r w:rsidR="00335D36" w:rsidRPr="00624DCE">
              <w:rPr>
                <w:sz w:val="22"/>
                <w:szCs w:val="22"/>
              </w:rPr>
              <w:t>0.000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2A425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335D36" w:rsidRPr="00667DBF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000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44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447B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6B447B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6B447B">
              <w:rPr>
                <w:b/>
              </w:rPr>
              <w:t>71</w:t>
            </w:r>
            <w:r w:rsidRPr="005C1B09">
              <w:rPr>
                <w:b/>
              </w:rPr>
              <w:t>.</w:t>
            </w:r>
            <w:r w:rsidR="002A425F">
              <w:rPr>
                <w:b/>
              </w:rPr>
              <w:t>2</w:t>
            </w:r>
            <w:r w:rsidR="00624DCE">
              <w:rPr>
                <w:b/>
              </w:rPr>
              <w:t>00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:rsidR="00DA672A" w:rsidRPr="00623C77" w:rsidRDefault="002A1ABF" w:rsidP="002A1AB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2A1ABF" w:rsidP="002A1ABF">
            <w:pPr>
              <w:jc w:val="right"/>
            </w:pPr>
            <w:r>
              <w:rPr>
                <w:b/>
                <w:sz w:val="22"/>
                <w:szCs w:val="22"/>
              </w:rPr>
              <w:t>42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2A1ABF" w:rsidP="002A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1AB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2A1ABF">
              <w:rPr>
                <w:sz w:val="22"/>
                <w:szCs w:val="22"/>
              </w:rPr>
              <w:t>8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24DCE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 w:rsidR="002A1ABF">
              <w:rPr>
                <w:sz w:val="22"/>
                <w:szCs w:val="22"/>
              </w:rPr>
              <w:t>3</w:t>
            </w:r>
            <w:r w:rsidR="00B513B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2A1ABF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2A1ABF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624DCE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B513B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0100D">
              <w:rPr>
                <w:sz w:val="22"/>
                <w:szCs w:val="22"/>
              </w:rPr>
              <w:t>.</w:t>
            </w:r>
            <w:r w:rsidR="002A1AB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B513B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1ABF">
              <w:rPr>
                <w:sz w:val="22"/>
                <w:szCs w:val="22"/>
              </w:rPr>
              <w:t>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2A1AB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2A1AB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2A1AB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2A1AB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2A1ABF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624DCE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513B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D0100D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24DCE">
              <w:rPr>
                <w:sz w:val="22"/>
                <w:szCs w:val="22"/>
              </w:rPr>
              <w:t>70</w:t>
            </w:r>
            <w:r w:rsidR="00D0100D"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67400B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24DCE">
              <w:rPr>
                <w:sz w:val="22"/>
                <w:szCs w:val="22"/>
              </w:rPr>
              <w:t>70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2A1ABF" w:rsidP="002A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  <w:r w:rsidR="00104BCE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 w:rsidRPr="007643DC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:rsidR="00DA672A" w:rsidRPr="00B34404" w:rsidRDefault="002A1ABF" w:rsidP="002A1AB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CF677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2A1ABF" w:rsidP="002A1ABF">
            <w:pPr>
              <w:jc w:val="right"/>
            </w:pPr>
            <w:r>
              <w:rPr>
                <w:b/>
                <w:sz w:val="22"/>
                <w:szCs w:val="22"/>
              </w:rPr>
              <w:t>26</w:t>
            </w:r>
            <w:r w:rsidR="000F4E8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0F4E84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B513B9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1ABF"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 w:rsidR="002A1ABF">
              <w:rPr>
                <w:sz w:val="22"/>
                <w:szCs w:val="22"/>
              </w:rPr>
              <w:t>4</w:t>
            </w:r>
            <w:r w:rsidR="00104BCE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34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2A1ABF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2A1ABF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24DCE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2A1ABF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513B9">
              <w:rPr>
                <w:sz w:val="22"/>
                <w:szCs w:val="22"/>
                <w:lang w:val="pl-PL"/>
              </w:rPr>
              <w:t>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2A1ABF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2A1ABF">
              <w:rPr>
                <w:sz w:val="22"/>
                <w:szCs w:val="22"/>
                <w:lang w:val="de-DE"/>
              </w:rPr>
              <w:t>16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624DCE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1ABF"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2A1AB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2A1ABF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A3C9D">
              <w:rPr>
                <w:sz w:val="22"/>
                <w:szCs w:val="22"/>
              </w:rPr>
              <w:t>.</w:t>
            </w:r>
            <w:r w:rsidR="00B513B9">
              <w:rPr>
                <w:sz w:val="22"/>
                <w:szCs w:val="22"/>
              </w:rPr>
              <w:t>00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2A1ABF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4DCE">
              <w:rPr>
                <w:sz w:val="22"/>
                <w:szCs w:val="22"/>
              </w:rPr>
              <w:t>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624DCE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A1ABF">
              <w:rPr>
                <w:sz w:val="22"/>
                <w:szCs w:val="22"/>
              </w:rPr>
              <w:t>6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624DC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2A1ABF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6252BB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50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2A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2A1ABF" w:rsidP="002A1AB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C2D37"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50</w:t>
            </w:r>
            <w:r w:rsidR="00EC2D37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2A1ABF" w:rsidP="002A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0F4E84" w:rsidRPr="007643D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9</w:t>
            </w:r>
            <w:r w:rsidR="00624DCE">
              <w:rPr>
                <w:b/>
                <w:sz w:val="22"/>
                <w:szCs w:val="22"/>
              </w:rPr>
              <w:t>00</w:t>
            </w:r>
            <w:r w:rsidR="000F4E84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:rsidR="00DA672A" w:rsidRPr="000B3C1D" w:rsidRDefault="002A1ABF" w:rsidP="002A1AB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2A1ABF" w:rsidP="002A1ABF">
            <w:pPr>
              <w:jc w:val="right"/>
            </w:pPr>
            <w:r>
              <w:rPr>
                <w:b/>
                <w:sz w:val="22"/>
                <w:szCs w:val="22"/>
              </w:rPr>
              <w:t>24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2A1ABF" w:rsidP="002A1ABF">
            <w:pPr>
              <w:jc w:val="right"/>
            </w:pPr>
            <w:r>
              <w:rPr>
                <w:b/>
                <w:sz w:val="22"/>
                <w:szCs w:val="22"/>
              </w:rPr>
              <w:t>24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4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500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044A0">
              <w:rPr>
                <w:sz w:val="22"/>
                <w:szCs w:val="22"/>
              </w:rPr>
              <w:t>900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9044A0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9044A0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B513B9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044A0">
              <w:rPr>
                <w:sz w:val="22"/>
                <w:szCs w:val="22"/>
              </w:rPr>
              <w:t>6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9044A0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9044A0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9044A0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B513B9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44A0">
              <w:rPr>
                <w:sz w:val="22"/>
                <w:szCs w:val="22"/>
              </w:rPr>
              <w:t>9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B513B9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B513B9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9044A0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20</w:t>
            </w:r>
            <w:r w:rsidR="00F71BC6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9044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20</w:t>
            </w:r>
            <w:r w:rsidR="00CA0215">
              <w:rPr>
                <w:sz w:val="22"/>
                <w:szCs w:val="22"/>
              </w:rPr>
              <w:t>.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9044A0" w:rsidP="009044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:rsidR="00DA672A" w:rsidRPr="00196AB8" w:rsidRDefault="004862FE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9044A0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9044A0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9044A0" w:rsidRPr="00196AB8" w:rsidTr="00050B14">
        <w:tc>
          <w:tcPr>
            <w:tcW w:w="225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9044A0" w:rsidRPr="00196AB8" w:rsidRDefault="009044A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9044A0" w:rsidRPr="00196AB8" w:rsidRDefault="009044A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73" w:type="pct"/>
          </w:tcPr>
          <w:p w:rsidR="009044A0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9044A0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75750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9044A0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9044A0">
              <w:rPr>
                <w:sz w:val="22"/>
                <w:szCs w:val="22"/>
              </w:rPr>
              <w:t>6</w:t>
            </w:r>
            <w:r w:rsidR="00757507"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9044A0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57507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757507" w:rsidP="009044A0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9044A0">
              <w:rPr>
                <w:sz w:val="22"/>
                <w:szCs w:val="22"/>
                <w:lang w:val="sv-SE"/>
              </w:rPr>
              <w:t>3</w:t>
            </w:r>
            <w:r w:rsidR="00CF25D8">
              <w:rPr>
                <w:sz w:val="22"/>
                <w:szCs w:val="22"/>
                <w:lang w:val="sv-SE"/>
              </w:rPr>
              <w:t>00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="00757507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2A425F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862FE"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7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9044A0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252BB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9044A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9044A0">
              <w:rPr>
                <w:sz w:val="22"/>
                <w:szCs w:val="22"/>
              </w:rPr>
              <w:t>8</w:t>
            </w:r>
            <w:r w:rsidR="006252BB" w:rsidRPr="007643DC"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044A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9044A0">
              <w:rPr>
                <w:b/>
                <w:sz w:val="22"/>
                <w:szCs w:val="22"/>
              </w:rPr>
              <w:t>5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9044A0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9044A0">
              <w:rPr>
                <w:sz w:val="22"/>
                <w:szCs w:val="22"/>
              </w:rPr>
              <w:t>8</w:t>
            </w:r>
            <w:r w:rsidR="004862FE" w:rsidRPr="007643DC">
              <w:rPr>
                <w:sz w:val="22"/>
                <w:szCs w:val="22"/>
              </w:rPr>
              <w:t>.</w:t>
            </w:r>
            <w:r w:rsidR="00757507">
              <w:rPr>
                <w:sz w:val="22"/>
                <w:szCs w:val="22"/>
              </w:rPr>
              <w:t>7</w:t>
            </w:r>
            <w:r w:rsidR="00CF25D8">
              <w:rPr>
                <w:sz w:val="22"/>
                <w:szCs w:val="22"/>
              </w:rPr>
              <w:t>3</w:t>
            </w:r>
            <w:r w:rsidR="007643DC" w:rsidRPr="007643DC">
              <w:rPr>
                <w:sz w:val="22"/>
                <w:szCs w:val="22"/>
              </w:rPr>
              <w:t>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9044A0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9044A0">
              <w:rPr>
                <w:b/>
                <w:sz w:val="22"/>
                <w:szCs w:val="22"/>
              </w:rPr>
              <w:t>5</w:t>
            </w:r>
            <w:r w:rsidRPr="007643DC">
              <w:rPr>
                <w:b/>
                <w:sz w:val="22"/>
                <w:szCs w:val="22"/>
              </w:rPr>
              <w:t>.</w:t>
            </w:r>
            <w:r w:rsidR="00B513B9">
              <w:rPr>
                <w:b/>
                <w:sz w:val="22"/>
                <w:szCs w:val="22"/>
              </w:rPr>
              <w:t>0</w:t>
            </w:r>
            <w:r w:rsidR="00CF25D8">
              <w:rPr>
                <w:b/>
                <w:sz w:val="22"/>
                <w:szCs w:val="22"/>
              </w:rPr>
              <w:t>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2A425F" w:rsidRDefault="002A425F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:rsidR="00DA672A" w:rsidRPr="00F3251B" w:rsidRDefault="00757507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044A0">
              <w:rPr>
                <w:b/>
                <w:sz w:val="22"/>
                <w:szCs w:val="22"/>
                <w:lang w:val="pl-PL"/>
              </w:rPr>
              <w:t>2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9044A0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757507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044A0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9044A0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757507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044A0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9044A0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044A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600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CF25D8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9044A0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757507" w:rsidP="009044A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9044A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9044A0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</w:t>
            </w:r>
            <w:r w:rsidR="00757507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9044A0" w:rsidP="009044A0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2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9044A0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1.250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9044A0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41</w:t>
            </w:r>
            <w:r w:rsidR="00757507">
              <w:rPr>
                <w:sz w:val="22"/>
                <w:szCs w:val="22"/>
                <w:lang w:val="de-DE"/>
              </w:rPr>
              <w:t>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9044A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9044A0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044A0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9044A0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9044A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E53C8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E53C8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9044A0" w:rsidP="009044A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</w:t>
            </w:r>
            <w:r w:rsidR="00E53C8A" w:rsidRPr="00AB56C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CF25D8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E53C8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757507" w:rsidP="009044A0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</w:t>
            </w:r>
            <w:r w:rsidR="009044A0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9044A0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Default="00CA0215" w:rsidP="005F05D6">
      <w:pPr>
        <w:rPr>
          <w:sz w:val="20"/>
          <w:szCs w:val="20"/>
          <w:lang w:val="hr-HR"/>
        </w:rPr>
      </w:pPr>
    </w:p>
    <w:p w:rsidR="002A425F" w:rsidRPr="00C1331F" w:rsidRDefault="002A425F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:rsidR="00DA672A" w:rsidRPr="00F3251B" w:rsidRDefault="00951371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9044A0">
              <w:rPr>
                <w:b/>
                <w:sz w:val="22"/>
                <w:szCs w:val="22"/>
              </w:rPr>
              <w:t>1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9044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9044A0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9044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9</w:t>
            </w:r>
            <w:r w:rsidR="005312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044A0">
              <w:rPr>
                <w:sz w:val="22"/>
                <w:szCs w:val="22"/>
              </w:rPr>
              <w:t>42</w:t>
            </w:r>
            <w:r w:rsidR="00E53C8A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757507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757507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044A0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57507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57507">
              <w:rPr>
                <w:sz w:val="22"/>
                <w:szCs w:val="22"/>
              </w:rPr>
              <w:t>08</w:t>
            </w:r>
            <w:r w:rsidR="00A2622D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044A0">
              <w:rPr>
                <w:sz w:val="22"/>
                <w:szCs w:val="22"/>
              </w:rPr>
              <w:t>32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9044A0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9044A0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57507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9044A0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9044A0" w:rsidP="009044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E53C8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53C8A"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9044A0">
              <w:rPr>
                <w:sz w:val="22"/>
                <w:szCs w:val="22"/>
              </w:rPr>
              <w:t>7</w:t>
            </w:r>
            <w:r w:rsidR="00E53C8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9044A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044A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="009044A0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8"/>
        <w:gridCol w:w="655"/>
        <w:gridCol w:w="591"/>
        <w:gridCol w:w="730"/>
        <w:gridCol w:w="546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:rsidR="002D181B" w:rsidRPr="0053120A" w:rsidRDefault="003532AF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55.000.000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55CC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CF20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55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="0053120A"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:rsidTr="001A5029">
        <w:tc>
          <w:tcPr>
            <w:tcW w:w="225" w:type="pct"/>
          </w:tcPr>
          <w:p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:rsidTr="001A5029">
        <w:tc>
          <w:tcPr>
            <w:tcW w:w="225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:rsidR="001A5029" w:rsidRPr="0053120A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:rsidTr="001A5029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2828B3" w:rsidRDefault="001A5029" w:rsidP="003532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</w:t>
            </w:r>
            <w:r w:rsidR="003532AF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50" w:type="pct"/>
          </w:tcPr>
          <w:p w:rsidR="001A5029" w:rsidRPr="002828B3" w:rsidRDefault="001A5029" w:rsidP="001A502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2828B3" w:rsidRDefault="001A5029" w:rsidP="001A502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2828B3" w:rsidRDefault="001A5029" w:rsidP="003532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r w:rsidR="003532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:  </w:t>
            </w:r>
            <w:r w:rsidR="003532AF">
              <w:rPr>
                <w:b/>
                <w:sz w:val="20"/>
                <w:szCs w:val="20"/>
              </w:rPr>
              <w:t>DIJALOG KAFE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1A5029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A5029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1A5029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1A5029" w:rsidRPr="00F3251B" w:rsidTr="001A5029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3532AF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211095" w:rsidRDefault="003532AF" w:rsidP="001A50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1A5029">
        <w:tc>
          <w:tcPr>
            <w:tcW w:w="225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255CCB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84" w:type="pct"/>
            <w:vAlign w:val="center"/>
          </w:tcPr>
          <w:p w:rsidR="003532AF" w:rsidRPr="000D43C6" w:rsidRDefault="003532AF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3532AF" w:rsidRPr="00F3251B" w:rsidRDefault="003532AF" w:rsidP="007E284C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AD7577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0D43C6" w:rsidRDefault="001A5029" w:rsidP="003532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3532AF">
              <w:rPr>
                <w:sz w:val="22"/>
                <w:szCs w:val="22"/>
                <w:lang w:val="pl-PL"/>
              </w:rPr>
              <w:t>P-2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1A5029" w:rsidRPr="00F3251B" w:rsidTr="00AD7577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0D43C6" w:rsidRDefault="001A5029" w:rsidP="003532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</w:t>
            </w:r>
            <w:r w:rsidR="003532A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392" w:type="pct"/>
            <w:vAlign w:val="center"/>
          </w:tcPr>
          <w:p w:rsidR="001A5029" w:rsidRPr="000D43C6" w:rsidRDefault="003532AF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1A5029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="001A5029"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1A5029">
        <w:tc>
          <w:tcPr>
            <w:tcW w:w="225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A5029" w:rsidRPr="000D43C6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B25B0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1A5029" w:rsidRPr="0053120A" w:rsidRDefault="001A5029" w:rsidP="001A5029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1A5029">
        <w:tc>
          <w:tcPr>
            <w:tcW w:w="225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353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3532AF" w:rsidRPr="000D43C6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1A50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A5029" w:rsidRPr="00F3251B" w:rsidTr="00AD7577">
        <w:tc>
          <w:tcPr>
            <w:tcW w:w="225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1A5029" w:rsidRPr="00F3251B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532AF" w:rsidRPr="00F3251B" w:rsidTr="007E284C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2828B3" w:rsidRDefault="003532AF" w:rsidP="003532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Pr="007139CA">
              <w:rPr>
                <w:b/>
                <w:sz w:val="20"/>
                <w:szCs w:val="20"/>
                <w:lang w:val="pl-PL"/>
              </w:rPr>
              <w:t>P</w:t>
            </w:r>
            <w:r>
              <w:rPr>
                <w:sz w:val="20"/>
                <w:szCs w:val="20"/>
                <w:lang w:val="pl-PL"/>
              </w:rPr>
              <w:t>-3</w:t>
            </w:r>
          </w:p>
        </w:tc>
        <w:tc>
          <w:tcPr>
            <w:tcW w:w="250" w:type="pct"/>
          </w:tcPr>
          <w:p w:rsidR="003532AF" w:rsidRPr="002828B3" w:rsidRDefault="003532AF" w:rsidP="007E284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2828B3" w:rsidRDefault="003532AF" w:rsidP="007E284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532AF" w:rsidRPr="003532AF" w:rsidRDefault="003532AF" w:rsidP="003532AF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3:  GRADOVI U FOKUSU- AUDIO OPREMA ZA KULTURNI CENTAR I REG.POZORIŠTE 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3532AF" w:rsidRPr="00F3251B" w:rsidTr="007E284C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532AF" w:rsidRPr="00211095" w:rsidRDefault="003532AF" w:rsidP="007E28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7E284C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255CCB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3532AF" w:rsidRPr="00F3251B" w:rsidRDefault="003532AF" w:rsidP="007E284C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10.000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F3251B" w:rsidTr="00AD7577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532AF" w:rsidRPr="000D43C6" w:rsidRDefault="003532AF" w:rsidP="003532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P-3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AD7577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392" w:type="pct"/>
            <w:vAlign w:val="center"/>
          </w:tcPr>
          <w:p w:rsidR="003532AF" w:rsidRPr="000D43C6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10.000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F3251B" w:rsidTr="007E284C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3532AF" w:rsidRPr="00FB25B0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7E284C">
            <w:pPr>
              <w:jc w:val="right"/>
              <w:rPr>
                <w:sz w:val="22"/>
                <w:szCs w:val="22"/>
              </w:rPr>
            </w:pPr>
          </w:p>
        </w:tc>
      </w:tr>
      <w:tr w:rsidR="003532AF" w:rsidRPr="00F3251B" w:rsidTr="007E284C">
        <w:tc>
          <w:tcPr>
            <w:tcW w:w="225" w:type="pct"/>
          </w:tcPr>
          <w:p w:rsidR="003532AF" w:rsidRPr="00F3251B" w:rsidRDefault="003532AF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3532AF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3532AF" w:rsidRPr="000D43C6" w:rsidRDefault="003532AF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92" w:type="pct"/>
            <w:vAlign w:val="center"/>
          </w:tcPr>
          <w:p w:rsidR="003532AF" w:rsidRPr="000D43C6" w:rsidRDefault="003532AF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39" w:type="pct"/>
            <w:vAlign w:val="center"/>
          </w:tcPr>
          <w:p w:rsidR="003532AF" w:rsidRPr="0053120A" w:rsidRDefault="003532AF" w:rsidP="003532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10.000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56501A" w:rsidRDefault="0056501A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024B49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PREDŠKOLSKA USTANOVA – DV MLADOST -  </w:t>
            </w:r>
            <w:r w:rsidR="00024B49">
              <w:rPr>
                <w:b/>
                <w:bCs/>
                <w:sz w:val="22"/>
                <w:szCs w:val="22"/>
              </w:rPr>
              <w:t>712300</w:t>
            </w:r>
          </w:p>
        </w:tc>
        <w:tc>
          <w:tcPr>
            <w:tcW w:w="853" w:type="pct"/>
          </w:tcPr>
          <w:p w:rsidR="00DA672A" w:rsidRPr="0053120A" w:rsidRDefault="00A2622D" w:rsidP="003532AF">
            <w:pPr>
              <w:jc w:val="right"/>
              <w:rPr>
                <w:b/>
                <w:bCs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3532AF">
              <w:rPr>
                <w:b/>
                <w:sz w:val="22"/>
                <w:szCs w:val="22"/>
                <w:lang w:val="pl-PL"/>
              </w:rPr>
              <w:t>59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000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53120A" w:rsidRDefault="00274667" w:rsidP="003532AF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3532AF">
              <w:rPr>
                <w:b/>
                <w:sz w:val="22"/>
                <w:szCs w:val="22"/>
                <w:lang w:val="pl-PL"/>
              </w:rPr>
              <w:t>59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53120A" w:rsidRDefault="00E53C8A" w:rsidP="003532AF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3532AF">
              <w:rPr>
                <w:b/>
                <w:sz w:val="22"/>
                <w:szCs w:val="22"/>
                <w:lang w:val="pl-PL"/>
              </w:rPr>
              <w:t>59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A2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4E86">
              <w:rPr>
                <w:sz w:val="22"/>
                <w:szCs w:val="22"/>
              </w:rPr>
              <w:t>4</w:t>
            </w:r>
            <w:r w:rsidR="0009622D">
              <w:rPr>
                <w:sz w:val="22"/>
                <w:szCs w:val="22"/>
              </w:rPr>
              <w:t>3</w:t>
            </w:r>
            <w:r w:rsidR="009A2D5C">
              <w:rPr>
                <w:sz w:val="22"/>
                <w:szCs w:val="22"/>
              </w:rPr>
              <w:t>.</w:t>
            </w:r>
            <w:r w:rsidR="00204E86">
              <w:rPr>
                <w:sz w:val="22"/>
                <w:szCs w:val="22"/>
              </w:rPr>
              <w:t>0</w:t>
            </w:r>
            <w:r w:rsidR="0009622D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56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204E86"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3532AF">
              <w:rPr>
                <w:sz w:val="22"/>
                <w:szCs w:val="22"/>
                <w:lang w:val="pl-PL"/>
              </w:rPr>
              <w:t>8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57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204E86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.500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58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3532AF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04E86"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C713E">
              <w:rPr>
                <w:sz w:val="22"/>
                <w:szCs w:val="22"/>
                <w:lang w:val="pl-PL"/>
              </w:rPr>
              <w:t>5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204E86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8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3532AF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550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51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3532AF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204E86">
              <w:rPr>
                <w:sz w:val="22"/>
                <w:szCs w:val="22"/>
                <w:lang w:val="pl-PL"/>
              </w:rPr>
              <w:t>1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204E86"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66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532AF" w:rsidRPr="00D116C9" w:rsidTr="006D1F3D">
        <w:tc>
          <w:tcPr>
            <w:tcW w:w="261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532AF" w:rsidRPr="00D116C9" w:rsidRDefault="003532AF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532AF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3" w:type="pct"/>
          </w:tcPr>
          <w:p w:rsidR="003532AF" w:rsidRPr="00D116C9" w:rsidRDefault="003532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5" w:type="pct"/>
            <w:vAlign w:val="center"/>
          </w:tcPr>
          <w:p w:rsidR="003532AF" w:rsidRPr="00D116C9" w:rsidRDefault="003532AF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53" w:type="pct"/>
          </w:tcPr>
          <w:p w:rsidR="003532AF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68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F56AF5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53120A" w:rsidRPr="00D116C9" w:rsidTr="006D1F3D">
        <w:tc>
          <w:tcPr>
            <w:tcW w:w="261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6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53" w:type="pct"/>
          </w:tcPr>
          <w:p w:rsidR="0053120A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09622D">
              <w:rPr>
                <w:sz w:val="22"/>
                <w:szCs w:val="22"/>
                <w:lang w:val="pl-PL"/>
              </w:rPr>
              <w:t>0</w:t>
            </w:r>
            <w:r w:rsid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70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53" w:type="pct"/>
          </w:tcPr>
          <w:p w:rsidR="0009622D" w:rsidRDefault="003532AF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3532AF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6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09622D" w:rsidRPr="00D116C9" w:rsidTr="006D1F3D">
        <w:tc>
          <w:tcPr>
            <w:tcW w:w="261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D116C9" w:rsidRDefault="0009622D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D116C9" w:rsidRDefault="00DC713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373" w:type="pct"/>
          </w:tcPr>
          <w:p w:rsidR="0009622D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5" w:type="pct"/>
            <w:vAlign w:val="center"/>
          </w:tcPr>
          <w:p w:rsidR="0009622D" w:rsidRDefault="0009622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53" w:type="pct"/>
          </w:tcPr>
          <w:p w:rsidR="0009622D" w:rsidRDefault="0009622D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3532AF" w:rsidP="00204E86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359</w:t>
            </w:r>
            <w:r w:rsidR="00E53C8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532AF">
              <w:rPr>
                <w:sz w:val="22"/>
                <w:szCs w:val="22"/>
                <w:lang w:val="pl-PL"/>
              </w:rPr>
              <w:t>61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3532A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3532AF">
              <w:rPr>
                <w:sz w:val="22"/>
                <w:szCs w:val="22"/>
                <w:lang w:val="pl-PL"/>
              </w:rPr>
              <w:t>61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757507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3532A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3532AF">
              <w:rPr>
                <w:b/>
                <w:sz w:val="22"/>
                <w:szCs w:val="22"/>
                <w:lang w:val="pl-PL"/>
              </w:rPr>
              <w:t>59</w:t>
            </w:r>
            <w:r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491"/>
        <w:gridCol w:w="546"/>
        <w:gridCol w:w="730"/>
        <w:gridCol w:w="717"/>
        <w:gridCol w:w="1167"/>
        <w:gridCol w:w="4775"/>
        <w:gridCol w:w="1952"/>
      </w:tblGrid>
      <w:tr w:rsidR="00DA672A" w:rsidRPr="00D116C9" w:rsidTr="0009622D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09622D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2B53D5" w:rsidRPr="002930DD" w:rsidRDefault="00C134C2" w:rsidP="00C134C2">
            <w:pPr>
              <w:jc w:val="right"/>
              <w:rPr>
                <w:b/>
              </w:rPr>
            </w:pPr>
            <w:r>
              <w:rPr>
                <w:b/>
              </w:rPr>
              <w:t>173</w:t>
            </w:r>
            <w:r w:rsidR="009F3CEC">
              <w:rPr>
                <w:b/>
              </w:rPr>
              <w:t>.</w:t>
            </w:r>
            <w:r>
              <w:rPr>
                <w:b/>
              </w:rPr>
              <w:t>2</w:t>
            </w:r>
            <w:r w:rsidR="009F3CEC">
              <w:rPr>
                <w:b/>
              </w:rPr>
              <w:t>00.000</w:t>
            </w:r>
          </w:p>
        </w:tc>
      </w:tr>
      <w:tr w:rsidR="002B53D5" w:rsidRPr="00D116C9" w:rsidTr="0009622D">
        <w:tc>
          <w:tcPr>
            <w:tcW w:w="225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09622D">
        <w:tc>
          <w:tcPr>
            <w:tcW w:w="225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09622D">
        <w:tc>
          <w:tcPr>
            <w:tcW w:w="225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09622D">
        <w:tc>
          <w:tcPr>
            <w:tcW w:w="225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73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09622D">
        <w:tc>
          <w:tcPr>
            <w:tcW w:w="225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74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09622D">
        <w:tc>
          <w:tcPr>
            <w:tcW w:w="225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26" w:type="pct"/>
          </w:tcPr>
          <w:p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  <w:r w:rsidR="00024B49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09622D">
        <w:tc>
          <w:tcPr>
            <w:tcW w:w="225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75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8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98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09622D">
        <w:tc>
          <w:tcPr>
            <w:tcW w:w="225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76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98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09622D">
        <w:tc>
          <w:tcPr>
            <w:tcW w:w="225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7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09622D">
        <w:tc>
          <w:tcPr>
            <w:tcW w:w="225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8C0A5B" w:rsidRPr="00E42920" w:rsidRDefault="0009622D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8C0A5B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98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09622D">
        <w:tc>
          <w:tcPr>
            <w:tcW w:w="225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F669A2" w:rsidRDefault="0009622D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09622D">
        <w:tc>
          <w:tcPr>
            <w:tcW w:w="225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26" w:type="pct"/>
          </w:tcPr>
          <w:p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4F3CFC" w:rsidRPr="0053120A" w:rsidRDefault="00C134C2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 w:rsidR="0009622D">
              <w:rPr>
                <w:b/>
                <w:sz w:val="22"/>
                <w:szCs w:val="22"/>
              </w:rPr>
              <w:t>000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09622D">
        <w:tc>
          <w:tcPr>
            <w:tcW w:w="225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:rsidR="004F3CFC" w:rsidRDefault="00C134C2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9622D">
              <w:rPr>
                <w:sz w:val="22"/>
                <w:szCs w:val="22"/>
              </w:rPr>
              <w:t>.000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09622D">
        <w:tc>
          <w:tcPr>
            <w:tcW w:w="225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4A7DCA" w:rsidRDefault="00C134C2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9622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C134C2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3120A">
              <w:rPr>
                <w:sz w:val="22"/>
                <w:szCs w:val="22"/>
              </w:rPr>
              <w:t>.</w:t>
            </w:r>
            <w:r w:rsidR="0009622D">
              <w:rPr>
                <w:sz w:val="22"/>
                <w:szCs w:val="22"/>
              </w:rPr>
              <w:t>000</w:t>
            </w:r>
            <w:r w:rsidR="0053120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AKCIONI PLAN ZA ROME</w:t>
            </w:r>
            <w:r w:rsidR="00024B49">
              <w:rPr>
                <w:b/>
                <w:sz w:val="22"/>
                <w:szCs w:val="22"/>
              </w:rPr>
              <w:t xml:space="preserve"> 71232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:rsidR="0053120A" w:rsidRPr="00E42920" w:rsidRDefault="0053120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898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53120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:rsidR="0053120A" w:rsidRPr="00E42920" w:rsidRDefault="0009622D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E42920"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000</w:t>
            </w:r>
            <w:r w:rsidR="0053120A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898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53120A" w:rsidRDefault="0009622D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09622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85724B" w:rsidRDefault="0053120A" w:rsidP="0009622D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r w:rsidR="0009622D" w:rsidRPr="0085724B">
              <w:rPr>
                <w:b/>
                <w:sz w:val="20"/>
                <w:szCs w:val="20"/>
              </w:rPr>
              <w:t>8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 xml:space="preserve">-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C134C2" w:rsidP="00C134C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C134C2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C134C2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53120A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9622D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C134C2" w:rsidP="00C134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50</w:t>
            </w:r>
            <w:r w:rsidR="0053120A"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 w:rsidR="0009622D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09622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 w:rsidR="0009622D">
              <w:rPr>
                <w:b/>
                <w:sz w:val="20"/>
                <w:szCs w:val="20"/>
              </w:rPr>
              <w:t>9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09622D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53120A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</w:t>
            </w:r>
            <w:r w:rsidR="0009622D"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2930DD">
              <w:rPr>
                <w:b/>
                <w:sz w:val="22"/>
                <w:szCs w:val="22"/>
              </w:rPr>
              <w:t>REINTEGRACIJA</w:t>
            </w:r>
            <w:r w:rsidR="0085724B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2930DD" w:rsidRDefault="00C134C2" w:rsidP="00D3182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930DD" w:rsidRPr="002930DD">
              <w:rPr>
                <w:b/>
                <w:sz w:val="22"/>
                <w:szCs w:val="22"/>
              </w:rPr>
              <w:t>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53120A" w:rsidRPr="00476D03" w:rsidRDefault="00C134C2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30DD">
              <w:rPr>
                <w:sz w:val="22"/>
                <w:szCs w:val="22"/>
              </w:rPr>
              <w:t>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C134C2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30DD">
              <w:rPr>
                <w:sz w:val="22"/>
                <w:szCs w:val="22"/>
              </w:rPr>
              <w:t>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</w:t>
            </w:r>
            <w:r w:rsidR="0009622D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98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476D03" w:rsidRDefault="00C134C2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930DD">
              <w:rPr>
                <w:sz w:val="22"/>
                <w:szCs w:val="22"/>
              </w:rPr>
              <w:t>0.000.000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85724B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53120A" w:rsidRPr="00D116C9" w:rsidRDefault="0085724B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53120A" w:rsidRPr="005801F5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  <w:r w:rsidR="0009622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79609F" w:rsidRDefault="0053120A" w:rsidP="0009622D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>PROJEKAT  1</w:t>
            </w:r>
            <w:r w:rsidR="0009622D">
              <w:rPr>
                <w:b/>
                <w:sz w:val="20"/>
                <w:szCs w:val="20"/>
              </w:rPr>
              <w:t>1</w:t>
            </w:r>
            <w:r w:rsidRPr="0079609F">
              <w:rPr>
                <w:b/>
                <w:sz w:val="20"/>
                <w:szCs w:val="20"/>
              </w:rPr>
              <w:t xml:space="preserve">  </w:t>
            </w:r>
            <w:r w:rsidRPr="0079609F">
              <w:rPr>
                <w:sz w:val="20"/>
                <w:szCs w:val="20"/>
              </w:rPr>
              <w:t xml:space="preserve">- </w:t>
            </w:r>
            <w:r w:rsidR="002930DD">
              <w:rPr>
                <w:b/>
                <w:sz w:val="20"/>
                <w:szCs w:val="20"/>
              </w:rPr>
              <w:t>SOC-REHAB KLUB ZA DECU I OMLADINU SA PROBLEMIMA U RAZVOJU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53120A" w:rsidRPr="002930DD" w:rsidRDefault="00C134C2" w:rsidP="00FE1E5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</w:t>
            </w:r>
            <w:r w:rsidR="0053120A" w:rsidRPr="002930DD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B048E2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898" w:type="pct"/>
            <w:vAlign w:val="center"/>
          </w:tcPr>
          <w:p w:rsidR="0053120A" w:rsidRPr="002930DD" w:rsidRDefault="00C134C2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53120A" w:rsidRPr="002930DD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09622D">
        <w:tc>
          <w:tcPr>
            <w:tcW w:w="225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898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Pr="002930DD" w:rsidRDefault="00C134C2" w:rsidP="00FE1E5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930DD" w:rsidRPr="002930DD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F3251B" w:rsidRDefault="002930D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</w:t>
            </w:r>
            <w:r w:rsidR="0009622D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98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2930DD" w:rsidRDefault="00C134C2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2930DD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09622D">
        <w:tc>
          <w:tcPr>
            <w:tcW w:w="225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2930DD" w:rsidRDefault="0009622D" w:rsidP="0009622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12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45008C" w:rsidRPr="00D116C9" w:rsidTr="0009622D">
        <w:tc>
          <w:tcPr>
            <w:tcW w:w="225" w:type="pct"/>
          </w:tcPr>
          <w:p w:rsidR="0045008C" w:rsidRPr="00D116C9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5008C" w:rsidRPr="00476D03" w:rsidRDefault="0045008C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008C" w:rsidRPr="00476D03" w:rsidRDefault="0045008C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008C" w:rsidRPr="00476D03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5008C" w:rsidRPr="00476D03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5008C" w:rsidRDefault="0045008C" w:rsidP="00B96E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5008C" w:rsidRPr="00F3251B" w:rsidRDefault="0045008C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45008C" w:rsidRPr="00476D03" w:rsidRDefault="0045008C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Pr="00476D03" w:rsidRDefault="0009622D" w:rsidP="0009622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898" w:type="pct"/>
            <w:vAlign w:val="center"/>
          </w:tcPr>
          <w:p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45008C" w:rsidRPr="00D116C9" w:rsidTr="0009622D">
        <w:tc>
          <w:tcPr>
            <w:tcW w:w="225" w:type="pct"/>
          </w:tcPr>
          <w:p w:rsidR="0045008C" w:rsidRPr="00D116C9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5008C" w:rsidRPr="00476D03" w:rsidRDefault="0045008C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5008C" w:rsidRPr="00476D03" w:rsidRDefault="0045008C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5008C" w:rsidRPr="00476D03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5008C" w:rsidRPr="00476D03" w:rsidRDefault="0045008C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5008C" w:rsidRDefault="0045008C" w:rsidP="00B96E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45008C" w:rsidRPr="00F3251B" w:rsidRDefault="0045008C" w:rsidP="00B96E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45008C" w:rsidRPr="00476D03" w:rsidRDefault="0045008C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:rsidTr="0009622D">
        <w:tc>
          <w:tcPr>
            <w:tcW w:w="225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09622D" w:rsidRPr="00D116C9" w:rsidRDefault="0009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9622D" w:rsidRDefault="0009622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9622D" w:rsidRDefault="0009622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09622D" w:rsidRDefault="0009622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09622D" w:rsidRDefault="0009622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09622D" w:rsidRDefault="0009622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09622D" w:rsidRDefault="0009622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AD2DF1" w:rsidRPr="0085724B" w:rsidRDefault="0085724B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AD2DF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2930DD" w:rsidRDefault="00AD2DF1" w:rsidP="00AD2DF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r>
              <w:rPr>
                <w:b/>
                <w:sz w:val="20"/>
                <w:szCs w:val="20"/>
              </w:rPr>
              <w:t>13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POMOĆ U LEČENJU DECE SA RETKIM BOLESTIMA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255CCB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795A03">
              <w:rPr>
                <w:sz w:val="22"/>
                <w:szCs w:val="22"/>
                <w:lang w:val="pl-PL"/>
              </w:rPr>
              <w:t>8</w:t>
            </w:r>
            <w:r w:rsidR="00255CCB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9D49AE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476D03" w:rsidRDefault="00AD2DF1" w:rsidP="00AD2D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476D03" w:rsidRDefault="00AD2DF1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476D03" w:rsidRDefault="00AD2DF1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476D03" w:rsidRDefault="00AD2DF1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D116C9" w:rsidRDefault="00AD2DF1" w:rsidP="009D49A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76D03" w:rsidRDefault="00AD2DF1" w:rsidP="00AD2D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Default="00AD2DF1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Default="00AD2DF1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Default="00AD2DF1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Default="00AD2DF1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:rsidR="00AD2DF1" w:rsidRDefault="00AD2DF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F05D6">
            <w:pPr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:rsidR="00AD2DF1" w:rsidRPr="00C134C2" w:rsidRDefault="00AD2DF1" w:rsidP="008C1F1B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98</w:t>
            </w:r>
            <w:r w:rsidR="00AD2DF1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00</w:t>
            </w:r>
            <w:r w:rsidR="00AD2DF1" w:rsidRPr="0045008C">
              <w:rPr>
                <w:sz w:val="22"/>
                <w:szCs w:val="22"/>
              </w:rPr>
              <w:t>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9F3CE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46.480.000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5801F5" w:rsidRDefault="00AD2DF1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DC713E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8672E">
            <w:pPr>
              <w:rPr>
                <w:b/>
                <w:sz w:val="22"/>
                <w:szCs w:val="22"/>
              </w:rPr>
            </w:pPr>
            <w:r w:rsidRPr="009F3CEC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98</w:t>
            </w:r>
            <w:r w:rsidR="00AD2DF1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00</w:t>
            </w:r>
            <w:r w:rsidR="00AD2DF1" w:rsidRPr="0045008C">
              <w:rPr>
                <w:sz w:val="22"/>
                <w:szCs w:val="22"/>
              </w:rPr>
              <w:t>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62</w:t>
            </w:r>
            <w:r w:rsidR="00AD2DF1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100</w:t>
            </w:r>
            <w:r w:rsidR="00AD2DF1" w:rsidRPr="0045008C">
              <w:rPr>
                <w:sz w:val="22"/>
                <w:szCs w:val="22"/>
              </w:rPr>
              <w:t>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DC713E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49078E">
            <w:pPr>
              <w:rPr>
                <w:sz w:val="22"/>
                <w:szCs w:val="22"/>
              </w:rPr>
            </w:pPr>
            <w:r w:rsidRPr="009F3CEC">
              <w:rPr>
                <w:sz w:val="22"/>
                <w:szCs w:val="22"/>
              </w:rPr>
              <w:t>Prihodi iz budžeta</w:t>
            </w:r>
          </w:p>
        </w:tc>
        <w:tc>
          <w:tcPr>
            <w:tcW w:w="898" w:type="pct"/>
            <w:vAlign w:val="center"/>
          </w:tcPr>
          <w:p w:rsidR="00AD2DF1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98</w:t>
            </w:r>
            <w:r w:rsidR="00AD2DF1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00</w:t>
            </w:r>
            <w:r w:rsidR="00AD2DF1" w:rsidRPr="0045008C">
              <w:rPr>
                <w:sz w:val="22"/>
                <w:szCs w:val="22"/>
              </w:rPr>
              <w:t>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898" w:type="pct"/>
            <w:vAlign w:val="center"/>
          </w:tcPr>
          <w:p w:rsidR="00AD2DF1" w:rsidRPr="0045008C" w:rsidRDefault="0045008C" w:rsidP="0045008C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62</w:t>
            </w:r>
            <w:r w:rsidR="00AD2DF1" w:rsidRPr="0045008C">
              <w:rPr>
                <w:sz w:val="22"/>
                <w:szCs w:val="22"/>
              </w:rPr>
              <w:t>.</w:t>
            </w:r>
            <w:r w:rsidRPr="0045008C">
              <w:rPr>
                <w:sz w:val="22"/>
                <w:szCs w:val="22"/>
              </w:rPr>
              <w:t>10</w:t>
            </w:r>
            <w:r w:rsidR="00AD2DF1" w:rsidRPr="0045008C">
              <w:rPr>
                <w:sz w:val="22"/>
                <w:szCs w:val="22"/>
              </w:rPr>
              <w:t>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AD2DF1" w:rsidRPr="009F3CEC" w:rsidRDefault="00AD2DF1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F3CEC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898" w:type="pct"/>
            <w:vAlign w:val="center"/>
          </w:tcPr>
          <w:p w:rsidR="00AD2DF1" w:rsidRPr="0045008C" w:rsidRDefault="00AD2DF1" w:rsidP="00DC713E">
            <w:pPr>
              <w:jc w:val="right"/>
              <w:rPr>
                <w:sz w:val="22"/>
                <w:szCs w:val="22"/>
              </w:rPr>
            </w:pPr>
            <w:r w:rsidRPr="0045008C">
              <w:rPr>
                <w:sz w:val="22"/>
                <w:szCs w:val="22"/>
              </w:rPr>
              <w:t>13.100.000</w:t>
            </w:r>
          </w:p>
        </w:tc>
      </w:tr>
      <w:tr w:rsidR="00AD2DF1" w:rsidRPr="00D116C9" w:rsidTr="0009622D">
        <w:tc>
          <w:tcPr>
            <w:tcW w:w="225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AD2DF1" w:rsidRPr="00D116C9" w:rsidRDefault="00AD2DF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AD2DF1" w:rsidRPr="009F3CEC" w:rsidRDefault="00AD2DF1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AD2DF1" w:rsidRPr="009F3CEC" w:rsidRDefault="00AD2DF1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F3CEC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AD2DF1" w:rsidRPr="009F3CEC" w:rsidRDefault="00AD2DF1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:rsidR="00AD2DF1" w:rsidRPr="0045008C" w:rsidRDefault="00AD2DF1" w:rsidP="0045008C">
            <w:pPr>
              <w:jc w:val="right"/>
              <w:rPr>
                <w:b/>
                <w:sz w:val="22"/>
                <w:szCs w:val="22"/>
              </w:rPr>
            </w:pPr>
            <w:r w:rsidRPr="0045008C">
              <w:rPr>
                <w:b/>
                <w:sz w:val="22"/>
                <w:szCs w:val="22"/>
              </w:rPr>
              <w:t>1</w:t>
            </w:r>
            <w:r w:rsidR="0045008C" w:rsidRPr="0045008C">
              <w:rPr>
                <w:b/>
                <w:sz w:val="22"/>
                <w:szCs w:val="22"/>
              </w:rPr>
              <w:t>73</w:t>
            </w:r>
            <w:r w:rsidRPr="0045008C">
              <w:rPr>
                <w:b/>
                <w:sz w:val="22"/>
                <w:szCs w:val="22"/>
              </w:rPr>
              <w:t>.</w:t>
            </w:r>
            <w:r w:rsidR="0045008C" w:rsidRPr="0045008C">
              <w:rPr>
                <w:b/>
                <w:sz w:val="22"/>
                <w:szCs w:val="22"/>
              </w:rPr>
              <w:t>2</w:t>
            </w:r>
            <w:r w:rsidRPr="0045008C">
              <w:rPr>
                <w:b/>
                <w:sz w:val="22"/>
                <w:szCs w:val="22"/>
              </w:rPr>
              <w:t>00.000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C134C2" w:rsidRDefault="00C134C2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204E86" w:rsidP="008B08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04E51" w:rsidRPr="002930DD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E86"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204E86">
              <w:rPr>
                <w:bCs/>
                <w:sz w:val="22"/>
                <w:szCs w:val="22"/>
                <w:lang w:val="pl-PL"/>
              </w:rPr>
              <w:t>5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757B3C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 w:rsidR="00757B3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4E86">
              <w:rPr>
                <w:sz w:val="22"/>
                <w:szCs w:val="22"/>
              </w:rPr>
              <w:t>5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2930DD" w:rsidRDefault="0009622D" w:rsidP="00204E86">
            <w:pPr>
              <w:jc w:val="right"/>
            </w:pPr>
            <w:r>
              <w:rPr>
                <w:b/>
                <w:bCs/>
                <w:lang w:val="pl-PL"/>
              </w:rPr>
              <w:t>1</w:t>
            </w:r>
            <w:r w:rsidR="00204E86">
              <w:rPr>
                <w:b/>
                <w:bCs/>
                <w:lang w:val="pl-PL"/>
              </w:rPr>
              <w:t>5</w:t>
            </w:r>
            <w:r w:rsidR="00F04E51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85724B" w:rsidRDefault="0085724B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:rsidR="00DA672A" w:rsidRPr="002930DD" w:rsidRDefault="00150BF4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57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2930DD" w:rsidRDefault="00150BF4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57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F36653" w:rsidP="009303B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303B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9303BE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F36653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9303BE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9303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303BE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757B3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9303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303BE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F36653" w:rsidP="009303BE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303B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9303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303BE">
              <w:rPr>
                <w:sz w:val="22"/>
                <w:szCs w:val="22"/>
                <w:lang w:val="pl-PL"/>
              </w:rPr>
              <w:t>5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F36653" w:rsidP="009303B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303BE">
              <w:rPr>
                <w:sz w:val="22"/>
                <w:szCs w:val="22"/>
                <w:lang w:val="pl-PL"/>
              </w:rPr>
              <w:t>5</w:t>
            </w:r>
            <w:r w:rsidR="00D3182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D31820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:rsidR="00612079" w:rsidRPr="006506A6" w:rsidRDefault="00F36653" w:rsidP="007E284C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7E284C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8A4625" w:rsidRDefault="007E284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8A4625" w:rsidRDefault="007E284C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1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Smanjenje zagađenja vazduha zamenom ložišta</w:t>
            </w:r>
          </w:p>
        </w:tc>
        <w:tc>
          <w:tcPr>
            <w:tcW w:w="931" w:type="pct"/>
          </w:tcPr>
          <w:p w:rsidR="007E284C" w:rsidRPr="002930D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7E284C" w:rsidRPr="0070694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314" w:type="pct"/>
            <w:vAlign w:val="center"/>
          </w:tcPr>
          <w:p w:rsidR="007E284C" w:rsidRPr="00476D03" w:rsidRDefault="007E284C" w:rsidP="007E284C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8A4625" w:rsidRDefault="007E284C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8A4625" w:rsidRDefault="007E284C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P2</w:t>
            </w: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2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Sanacija kotlarnice hale Pendik</w:t>
            </w:r>
          </w:p>
        </w:tc>
        <w:tc>
          <w:tcPr>
            <w:tcW w:w="931" w:type="pct"/>
          </w:tcPr>
          <w:p w:rsidR="007E284C" w:rsidRPr="002930D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7E284C" w:rsidRPr="0070694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14" w:type="pct"/>
            <w:vAlign w:val="center"/>
          </w:tcPr>
          <w:p w:rsidR="007E284C" w:rsidRPr="00476D03" w:rsidRDefault="007E284C" w:rsidP="007E28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5.600.000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P2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P3</w:t>
            </w: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3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Pošumljavanje predeonog diverziteta</w:t>
            </w:r>
          </w:p>
        </w:tc>
        <w:tc>
          <w:tcPr>
            <w:tcW w:w="931" w:type="pct"/>
          </w:tcPr>
          <w:p w:rsidR="007E284C" w:rsidRPr="002930D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7E284C" w:rsidRPr="0070694D" w:rsidTr="007E284C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70694D" w:rsidRDefault="007E284C" w:rsidP="007E284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7E284C" w:rsidRPr="0070694D" w:rsidRDefault="007E284C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69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7E284C" w:rsidRPr="00476D03" w:rsidRDefault="007E284C" w:rsidP="007E28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P3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7E284C" w:rsidRPr="0070694D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Pr="00663170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7E284C" w:rsidRPr="00663170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3.800.000</w:t>
            </w:r>
          </w:p>
        </w:tc>
      </w:tr>
      <w:tr w:rsidR="007E284C" w:rsidRPr="0070694D" w:rsidTr="00DE71E9">
        <w:tc>
          <w:tcPr>
            <w:tcW w:w="22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E284C" w:rsidRPr="0070694D" w:rsidRDefault="007E284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E284C" w:rsidRPr="0070694D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7E284C" w:rsidRDefault="007E284C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7E284C" w:rsidRDefault="007E284C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7E284C" w:rsidRDefault="007E284C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50BF4" w:rsidRPr="0070694D" w:rsidTr="00BB5BD1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150BF4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P4</w:t>
            </w: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150BF4" w:rsidRPr="0070694D" w:rsidRDefault="00150BF4" w:rsidP="00150BF4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Projekat 4</w:t>
            </w:r>
            <w:r w:rsidRPr="0070694D">
              <w:rPr>
                <w:sz w:val="22"/>
                <w:szCs w:val="22"/>
                <w:lang w:val="en-US"/>
              </w:rPr>
              <w:t xml:space="preserve">  - </w:t>
            </w:r>
            <w:r>
              <w:rPr>
                <w:sz w:val="22"/>
                <w:szCs w:val="22"/>
                <w:lang w:val="en-US"/>
              </w:rPr>
              <w:t>Očuvanje zemlje kao prirodnog resursa</w:t>
            </w:r>
          </w:p>
        </w:tc>
        <w:tc>
          <w:tcPr>
            <w:tcW w:w="931" w:type="pct"/>
          </w:tcPr>
          <w:p w:rsidR="00150BF4" w:rsidRPr="002930DD" w:rsidRDefault="00150BF4" w:rsidP="00150B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150BF4" w:rsidRPr="0070694D" w:rsidTr="00BB5BD1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150BF4" w:rsidRPr="0070694D" w:rsidRDefault="00150BF4" w:rsidP="00BB5BD1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150BF4" w:rsidRPr="0070694D" w:rsidRDefault="00150BF4" w:rsidP="00BB5BD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69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150BF4" w:rsidRPr="00476D03" w:rsidRDefault="00150BF4" w:rsidP="00BB5B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150BF4" w:rsidRPr="0070694D" w:rsidRDefault="00150BF4" w:rsidP="00150B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26.000.000</w:t>
            </w: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150BF4" w:rsidRPr="0070694D" w:rsidRDefault="00150BF4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150BF4" w:rsidRPr="0070694D" w:rsidRDefault="00150BF4" w:rsidP="00BB5BD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150BF4" w:rsidRDefault="00150BF4" w:rsidP="00150B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20.000.000</w:t>
            </w: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P3</w:t>
            </w:r>
          </w:p>
        </w:tc>
        <w:tc>
          <w:tcPr>
            <w:tcW w:w="931" w:type="pct"/>
            <w:vAlign w:val="center"/>
          </w:tcPr>
          <w:p w:rsidR="00150BF4" w:rsidRPr="0070694D" w:rsidRDefault="00150BF4" w:rsidP="00BB5BD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150BF4" w:rsidRPr="0070694D" w:rsidRDefault="00150BF4" w:rsidP="00BB5BD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6.000.000</w:t>
            </w: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314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31" w:type="pct"/>
            <w:vAlign w:val="center"/>
          </w:tcPr>
          <w:p w:rsidR="00150BF4" w:rsidRDefault="00150BF4" w:rsidP="00150B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20.000.000</w:t>
            </w:r>
          </w:p>
        </w:tc>
      </w:tr>
      <w:tr w:rsidR="00150BF4" w:rsidRPr="0070694D" w:rsidTr="00DE71E9">
        <w:tc>
          <w:tcPr>
            <w:tcW w:w="22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50BF4" w:rsidRPr="0070694D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50BF4" w:rsidRPr="0070694D" w:rsidRDefault="00150BF4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150BF4" w:rsidRPr="0070694D" w:rsidRDefault="00150BF4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150BF4" w:rsidRDefault="00150BF4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150BF4" w:rsidRDefault="00150BF4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:rsidR="00150BF4" w:rsidRDefault="00150BF4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D4E78" w:rsidRDefault="00ED4E78"/>
    <w:p w:rsidR="00F36653" w:rsidRDefault="00F36653"/>
    <w:p w:rsidR="00150BF4" w:rsidRDefault="00150BF4"/>
    <w:p w:rsidR="00150BF4" w:rsidRDefault="00150BF4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</w:p>
        </w:tc>
        <w:tc>
          <w:tcPr>
            <w:tcW w:w="965" w:type="pct"/>
          </w:tcPr>
          <w:p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F36653" w:rsidP="00150B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50BF4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:rsidTr="00946832">
        <w:tc>
          <w:tcPr>
            <w:tcW w:w="22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150BF4" w:rsidP="00F3665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150BF4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D70161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55CCB"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150BF4" w:rsidP="00F36653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F36653">
              <w:rPr>
                <w:bCs/>
                <w:sz w:val="22"/>
                <w:szCs w:val="22"/>
              </w:rPr>
              <w:t>0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A1196" w:rsidRPr="00E82E74" w:rsidRDefault="00F36653" w:rsidP="00150BF4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50BF4">
              <w:rPr>
                <w:bCs/>
                <w:sz w:val="22"/>
                <w:szCs w:val="22"/>
              </w:rPr>
              <w:t>2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A1196" w:rsidRPr="00E82E74" w:rsidRDefault="00F36653" w:rsidP="00150BF4">
            <w:pPr>
              <w:jc w:val="right"/>
            </w:pPr>
            <w:r>
              <w:rPr>
                <w:bCs/>
                <w:sz w:val="22"/>
                <w:szCs w:val="22"/>
              </w:rPr>
              <w:t>3</w:t>
            </w:r>
            <w:r w:rsidR="00150BF4">
              <w:rPr>
                <w:bCs/>
                <w:sz w:val="22"/>
                <w:szCs w:val="22"/>
              </w:rPr>
              <w:t>2</w:t>
            </w:r>
            <w:r w:rsidR="001A1196"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="001A1196">
              <w:rPr>
                <w:bCs/>
                <w:sz w:val="22"/>
                <w:szCs w:val="22"/>
              </w:rPr>
              <w:t>00</w:t>
            </w:r>
            <w:r w:rsidR="001A1196"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D30198" w:rsidRDefault="001A119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A1196" w:rsidRDefault="00F36653" w:rsidP="00150BF4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150BF4">
              <w:rPr>
                <w:b/>
                <w:bCs/>
                <w:sz w:val="22"/>
                <w:szCs w:val="22"/>
              </w:rPr>
              <w:t>2</w:t>
            </w:r>
            <w:r w:rsidR="001A1196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DA13ED" w:rsidRDefault="00186CF8" w:rsidP="00DA13E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87.800.000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</w:p>
        </w:tc>
        <w:tc>
          <w:tcPr>
            <w:tcW w:w="1021" w:type="pct"/>
          </w:tcPr>
          <w:p w:rsidR="00D116C9" w:rsidRPr="00DA13ED" w:rsidRDefault="00F36653" w:rsidP="00150B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150BF4">
              <w:rPr>
                <w:b/>
                <w:bCs/>
                <w:sz w:val="22"/>
                <w:szCs w:val="22"/>
              </w:rPr>
              <w:t>2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150BF4">
              <w:rPr>
                <w:b/>
                <w:bCs/>
                <w:sz w:val="22"/>
                <w:szCs w:val="22"/>
              </w:rPr>
              <w:t>1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F36653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150BF4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BD1E5E"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150BF4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36653">
              <w:rPr>
                <w:sz w:val="22"/>
                <w:szCs w:val="22"/>
              </w:rPr>
              <w:t>20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.</w:t>
            </w:r>
            <w:r w:rsidR="00150BF4">
              <w:rPr>
                <w:sz w:val="22"/>
                <w:szCs w:val="22"/>
              </w:rPr>
              <w:t>150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02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:rsidR="00150BF4" w:rsidRPr="00484BF5" w:rsidRDefault="00150BF4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:rsidR="00150BF4" w:rsidRDefault="00150BF4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150BF4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212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150BF4" w:rsidP="00F366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31820">
              <w:rPr>
                <w:sz w:val="22"/>
                <w:szCs w:val="22"/>
              </w:rPr>
              <w:t>.</w:t>
            </w:r>
            <w:r w:rsidR="00F36653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255CCB" w:rsidP="00795A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213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F36653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150BF4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50BF4">
              <w:rPr>
                <w:bCs/>
                <w:sz w:val="22"/>
                <w:szCs w:val="22"/>
              </w:rPr>
              <w:t>2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150BF4"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00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F36653" w:rsidP="00150BF4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150BF4">
              <w:rPr>
                <w:bCs/>
                <w:sz w:val="22"/>
                <w:szCs w:val="22"/>
              </w:rPr>
              <w:t>2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 w:rsidR="00150BF4">
              <w:rPr>
                <w:bCs/>
                <w:sz w:val="22"/>
                <w:szCs w:val="22"/>
              </w:rPr>
              <w:t>1</w:t>
            </w:r>
            <w:r w:rsidR="00D31820">
              <w:rPr>
                <w:bCs/>
                <w:sz w:val="22"/>
                <w:szCs w:val="22"/>
              </w:rPr>
              <w:t>0</w:t>
            </w:r>
            <w:r w:rsidR="00AE4B8E">
              <w:rPr>
                <w:bCs/>
                <w:sz w:val="22"/>
                <w:szCs w:val="22"/>
              </w:rPr>
              <w:t>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BD1E5E" w:rsidRPr="00484BF5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organizacija</w:t>
            </w:r>
            <w:r w:rsidR="0085724B">
              <w:rPr>
                <w:b/>
                <w:bCs/>
                <w:sz w:val="22"/>
                <w:szCs w:val="22"/>
              </w:rPr>
              <w:t xml:space="preserve"> 80226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D1E5E"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BD1E5E"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795A03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DA13ED" w:rsidRDefault="00150BF4" w:rsidP="00150B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1E5E"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="00BD1E5E" w:rsidRPr="00DA13ED">
              <w:rPr>
                <w:sz w:val="22"/>
                <w:szCs w:val="22"/>
              </w:rPr>
              <w:t>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Pr="00484BF5" w:rsidRDefault="00150BF4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</w:t>
            </w:r>
            <w:r w:rsidR="00186CF8"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P1 – REKONSTRUKCIJA KULE DŽEPHANE</w:t>
            </w:r>
          </w:p>
        </w:tc>
        <w:tc>
          <w:tcPr>
            <w:tcW w:w="1021" w:type="pct"/>
            <w:vAlign w:val="center"/>
          </w:tcPr>
          <w:p w:rsidR="00150BF4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30.000</w:t>
            </w:r>
            <w:r w:rsidR="00150BF4"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484BF5" w:rsidRDefault="00150BF4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186CF8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 w:rsidR="00186CF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50BF4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50BF4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 w:rsidR="00186CF8">
              <w:rPr>
                <w:sz w:val="22"/>
                <w:szCs w:val="22"/>
              </w:rPr>
              <w:t>P1</w:t>
            </w:r>
          </w:p>
        </w:tc>
        <w:tc>
          <w:tcPr>
            <w:tcW w:w="1021" w:type="pct"/>
            <w:vAlign w:val="center"/>
          </w:tcPr>
          <w:p w:rsidR="00150BF4" w:rsidRPr="00DA13ED" w:rsidRDefault="00150BF4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30.000.000</w:t>
            </w:r>
          </w:p>
        </w:tc>
      </w:tr>
      <w:tr w:rsidR="00150BF4" w:rsidRPr="00484BF5" w:rsidTr="00F06B97">
        <w:tc>
          <w:tcPr>
            <w:tcW w:w="193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50BF4" w:rsidRPr="00484BF5" w:rsidRDefault="00150BF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50BF4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50BF4" w:rsidRPr="00484BF5" w:rsidRDefault="00150BF4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50BF4" w:rsidRPr="00663170" w:rsidRDefault="00150BF4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50BF4" w:rsidRPr="00663170" w:rsidRDefault="00150BF4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50BF4" w:rsidRDefault="00150BF4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1502-P2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186C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P2 –PROJEKAT IZGRADNJE LETNJE POZORNICE U STAROM GRADU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P2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1502-P3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P3 –REKONSTRUKCIJA VODENICE IZLOŽBENOG PROSTORA U KOMPLEKSU MANSTIRA SOPOĆANI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17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1502-P4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INVESTICIONO ODRŽAVANJE KONAKA U KOMPLEKSU MANASTIRA ĐURĐEVI STUPOVI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18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P4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1502-P5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PARTERNO UREĐENJE U KOMPLEKSU CRKVE SVETOG NIKOLE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19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P5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186C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Pr="00484BF5" w:rsidRDefault="00186CF8" w:rsidP="00186CF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1502-P6</w:t>
            </w: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186CF8" w:rsidRDefault="00186CF8" w:rsidP="00186CF8">
            <w:pPr>
              <w:rPr>
                <w:b/>
                <w:bCs/>
                <w:sz w:val="20"/>
                <w:szCs w:val="20"/>
              </w:rPr>
            </w:pPr>
            <w:r w:rsidRPr="00186CF8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186CF8">
              <w:rPr>
                <w:b/>
                <w:bCs/>
                <w:sz w:val="20"/>
                <w:szCs w:val="20"/>
              </w:rPr>
              <w:t xml:space="preserve"> –</w:t>
            </w:r>
            <w:r>
              <w:rPr>
                <w:b/>
                <w:bCs/>
                <w:sz w:val="20"/>
                <w:szCs w:val="20"/>
              </w:rPr>
              <w:t>EDUKACIJA U UGOSTITELJSTVU I TURIZMU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DA13ED">
              <w:rPr>
                <w:b/>
                <w:sz w:val="22"/>
                <w:szCs w:val="22"/>
              </w:rPr>
              <w:t>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255CC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55CCB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02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186CF8" w:rsidRPr="00484BF5" w:rsidRDefault="00186CF8" w:rsidP="00BB5BD1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186CF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P6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BB5BD1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186CF8" w:rsidRPr="00663170" w:rsidRDefault="00186CF8" w:rsidP="00BB5BD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186CF8" w:rsidRPr="00DA13ED" w:rsidRDefault="00186CF8" w:rsidP="00BB5B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663170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663170" w:rsidRDefault="00186CF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186CF8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382C73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382C73" w:rsidRDefault="00186CF8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Izvori finansiranja za funkciju  473</w:t>
            </w:r>
          </w:p>
        </w:tc>
        <w:tc>
          <w:tcPr>
            <w:tcW w:w="1021" w:type="pct"/>
            <w:vAlign w:val="center"/>
          </w:tcPr>
          <w:p w:rsidR="00186CF8" w:rsidRPr="00382C73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382C73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186CF8" w:rsidRPr="00382C73" w:rsidRDefault="00186CF8" w:rsidP="0068688E">
            <w:pPr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021" w:type="pct"/>
            <w:vAlign w:val="center"/>
          </w:tcPr>
          <w:p w:rsidR="00186CF8" w:rsidRPr="00382C73" w:rsidRDefault="00382C73" w:rsidP="00F36653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25</w:t>
            </w:r>
            <w:r w:rsidR="00186CF8" w:rsidRPr="00382C73">
              <w:rPr>
                <w:sz w:val="22"/>
                <w:szCs w:val="22"/>
              </w:rPr>
              <w:t>.300.000</w:t>
            </w:r>
          </w:p>
        </w:tc>
      </w:tr>
      <w:tr w:rsidR="00382C73" w:rsidRPr="00484BF5" w:rsidTr="00F06B97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382C73" w:rsidRPr="00382C73" w:rsidRDefault="00382C73" w:rsidP="00F20F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382C73" w:rsidRPr="00382C73" w:rsidRDefault="00382C73" w:rsidP="00F26E98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62.500.000</w:t>
            </w: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382C73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382C73" w:rsidRDefault="00186CF8" w:rsidP="0068688E">
            <w:pPr>
              <w:rPr>
                <w:b/>
                <w:sz w:val="22"/>
                <w:szCs w:val="22"/>
                <w:lang w:val="pl-PL"/>
              </w:rPr>
            </w:pPr>
            <w:r w:rsidRPr="00382C73">
              <w:rPr>
                <w:b/>
                <w:sz w:val="22"/>
                <w:szCs w:val="22"/>
                <w:lang w:val="pl-PL"/>
              </w:rPr>
              <w:t>Ukupno funkcija    473</w:t>
            </w:r>
          </w:p>
        </w:tc>
        <w:tc>
          <w:tcPr>
            <w:tcW w:w="1021" w:type="pct"/>
            <w:vAlign w:val="center"/>
          </w:tcPr>
          <w:p w:rsidR="00186CF8" w:rsidRPr="00382C73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186CF8" w:rsidRPr="00484BF5" w:rsidTr="00F06B97">
        <w:tc>
          <w:tcPr>
            <w:tcW w:w="193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86CF8" w:rsidRPr="00484BF5" w:rsidRDefault="00186CF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86CF8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86CF8" w:rsidRPr="00484BF5" w:rsidRDefault="00186CF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86CF8" w:rsidRPr="00382C73" w:rsidRDefault="00186CF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186CF8" w:rsidRPr="00382C73" w:rsidRDefault="00186CF8" w:rsidP="0068688E">
            <w:pPr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Izvori finansiranja za glavu    3.13</w:t>
            </w:r>
          </w:p>
        </w:tc>
        <w:tc>
          <w:tcPr>
            <w:tcW w:w="1021" w:type="pct"/>
            <w:vAlign w:val="center"/>
          </w:tcPr>
          <w:p w:rsidR="00186CF8" w:rsidRPr="00382C73" w:rsidRDefault="00186CF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382C73" w:rsidRPr="00484BF5" w:rsidTr="00F06B97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DA13ED">
            <w:pPr>
              <w:jc w:val="center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382C73" w:rsidRPr="00382C73" w:rsidRDefault="00382C73" w:rsidP="00DA13ED">
            <w:pPr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021" w:type="pct"/>
            <w:vAlign w:val="center"/>
          </w:tcPr>
          <w:p w:rsidR="00382C73" w:rsidRPr="00382C73" w:rsidRDefault="00382C73" w:rsidP="00F20F37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25.300.000</w:t>
            </w:r>
          </w:p>
        </w:tc>
      </w:tr>
      <w:tr w:rsidR="00382C73" w:rsidRPr="00484BF5" w:rsidTr="00F06B97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F20F37">
            <w:pPr>
              <w:jc w:val="center"/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382C73" w:rsidRPr="00382C73" w:rsidRDefault="00382C73" w:rsidP="00F20F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82C73">
              <w:rPr>
                <w:sz w:val="22"/>
                <w:szCs w:val="22"/>
                <w:lang w:val="pl-PL"/>
              </w:rPr>
              <w:t>Donacija od ostalih nivoa vlasti</w:t>
            </w:r>
          </w:p>
        </w:tc>
        <w:tc>
          <w:tcPr>
            <w:tcW w:w="1021" w:type="pct"/>
            <w:vAlign w:val="center"/>
          </w:tcPr>
          <w:p w:rsidR="00382C73" w:rsidRPr="00382C73" w:rsidRDefault="00382C73" w:rsidP="00F20F37">
            <w:pPr>
              <w:jc w:val="right"/>
              <w:rPr>
                <w:sz w:val="22"/>
                <w:szCs w:val="22"/>
              </w:rPr>
            </w:pPr>
            <w:r w:rsidRPr="00382C73">
              <w:rPr>
                <w:sz w:val="22"/>
                <w:szCs w:val="22"/>
              </w:rPr>
              <w:t>62.500.000</w:t>
            </w:r>
          </w:p>
        </w:tc>
      </w:tr>
      <w:tr w:rsidR="00382C73" w:rsidRPr="00484BF5" w:rsidTr="00F06B97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382C73" w:rsidRPr="00382C73" w:rsidRDefault="00382C73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382C73" w:rsidRPr="00382C73" w:rsidRDefault="00382C73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382C73" w:rsidRPr="00484BF5" w:rsidTr="00B56BA6">
        <w:tc>
          <w:tcPr>
            <w:tcW w:w="193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382C73" w:rsidRPr="00484BF5" w:rsidRDefault="00382C7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382C73" w:rsidRPr="00382C73" w:rsidRDefault="00382C7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382C73" w:rsidRPr="00382C73" w:rsidRDefault="00382C73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382C7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:rsidR="00382C73" w:rsidRPr="00382C73" w:rsidRDefault="00382C73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382C73" w:rsidRPr="00382C73" w:rsidRDefault="00382C73" w:rsidP="00382C73">
            <w:pPr>
              <w:jc w:val="right"/>
              <w:rPr>
                <w:b/>
              </w:rPr>
            </w:pPr>
            <w:r w:rsidRPr="00382C73">
              <w:rPr>
                <w:b/>
              </w:rPr>
              <w:t>87.800.000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:rsidR="00D116C9" w:rsidRPr="00DA13ED" w:rsidRDefault="00F36653" w:rsidP="00186CF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F36653" w:rsidP="00186CF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186CF8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Cs/>
                <w:sz w:val="22"/>
                <w:szCs w:val="22"/>
                <w:lang w:val="pl-PL"/>
              </w:rPr>
              <w:t>3</w:t>
            </w:r>
            <w:r w:rsidRPr="00DA13ED">
              <w:rPr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795A03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186CF8" w:rsidP="00186CF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3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2.250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86CF8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23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F36653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9A15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9A158E">
              <w:rPr>
                <w:sz w:val="22"/>
                <w:szCs w:val="22"/>
                <w:lang w:val="pl-PL"/>
              </w:rPr>
              <w:t>2</w:t>
            </w:r>
            <w:r w:rsidR="00795A03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F36653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186CF8" w:rsidP="00186CF8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13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186CF8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186CF8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Cs/>
                <w:sz w:val="22"/>
                <w:szCs w:val="22"/>
                <w:lang w:val="pl-PL"/>
              </w:rPr>
              <w:t>3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186CF8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3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36653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F36653" w:rsidP="00186CF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3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484</w:t>
            </w:r>
            <w:r w:rsidR="00D44298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86CF8">
              <w:rPr>
                <w:b/>
                <w:bCs/>
                <w:sz w:val="22"/>
                <w:szCs w:val="22"/>
                <w:lang w:val="pl-PL"/>
              </w:rPr>
              <w:t>4</w:t>
            </w:r>
            <w:r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F36653">
        <w:rPr>
          <w:bCs/>
        </w:rPr>
        <w:t>3</w:t>
      </w:r>
      <w:r w:rsidR="001B09A3">
        <w:rPr>
          <w:bCs/>
        </w:rPr>
        <w:t>.</w:t>
      </w:r>
      <w:r w:rsidR="009A158E">
        <w:rPr>
          <w:bCs/>
        </w:rPr>
        <w:t>484</w:t>
      </w:r>
      <w:r w:rsidR="001B09A3">
        <w:rPr>
          <w:bCs/>
        </w:rPr>
        <w:t>.</w:t>
      </w:r>
      <w:r w:rsidR="009A158E">
        <w:rPr>
          <w:bCs/>
        </w:rPr>
        <w:t>4</w:t>
      </w:r>
      <w:r w:rsidR="00F36653">
        <w:rPr>
          <w:bCs/>
        </w:rPr>
        <w:t>00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</w:t>
      </w:r>
      <w:r w:rsidR="00F36653">
        <w:t>21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728"/>
        <w:gridCol w:w="1133"/>
        <w:gridCol w:w="1276"/>
        <w:gridCol w:w="1418"/>
        <w:gridCol w:w="1559"/>
        <w:gridCol w:w="1843"/>
      </w:tblGrid>
      <w:tr w:rsidR="00322407" w:rsidRPr="00D3247D" w:rsidTr="000C41DE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0C41DE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0C41DE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0C41DE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728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7F083A" w:rsidP="001A4A4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1A4A40">
              <w:rPr>
                <w:b/>
                <w:sz w:val="20"/>
                <w:szCs w:val="20"/>
              </w:rPr>
              <w:t>5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728" w:type="dxa"/>
          </w:tcPr>
          <w:p w:rsidR="00AD7577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  <w:p w:rsidR="00D333AA" w:rsidRPr="0022679B" w:rsidRDefault="00D333A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planova detaljne regulacije I urbanistički planovi gde žive marginalizovane kategorije stanovništva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50A8A">
              <w:rPr>
                <w:sz w:val="20"/>
                <w:szCs w:val="20"/>
              </w:rPr>
              <w:t>5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728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7F083A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A4A40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728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</w:t>
            </w:r>
            <w:r w:rsidR="005C1FA7">
              <w:rPr>
                <w:sz w:val="16"/>
                <w:szCs w:val="16"/>
              </w:rPr>
              <w:t>r</w:t>
            </w:r>
            <w:r w:rsidR="003640D6">
              <w:rPr>
                <w:sz w:val="16"/>
                <w:szCs w:val="16"/>
              </w:rPr>
              <w:t>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750A8A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F083A">
              <w:rPr>
                <w:b/>
                <w:sz w:val="20"/>
                <w:szCs w:val="20"/>
              </w:rPr>
              <w:t>60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728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5C1FA7">
              <w:rPr>
                <w:sz w:val="16"/>
                <w:szCs w:val="16"/>
              </w:rPr>
              <w:t xml:space="preserve"> 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Maksimalna moguća pokrivenost naselja i teritorije grada uslugama održavanja čistoće javnih </w:t>
            </w:r>
            <w:r>
              <w:rPr>
                <w:sz w:val="16"/>
                <w:szCs w:val="16"/>
              </w:rPr>
              <w:lastRenderedPageBreak/>
              <w:t>povrišina</w:t>
            </w:r>
          </w:p>
        </w:tc>
        <w:tc>
          <w:tcPr>
            <w:tcW w:w="2728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50A8A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083A">
              <w:rPr>
                <w:sz w:val="20"/>
                <w:szCs w:val="20"/>
              </w:rPr>
              <w:t>40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728" w:type="dxa"/>
          </w:tcPr>
          <w:p w:rsidR="00AD7577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  <w:p w:rsidR="005C1FA7" w:rsidRPr="00B813E0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prijava građanki na rad rasvete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7F083A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50A8A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728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750A8A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0C41DE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728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  <w:p w:rsidR="005C1FA7" w:rsidRDefault="005C1FA7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koje su korisnice subvencija za samozapošljavanje od ukupnog broja dodeljenih subvencija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750A8A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0C41DE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72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793100" w:rsidRPr="006C64D1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793100" w:rsidRPr="00CC7805" w:rsidRDefault="00793100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F42432" w:rsidP="00F424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  <w:r w:rsidR="00DD55E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8</w:t>
            </w:r>
            <w:r w:rsidR="003F4032">
              <w:rPr>
                <w:b/>
                <w:sz w:val="20"/>
                <w:szCs w:val="20"/>
              </w:rPr>
              <w:t>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uređenih </w:t>
            </w:r>
            <w:r w:rsidR="009D49AE">
              <w:rPr>
                <w:sz w:val="16"/>
                <w:szCs w:val="16"/>
              </w:rPr>
              <w:pgNum/>
            </w:r>
            <w:r w:rsidR="009D49AE">
              <w:rPr>
                <w:sz w:val="16"/>
                <w:szCs w:val="16"/>
              </w:rPr>
              <w:t>yst</w:t>
            </w:r>
            <w:r>
              <w:rPr>
                <w:sz w:val="16"/>
                <w:szCs w:val="16"/>
              </w:rPr>
              <w:t xml:space="preserve">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realizovanih turističkih manifestacija</w:t>
            </w:r>
          </w:p>
          <w:p w:rsidR="005C1FA7" w:rsidRPr="001B6768" w:rsidRDefault="005C1FA7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 učesnika turističkih manifestacija u odnosu na broj učesnica turističkih manifestacija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750A8A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86616">
              <w:rPr>
                <w:sz w:val="20"/>
                <w:szCs w:val="20"/>
              </w:rPr>
              <w:t>2</w:t>
            </w:r>
            <w:r w:rsidR="00DD55EB">
              <w:rPr>
                <w:sz w:val="20"/>
                <w:szCs w:val="20"/>
              </w:rPr>
              <w:t>.</w:t>
            </w:r>
            <w:r w:rsidR="00486616">
              <w:rPr>
                <w:sz w:val="20"/>
                <w:szCs w:val="20"/>
              </w:rPr>
              <w:t>1</w:t>
            </w:r>
            <w:r w:rsidR="003F4032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0C41DE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728" w:type="dxa"/>
          </w:tcPr>
          <w:p w:rsidR="00DD55EB" w:rsidRDefault="00DD55EB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  <w:p w:rsidR="003636CD" w:rsidRPr="001B6768" w:rsidRDefault="003636CD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događaja koji promovišu turističku ponudu grada razvrstan na broj onih koji su posebno namenjeni promociji rodne ravnopravnosti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="00DD55EB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Rekonstrukija kule DŽEPHANE</w:t>
            </w:r>
          </w:p>
        </w:tc>
        <w:tc>
          <w:tcPr>
            <w:tcW w:w="567" w:type="dxa"/>
          </w:tcPr>
          <w:p w:rsidR="00486616" w:rsidRPr="00D3247D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letnje pozornice u starom gradu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vodenice izložbenog prostora u kompleksu manastira Sopoćani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Investiciono održavanje konaka u kompleksu manastira Đurđevi stupovi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Restauracija kulturnih dobara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turističke ponude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Parterno uređenje u kompleksu crkve sv.NIkole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Kapitalno održavanje verskih objekata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kapaciteta verskog objekta u uslova za vernike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Edukacija u ugostiteljstvu </w:t>
            </w:r>
            <w:r>
              <w:rPr>
                <w:sz w:val="16"/>
                <w:szCs w:val="16"/>
              </w:rPr>
              <w:lastRenderedPageBreak/>
              <w:t>I turizmu</w:t>
            </w:r>
          </w:p>
        </w:tc>
        <w:tc>
          <w:tcPr>
            <w:tcW w:w="567" w:type="dxa"/>
          </w:tcPr>
          <w:p w:rsidR="00486616" w:rsidRDefault="00486616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P6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obučenosti radnika u </w:t>
            </w:r>
            <w:r>
              <w:rPr>
                <w:sz w:val="16"/>
                <w:szCs w:val="16"/>
              </w:rPr>
              <w:lastRenderedPageBreak/>
              <w:t>ugostiteljstvu I turizmu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Broj obučenih radnika</w:t>
            </w:r>
          </w:p>
        </w:tc>
        <w:tc>
          <w:tcPr>
            <w:tcW w:w="1133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1B6768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4866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486616" w:rsidRPr="00BB1ACD" w:rsidRDefault="00486616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728" w:type="dxa"/>
            <w:shd w:val="clear" w:color="auto" w:fill="66FFFF"/>
          </w:tcPr>
          <w:p w:rsidR="00486616" w:rsidRPr="00274C37" w:rsidRDefault="00486616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10029" w:rsidRDefault="00486616" w:rsidP="00B308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728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 ( broj učesnika žena u odnosu na ukupan broj)</w:t>
            </w:r>
          </w:p>
        </w:tc>
        <w:tc>
          <w:tcPr>
            <w:tcW w:w="1133" w:type="dxa"/>
          </w:tcPr>
          <w:p w:rsidR="00486616" w:rsidRPr="00BB1ACD" w:rsidRDefault="00486616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BB1ACD" w:rsidRDefault="00486616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5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B308A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486616" w:rsidRPr="00274C37" w:rsidRDefault="00486616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kvaliteta elemenata životne sredine</w:t>
            </w:r>
          </w:p>
        </w:tc>
        <w:tc>
          <w:tcPr>
            <w:tcW w:w="2728" w:type="dxa"/>
            <w:shd w:val="clear" w:color="auto" w:fill="66FFFF"/>
          </w:tcPr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5F5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Default="00486616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57.900.000</w:t>
            </w:r>
          </w:p>
          <w:p w:rsidR="00486616" w:rsidRPr="00E10029" w:rsidRDefault="00486616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BB1AC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Ispunjenje obaveza u skladu sa zakonima u domenu postojanja strateških i operativnih planova kao i mera zaštite</w:t>
            </w:r>
          </w:p>
        </w:tc>
        <w:tc>
          <w:tcPr>
            <w:tcW w:w="2728" w:type="dxa"/>
          </w:tcPr>
          <w:p w:rsidR="00486616" w:rsidRPr="00CD712A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Usvojen program zaštite životne sredine sa akcionim  planom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Smanjnje zagađenja vazduha zamenom ložišta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zagađenja vazduha</w:t>
            </w:r>
          </w:p>
        </w:tc>
        <w:tc>
          <w:tcPr>
            <w:tcW w:w="2728" w:type="dxa"/>
          </w:tcPr>
          <w:p w:rsidR="00486616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zagađenja vazduha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Sanacija kotlarnice hale PENDIK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zagađenja vazduha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zagađenja vazduha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Pošumljavanje predeonog diverziteta</w:t>
            </w:r>
          </w:p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Očuvanje zemljišta kao prirodnog resursa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zemljišta pod šumom</w:t>
            </w:r>
          </w:p>
        </w:tc>
        <w:tc>
          <w:tcPr>
            <w:tcW w:w="2728" w:type="dxa"/>
          </w:tcPr>
          <w:p w:rsidR="00486616" w:rsidRDefault="00486616" w:rsidP="00B96E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pošumljenosti</w:t>
            </w:r>
          </w:p>
        </w:tc>
        <w:tc>
          <w:tcPr>
            <w:tcW w:w="1133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CD712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B3D7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F77C2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ructure u kontekstu doprinosa socio ekonomskom razvoju</w:t>
            </w:r>
          </w:p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metrima)</w:t>
            </w:r>
          </w:p>
          <w:p w:rsidR="00486616" w:rsidRPr="00274C37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saobraćajnih nezgoda gde su učesnici žene u odnosu na predhodnu godinu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Default="00486616" w:rsidP="00AB3D74">
            <w:pPr>
              <w:jc w:val="right"/>
              <w:rPr>
                <w:sz w:val="16"/>
                <w:szCs w:val="16"/>
              </w:rPr>
            </w:pPr>
          </w:p>
          <w:p w:rsidR="00486616" w:rsidRPr="004558FB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4558F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392FB0" w:rsidRDefault="00486616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532.500.000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</w:t>
            </w:r>
            <w:r>
              <w:rPr>
                <w:rFonts w:eastAsia="Calibri"/>
                <w:sz w:val="16"/>
                <w:szCs w:val="16"/>
              </w:rPr>
              <w:pgNum/>
            </w:r>
            <w:r>
              <w:rPr>
                <w:rFonts w:eastAsia="Calibri"/>
                <w:sz w:val="16"/>
                <w:szCs w:val="16"/>
              </w:rPr>
              <w:t>ystem</w:t>
            </w:r>
            <w:r>
              <w:rPr>
                <w:rFonts w:eastAsia="Calibri"/>
                <w:sz w:val="16"/>
                <w:szCs w:val="16"/>
              </w:rPr>
              <w:pgNum/>
            </w:r>
            <w:r>
              <w:rPr>
                <w:rFonts w:eastAsia="Calibri"/>
                <w:sz w:val="16"/>
                <w:szCs w:val="16"/>
              </w:rPr>
              <w:t>ructure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486616" w:rsidRPr="00D3247D" w:rsidRDefault="00486616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486616" w:rsidRPr="004558FB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kvaliteta putne mreže kroz rekostrkciju I redovno održavanje asfaltnog pokrivača</w:t>
            </w:r>
          </w:p>
        </w:tc>
        <w:tc>
          <w:tcPr>
            <w:tcW w:w="2728" w:type="dxa"/>
          </w:tcPr>
          <w:p w:rsidR="00486616" w:rsidRPr="00E908EC" w:rsidRDefault="00486616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486616" w:rsidRPr="00422D4C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558FB" w:rsidRDefault="00486616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4558F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8619F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486616" w:rsidRPr="00B813E0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728" w:type="dxa"/>
          </w:tcPr>
          <w:p w:rsidR="00486616" w:rsidRPr="00B813E0" w:rsidRDefault="00486616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pokrivenosti građana uslugom javnog prevoza(broj žena koje koriste javni prevoz u odnosu na ukupan broj građana)</w:t>
            </w:r>
          </w:p>
        </w:tc>
        <w:tc>
          <w:tcPr>
            <w:tcW w:w="1133" w:type="dxa"/>
          </w:tcPr>
          <w:p w:rsidR="00486616" w:rsidRPr="00B813E0" w:rsidRDefault="00486616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B813E0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6C64D1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A1294A" w:rsidRDefault="00486616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4823" w:rsidRDefault="00486616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Poboljšanje putne i saobraćajne infrastrukture</w:t>
            </w:r>
          </w:p>
        </w:tc>
        <w:tc>
          <w:tcPr>
            <w:tcW w:w="2728" w:type="dxa"/>
          </w:tcPr>
          <w:p w:rsidR="00486616" w:rsidRPr="00D3247D" w:rsidRDefault="00486616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66DB5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0A1030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5F1AFB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BB17A7" w:rsidRDefault="00486616" w:rsidP="007F083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750A8A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750A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P5-Urbani mobilijari I oprema</w:t>
            </w:r>
          </w:p>
        </w:tc>
        <w:tc>
          <w:tcPr>
            <w:tcW w:w="567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486616" w:rsidRPr="007B56C5" w:rsidRDefault="00486616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728" w:type="dxa"/>
            <w:shd w:val="clear" w:color="auto" w:fill="66FFFF"/>
          </w:tcPr>
          <w:p w:rsidR="00486616" w:rsidRPr="007B56C5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486616" w:rsidRPr="003766E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3766E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F018E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8A0FA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746BAC" w:rsidRDefault="00486616" w:rsidP="00315A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</w:t>
            </w:r>
            <w:r w:rsidRPr="00746BA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F018E5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728" w:type="dxa"/>
          </w:tcPr>
          <w:p w:rsidR="00486616" w:rsidRDefault="00486616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 (broj ženske dece u odnosu na ukupan broj dece)</w:t>
            </w:r>
          </w:p>
          <w:p w:rsidR="00486616" w:rsidRDefault="00486616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devojčica koje ne završavaju osnovnu školu</w:t>
            </w:r>
          </w:p>
          <w:p w:rsidR="00486616" w:rsidRPr="006D2A8A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devojčica sa invaliditetom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ystem osnovnog </w:t>
            </w:r>
            <w:r>
              <w:rPr>
                <w:sz w:val="16"/>
                <w:szCs w:val="16"/>
              </w:rPr>
              <w:lastRenderedPageBreak/>
              <w:t>obrazovanja</w:t>
            </w:r>
          </w:p>
        </w:tc>
        <w:tc>
          <w:tcPr>
            <w:tcW w:w="1133" w:type="dxa"/>
          </w:tcPr>
          <w:p w:rsidR="00486616" w:rsidRPr="006D2A8A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F018E5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F018E5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10029" w:rsidRDefault="00486616" w:rsidP="00315AF0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359.000.000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486616" w:rsidRPr="0007388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486616" w:rsidRPr="000F623F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obrazovanjem(razložena prema polu)</w:t>
            </w:r>
          </w:p>
          <w:p w:rsidR="00486616" w:rsidRPr="00073887" w:rsidRDefault="00486616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10029" w:rsidRDefault="00486616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184.700.000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486616" w:rsidRPr="00D3247D" w:rsidRDefault="00486616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486616" w:rsidRPr="000F623F" w:rsidRDefault="00486616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728" w:type="dxa"/>
          </w:tcPr>
          <w:p w:rsidR="00486616" w:rsidRDefault="00486616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  <w:p w:rsidR="00486616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devojčica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srednjeg obrazovanja</w:t>
            </w:r>
          </w:p>
          <w:p w:rsidR="00486616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romkinja upisanih u </w:t>
            </w:r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>ystem  srednjeg obrazovanja u odnosu na ukupan broj upisane dece</w:t>
            </w:r>
          </w:p>
          <w:p w:rsidR="00486616" w:rsidRPr="000F623F" w:rsidRDefault="00486616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4.Broj devojčica sa invaliditetom upisanih system srednjeg obrazovanja</w:t>
            </w:r>
          </w:p>
        </w:tc>
        <w:tc>
          <w:tcPr>
            <w:tcW w:w="1133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Default="00486616" w:rsidP="007F0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184.700.000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 obuhvata srednjim obrazovanjem sa posebnim akcentom na obrazovanje ženske dece</w:t>
            </w:r>
          </w:p>
          <w:p w:rsidR="00486616" w:rsidRPr="00073887" w:rsidRDefault="00486616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:rsidR="00486616" w:rsidRPr="000F623F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486616" w:rsidRPr="00073887" w:rsidRDefault="00486616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95857" w:rsidRDefault="00486616" w:rsidP="00EC1ED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C1ED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2249A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486616" w:rsidRPr="000F623F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 u srednjim školama i bezbedno odvijanje nastave sa akcebtom na bezbednost ženske dece</w:t>
            </w:r>
          </w:p>
        </w:tc>
        <w:tc>
          <w:tcPr>
            <w:tcW w:w="2728" w:type="dxa"/>
          </w:tcPr>
          <w:p w:rsidR="00486616" w:rsidRPr="000F623F" w:rsidRDefault="00486616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odeljenju(razložen po polu)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0F62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D2A8A" w:rsidRDefault="00486616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6D9B" w:rsidRDefault="00486616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D3247D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486616" w:rsidRPr="0007388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BB409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728" w:type="dxa"/>
          </w:tcPr>
          <w:p w:rsidR="00486616" w:rsidRPr="00BB4096" w:rsidRDefault="00486616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 (broj učesnika stručnih seminara razvrstanih po polu)</w:t>
            </w:r>
          </w:p>
        </w:tc>
        <w:tc>
          <w:tcPr>
            <w:tcW w:w="1133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511AE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F56D9B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486616" w:rsidRPr="00430ABE" w:rsidRDefault="00486616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430ABE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BB409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95857" w:rsidRDefault="00486616" w:rsidP="00F77C2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173.200.000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728" w:type="dxa"/>
          </w:tcPr>
          <w:p w:rsidR="00486616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jednokraten pomoći u odnosu na ukupan broj</w:t>
            </w:r>
          </w:p>
          <w:p w:rsidR="00486616" w:rsidRPr="004A7318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Roma korisnika jednokratne pomoći u odnosu na broj Roma</w:t>
            </w:r>
          </w:p>
        </w:tc>
        <w:tc>
          <w:tcPr>
            <w:tcW w:w="1133" w:type="dxa"/>
          </w:tcPr>
          <w:p w:rsidR="00486616" w:rsidRPr="006B5A5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B5A54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95857" w:rsidRDefault="00486616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 ( broj korisnika udruženja razvrstanih prema polu)</w:t>
            </w:r>
          </w:p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žena korisnica usluge pomoć u kući za odrasla I stara lica od ukupnog broja korisnika te usluge</w:t>
            </w:r>
          </w:p>
        </w:tc>
        <w:tc>
          <w:tcPr>
            <w:tcW w:w="1133" w:type="dxa"/>
          </w:tcPr>
          <w:p w:rsidR="00486616" w:rsidRPr="006D2A8A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4A7318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D2A8A" w:rsidRDefault="00486616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95857" w:rsidRDefault="00486616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486616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6616" w:rsidRDefault="00486616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486616" w:rsidRPr="0063349A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728" w:type="dxa"/>
          </w:tcPr>
          <w:p w:rsidR="00486616" w:rsidRDefault="00486616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udriženja korisnika usluge</w:t>
            </w:r>
          </w:p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žena sa invaliditetom korisnica usluge</w:t>
            </w:r>
          </w:p>
        </w:tc>
        <w:tc>
          <w:tcPr>
            <w:tcW w:w="1133" w:type="dxa"/>
          </w:tcPr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274C37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Pr="0063349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728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lokalni akcioni plan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274C37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Pr="0063349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studentkinja koje su dobile stipendiju u odnosu na ukupna broj dodeljenih stipendija za siromašne student</w:t>
            </w:r>
          </w:p>
          <w:p w:rsidR="00486616" w:rsidRPr="00D3247D" w:rsidRDefault="00486616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Roma koji su dobili stipendiju u odnosu na ukupan broj dodeljenih stipendija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95857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486616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P.4-LAP-Novi Pazara za </w:t>
            </w:r>
            <w:r>
              <w:rPr>
                <w:sz w:val="16"/>
                <w:szCs w:val="16"/>
              </w:rPr>
              <w:lastRenderedPageBreak/>
              <w:t>bolje uslove zivota I readminisanata</w:t>
            </w:r>
          </w:p>
        </w:tc>
        <w:tc>
          <w:tcPr>
            <w:tcW w:w="567" w:type="dxa"/>
            <w:vAlign w:val="center"/>
          </w:tcPr>
          <w:p w:rsidR="00486616" w:rsidRDefault="00486616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lastRenderedPageBreak/>
              <w:t>P4</w:t>
            </w:r>
          </w:p>
        </w:tc>
        <w:tc>
          <w:tcPr>
            <w:tcW w:w="2410" w:type="dxa"/>
          </w:tcPr>
          <w:p w:rsidR="00486616" w:rsidRPr="0063349A" w:rsidRDefault="00486616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Zadovoljenje potreba socijalnog </w:t>
            </w:r>
            <w:r>
              <w:rPr>
                <w:sz w:val="16"/>
                <w:szCs w:val="16"/>
              </w:rPr>
              <w:lastRenderedPageBreak/>
              <w:t>ugreženog stanovništva</w:t>
            </w:r>
          </w:p>
        </w:tc>
        <w:tc>
          <w:tcPr>
            <w:tcW w:w="2728" w:type="dxa"/>
          </w:tcPr>
          <w:p w:rsidR="00486616" w:rsidRDefault="00486616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Broj interno raseljenih lica koji su </w:t>
            </w:r>
            <w:r>
              <w:rPr>
                <w:sz w:val="16"/>
                <w:szCs w:val="16"/>
              </w:rPr>
              <w:lastRenderedPageBreak/>
              <w:t>dobili pomoć razvrstani po poli</w:t>
            </w:r>
          </w:p>
          <w:p w:rsidR="00486616" w:rsidRPr="00D3247D" w:rsidRDefault="00486616" w:rsidP="000C41D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readminisanata koji su dobili pomoć razvrstani po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P.5-Mere populacione politike</w:t>
            </w:r>
          </w:p>
        </w:tc>
        <w:tc>
          <w:tcPr>
            <w:tcW w:w="567" w:type="dxa"/>
            <w:vAlign w:val="center"/>
          </w:tcPr>
          <w:p w:rsidR="00486616" w:rsidRDefault="00486616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486616" w:rsidRDefault="00486616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Usvojen novi akcioni plan za Rome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486616" w:rsidRDefault="00486616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P.8-Ekonomsko osnaživanje Roma u N.P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486616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novozaposlenih Romkinja od ukupnog broja novozaposlenih Roma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15A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 Socijalno preduzetništvo u poljoprivredi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:rsidR="00486616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Reintegracija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:rsidR="00486616" w:rsidRDefault="00486616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P.11 Soc-rehab klub za decu I omladinu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P11</w:t>
            </w:r>
          </w:p>
        </w:tc>
        <w:tc>
          <w:tcPr>
            <w:tcW w:w="2410" w:type="dxa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B706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P.12 Izgradnja zgrade za soc.ugrož.stanovništvo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P12</w:t>
            </w:r>
          </w:p>
        </w:tc>
        <w:tc>
          <w:tcPr>
            <w:tcW w:w="2410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Pr="00D3247D" w:rsidRDefault="00486616" w:rsidP="00BA363D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Izgrađena zgrada sa 54 stana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Pomoć u lečenju dece sa retkim bolestima</w:t>
            </w:r>
          </w:p>
        </w:tc>
        <w:tc>
          <w:tcPr>
            <w:tcW w:w="567" w:type="dxa"/>
            <w:vAlign w:val="center"/>
          </w:tcPr>
          <w:p w:rsidR="00486616" w:rsidRDefault="00486616" w:rsidP="00BA363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486616" w:rsidRDefault="00486616" w:rsidP="009D49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728" w:type="dxa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lečene dece razvrstane prema polu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A450B8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486616" w:rsidRPr="004D1C2A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728" w:type="dxa"/>
            <w:shd w:val="clear" w:color="auto" w:fill="66FFFF"/>
          </w:tcPr>
          <w:p w:rsidR="00486616" w:rsidRPr="00BE2B5F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486616" w:rsidP="004866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486616" w:rsidRPr="004D1C2A" w:rsidRDefault="00486616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728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  <w:p w:rsidR="00486616" w:rsidRPr="008A0733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postavljenih rampi na ustanovama zdrastvene zaštite za osobe sa invaliditetom</w:t>
            </w:r>
          </w:p>
        </w:tc>
        <w:tc>
          <w:tcPr>
            <w:tcW w:w="1133" w:type="dxa"/>
          </w:tcPr>
          <w:p w:rsidR="00486616" w:rsidRPr="008A073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8A073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486616" w:rsidRPr="00F7578C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728" w:type="dxa"/>
          </w:tcPr>
          <w:p w:rsidR="00486616" w:rsidRDefault="00486616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486616" w:rsidRPr="008A0733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486616" w:rsidRPr="00BE2B5F" w:rsidRDefault="00486616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486616" w:rsidRPr="00D37422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486616" w:rsidP="00315A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271.200.000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486616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  <w:p w:rsidR="00486616" w:rsidRPr="00556603" w:rsidRDefault="00486616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izložbi na kojima su izlagale žene</w:t>
            </w:r>
          </w:p>
        </w:tc>
        <w:tc>
          <w:tcPr>
            <w:tcW w:w="1133" w:type="dxa"/>
          </w:tcPr>
          <w:p w:rsidR="00486616" w:rsidRPr="006C63D7" w:rsidRDefault="00486616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D37422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12033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B308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216.200.000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programskih sadržaja podržanih na konkursu koji doprinose rodnoj ravnopravnosti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5A0DB4" w:rsidRDefault="00486616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</w:p>
          <w:p w:rsidR="00486616" w:rsidRPr="005A0DB4" w:rsidRDefault="0048661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EA1937" w:rsidRDefault="00486616" w:rsidP="007F08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Pr="00A80C0A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728" w:type="dxa"/>
          </w:tcPr>
          <w:p w:rsidR="00486616" w:rsidRPr="00A80C0A" w:rsidRDefault="00486616" w:rsidP="00B91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i udruženja)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8E2E00" w:rsidRDefault="00486616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  <w:p w:rsidR="00486616" w:rsidRPr="008E2E00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aktivnosti za devojčice</w:t>
            </w:r>
          </w:p>
        </w:tc>
        <w:tc>
          <w:tcPr>
            <w:tcW w:w="1133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C63D7" w:rsidRDefault="00486616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486616" w:rsidRPr="008E2E00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  <w:p w:rsidR="00486616" w:rsidRPr="008E2E00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sportova namenjenih ženama</w:t>
            </w:r>
          </w:p>
        </w:tc>
        <w:tc>
          <w:tcPr>
            <w:tcW w:w="1133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6C63D7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6616" w:rsidRPr="00EA1937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33.600.000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486616" w:rsidRPr="001B6284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728" w:type="dxa"/>
          </w:tcPr>
          <w:p w:rsidR="00486616" w:rsidRPr="001B6284" w:rsidRDefault="00486616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A1937" w:rsidRDefault="00486616" w:rsidP="007F08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728" w:type="dxa"/>
          </w:tcPr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728" w:type="dxa"/>
          </w:tcPr>
          <w:p w:rsidR="00486616" w:rsidRPr="00D3247D" w:rsidRDefault="00486616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486616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Pr="008E2E00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728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  <w:p w:rsidR="00486616" w:rsidRPr="00D3247D" w:rsidRDefault="00486616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učesnika manifestacija razvrstanih po polu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P4-Dogradnja hotela sportsko turističkog objekta</w:t>
            </w:r>
          </w:p>
        </w:tc>
        <w:tc>
          <w:tcPr>
            <w:tcW w:w="567" w:type="dxa"/>
            <w:vAlign w:val="center"/>
          </w:tcPr>
          <w:p w:rsidR="00486616" w:rsidRDefault="00486616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sportske infrastrukture</w:t>
            </w:r>
          </w:p>
        </w:tc>
        <w:tc>
          <w:tcPr>
            <w:tcW w:w="2728" w:type="dxa"/>
          </w:tcPr>
          <w:p w:rsidR="00486616" w:rsidRPr="00D3247D" w:rsidRDefault="00486616" w:rsidP="00B96EC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66FFFF"/>
          </w:tcPr>
          <w:p w:rsidR="00486616" w:rsidRPr="00D3247D" w:rsidRDefault="00486616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486616" w:rsidRPr="000C5595" w:rsidRDefault="00486616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728" w:type="dxa"/>
            <w:shd w:val="clear" w:color="auto" w:fill="66FFFF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486616" w:rsidRPr="00AF303B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486616" w:rsidRPr="00D66E9A" w:rsidRDefault="00486616" w:rsidP="009A158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1.041.930.000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486616" w:rsidRPr="000C5595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:rsidR="00486616" w:rsidRPr="000C5595" w:rsidRDefault="00486616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Obezbeđeno zadovoljenje potreba i interesa lokalnog stanovništva delovanjem mesnih zajednica</w:t>
            </w:r>
          </w:p>
        </w:tc>
        <w:tc>
          <w:tcPr>
            <w:tcW w:w="2728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inicijativa i predloga mesnih zajednica prema gradu u vezi sa pitanjima od interesa za lokalno stanovništvo(broj ženskih inicijativa)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486616" w:rsidRPr="005F6553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728" w:type="dxa"/>
          </w:tcPr>
          <w:p w:rsidR="00486616" w:rsidRPr="005F6553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486616" w:rsidRPr="005F6553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486616" w:rsidRPr="001B6284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728" w:type="dxa"/>
          </w:tcPr>
          <w:p w:rsidR="00486616" w:rsidRPr="001B6284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9A158E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728" w:type="dxa"/>
          </w:tcPr>
          <w:p w:rsidR="00486616" w:rsidRDefault="00486616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486616" w:rsidRDefault="00486616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486616" w:rsidRDefault="00486616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728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kritične infrastructure</w:t>
            </w:r>
          </w:p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obuka za članove kriznog štaba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855A64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486616" w:rsidRPr="0006227B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486616" w:rsidRPr="004A7318" w:rsidRDefault="00486616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8B350A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8B350A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P.2  SEDA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486616" w:rsidRPr="0006227B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728" w:type="dxa"/>
          </w:tcPr>
          <w:p w:rsidR="00486616" w:rsidRPr="004A7318" w:rsidRDefault="00486616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855A64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Dotacije NVO </w:t>
            </w:r>
          </w:p>
        </w:tc>
        <w:tc>
          <w:tcPr>
            <w:tcW w:w="567" w:type="dxa"/>
            <w:vAlign w:val="center"/>
          </w:tcPr>
          <w:p w:rsidR="00486616" w:rsidRPr="00D3247D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486616" w:rsidRPr="0006227B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486616" w:rsidRPr="004A7318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P4- Akcioni plan za bezbednost grada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728" w:type="dxa"/>
          </w:tcPr>
          <w:p w:rsidR="00486616" w:rsidRPr="004A7318" w:rsidRDefault="0048661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ED1D4B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 Protiv požarna zaštita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728" w:type="dxa"/>
          </w:tcPr>
          <w:p w:rsidR="00486616" w:rsidRPr="004A7318" w:rsidRDefault="00486616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  <w:r w:rsidRPr="00ED1D4B">
              <w:rPr>
                <w:sz w:val="20"/>
                <w:szCs w:val="20"/>
              </w:rPr>
              <w:t>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P6-GIS 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486616" w:rsidRPr="004A7318" w:rsidRDefault="00486616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ED1D4B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P7-Arheološka iskopavanja na -Bedemu 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486616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728" w:type="dxa"/>
          </w:tcPr>
          <w:p w:rsidR="00486616" w:rsidRPr="004A7318" w:rsidRDefault="00486616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BA36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P8-Dijalog kafe</w:t>
            </w:r>
          </w:p>
        </w:tc>
        <w:tc>
          <w:tcPr>
            <w:tcW w:w="567" w:type="dxa"/>
            <w:vAlign w:val="center"/>
          </w:tcPr>
          <w:p w:rsidR="00486616" w:rsidRDefault="00486616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486616" w:rsidRPr="0006227B" w:rsidRDefault="00486616" w:rsidP="009A1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728" w:type="dxa"/>
          </w:tcPr>
          <w:p w:rsidR="00486616" w:rsidRPr="004A7318" w:rsidRDefault="00486616" w:rsidP="009A15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830.000</w:t>
            </w:r>
          </w:p>
        </w:tc>
      </w:tr>
      <w:tr w:rsidR="00486616" w:rsidRPr="00D3247D" w:rsidTr="000C41DE">
        <w:tc>
          <w:tcPr>
            <w:tcW w:w="1951" w:type="dxa"/>
          </w:tcPr>
          <w:p w:rsidR="00486616" w:rsidRPr="0065405B" w:rsidRDefault="00486616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486616" w:rsidRPr="0065405B" w:rsidRDefault="00486616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728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486616" w:rsidRPr="0065405B" w:rsidRDefault="00486616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486616" w:rsidRPr="0065405B" w:rsidRDefault="00486616" w:rsidP="009A158E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68.970.000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37.170.000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353BE0" w:rsidRDefault="00486616" w:rsidP="009A15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800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Pr="00DA7631" w:rsidRDefault="00486616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486616" w:rsidRPr="00797445" w:rsidRDefault="00486616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728" w:type="dxa"/>
          </w:tcPr>
          <w:p w:rsidR="00486616" w:rsidRPr="00DA7631" w:rsidRDefault="00486616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Pr="00797445" w:rsidRDefault="00486616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10</w:t>
            </w:r>
            <w:r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486616" w:rsidRPr="00D3247D" w:rsidTr="000C41DE">
        <w:tc>
          <w:tcPr>
            <w:tcW w:w="1951" w:type="dxa"/>
            <w:vAlign w:val="center"/>
          </w:tcPr>
          <w:p w:rsidR="00486616" w:rsidRDefault="00486616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486616" w:rsidRDefault="00486616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486616" w:rsidRDefault="0048661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728" w:type="dxa"/>
          </w:tcPr>
          <w:p w:rsidR="00486616" w:rsidRDefault="00486616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486616" w:rsidRPr="00D3247D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486616" w:rsidRPr="00BD013F" w:rsidRDefault="00486616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86616" w:rsidRPr="00C052FA" w:rsidRDefault="00486616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486616" w:rsidRDefault="00486616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486616" w:rsidRPr="00D3247D" w:rsidTr="000C41DE">
        <w:tc>
          <w:tcPr>
            <w:tcW w:w="1951" w:type="dxa"/>
            <w:shd w:val="clear" w:color="auto" w:fill="F2F2F2"/>
          </w:tcPr>
          <w:p w:rsidR="00486616" w:rsidRPr="00D3247D" w:rsidRDefault="00486616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486616" w:rsidRPr="00D3247D" w:rsidRDefault="00486616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486616" w:rsidRPr="00861845" w:rsidRDefault="00486616" w:rsidP="00EC1ED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EC1ED4">
              <w:rPr>
                <w:b/>
                <w:sz w:val="22"/>
                <w:szCs w:val="22"/>
              </w:rPr>
              <w:t>484</w:t>
            </w:r>
            <w:r>
              <w:rPr>
                <w:b/>
                <w:sz w:val="22"/>
                <w:szCs w:val="22"/>
              </w:rPr>
              <w:t>.</w:t>
            </w:r>
            <w:r w:rsidR="00EC1ED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445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BC7898">
        <w:rPr>
          <w:bCs/>
          <w:sz w:val="22"/>
          <w:szCs w:val="22"/>
          <w:lang w:val="hr-HR"/>
        </w:rPr>
        <w:t>84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BC7898">
        <w:rPr>
          <w:bCs/>
          <w:sz w:val="22"/>
          <w:szCs w:val="22"/>
          <w:lang w:val="hr-HR"/>
        </w:rPr>
        <w:t>188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</w:t>
      </w:r>
      <w:r w:rsidR="00BC7898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B91D2F">
        <w:rPr>
          <w:bCs/>
          <w:sz w:val="22"/>
          <w:szCs w:val="22"/>
          <w:lang w:val="hr-HR"/>
        </w:rPr>
        <w:t>1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</w:t>
      </w:r>
      <w:r w:rsidR="00B91D2F">
        <w:rPr>
          <w:bCs/>
          <w:sz w:val="22"/>
          <w:szCs w:val="22"/>
        </w:rPr>
        <w:t>n</w:t>
      </w:r>
      <w:r w:rsidRPr="00E9761C">
        <w:rPr>
          <w:bCs/>
          <w:sz w:val="22"/>
          <w:szCs w:val="22"/>
        </w:rPr>
        <w:t>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8D739B">
      <w:pPr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8D739B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sredstava, do 31.</w:t>
      </w:r>
      <w:r w:rsidR="00BC47DA">
        <w:rPr>
          <w:bCs/>
        </w:rPr>
        <w:t xml:space="preserve"> </w:t>
      </w:r>
      <w:r w:rsidRPr="00E9761C">
        <w:rPr>
          <w:bCs/>
        </w:rPr>
        <w:t>decembra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</w:t>
      </w:r>
      <w:r w:rsidR="00BC47DA">
        <w:rPr>
          <w:bCs/>
        </w:rPr>
        <w:t xml:space="preserve"> </w:t>
      </w:r>
      <w:r w:rsidRPr="00E9761C">
        <w:rPr>
          <w:bCs/>
        </w:rPr>
        <w:t>godini,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</w:t>
      </w:r>
      <w:r w:rsidR="000F5B07">
        <w:rPr>
          <w:bCs/>
        </w:rPr>
        <w:t>1</w:t>
      </w:r>
      <w:r w:rsidRPr="00E9761C">
        <w:rPr>
          <w:bCs/>
        </w:rPr>
        <w:t>.</w:t>
      </w:r>
      <w:r w:rsidR="00BC47DA">
        <w:rPr>
          <w:bCs/>
        </w:rPr>
        <w:t xml:space="preserve"> </w:t>
      </w:r>
      <w:r w:rsidRPr="00E9761C">
        <w:rPr>
          <w:bCs/>
        </w:rPr>
        <w:t>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8D739B">
      <w:pPr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</w:t>
      </w:r>
      <w:r w:rsidR="004006E7">
        <w:rPr>
          <w:bCs/>
        </w:rPr>
        <w:t>„</w:t>
      </w:r>
      <w:r w:rsidRPr="00E9761C">
        <w:rPr>
          <w:bCs/>
        </w:rPr>
        <w:t>Službenom listu grada Novog Pazara</w:t>
      </w:r>
      <w:r w:rsidR="004006E7">
        <w:rPr>
          <w:bCs/>
        </w:rPr>
        <w:t>“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>Broj:</w:t>
      </w:r>
      <w:r w:rsidR="00F20F37">
        <w:rPr>
          <w:bCs/>
        </w:rPr>
        <w:t xml:space="preserve"> 400-14</w:t>
      </w:r>
      <w:r w:rsidR="00AE2692">
        <w:rPr>
          <w:bCs/>
        </w:rPr>
        <w:t>/</w:t>
      </w:r>
      <w:r w:rsidR="001F4F9A">
        <w:rPr>
          <w:bCs/>
        </w:rPr>
        <w:t>2</w:t>
      </w:r>
      <w:r w:rsidR="00EC1ED4">
        <w:rPr>
          <w:bCs/>
        </w:rPr>
        <w:t>1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F20F37">
        <w:rPr>
          <w:bCs/>
        </w:rPr>
        <w:t xml:space="preserve"> 25. oktobra 2021. </w:t>
      </w:r>
      <w:r w:rsidR="00B139A4" w:rsidRPr="001F0BC9">
        <w:rPr>
          <w:bCs/>
        </w:rPr>
        <w:t>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F20F37" w:rsidRDefault="00A32728" w:rsidP="00F20F37">
      <w:pPr>
        <w:ind w:left="7920"/>
        <w:jc w:val="center"/>
        <w:rPr>
          <w:bCs/>
        </w:rPr>
      </w:pPr>
      <w:r w:rsidRPr="00F20F37">
        <w:rPr>
          <w:bCs/>
          <w:lang w:val="de-DE"/>
        </w:rPr>
        <w:t>PREDSEDNI</w:t>
      </w:r>
      <w:r w:rsidR="00FE3A2E" w:rsidRPr="00F20F37">
        <w:rPr>
          <w:bCs/>
          <w:lang w:val="de-DE"/>
        </w:rPr>
        <w:t>CA</w:t>
      </w:r>
    </w:p>
    <w:p w:rsidR="00AE3D21" w:rsidRPr="001F0BC9" w:rsidRDefault="00BA3FE8" w:rsidP="004006E7">
      <w:pPr>
        <w:ind w:left="7920"/>
        <w:jc w:val="center"/>
        <w:rPr>
          <w:sz w:val="22"/>
          <w:szCs w:val="22"/>
        </w:rPr>
      </w:pPr>
      <w:r w:rsidRPr="00F20F37">
        <w:rPr>
          <w:bCs/>
          <w:lang w:val="de-DE"/>
        </w:rPr>
        <w:t>Dr</w:t>
      </w:r>
      <w:r w:rsidR="00CF43C8" w:rsidRPr="00F20F37">
        <w:rPr>
          <w:bCs/>
          <w:lang w:val="de-DE"/>
        </w:rPr>
        <w:t xml:space="preserve"> </w:t>
      </w:r>
      <w:r w:rsidR="00F1702F" w:rsidRPr="00F20F37">
        <w:rPr>
          <w:bCs/>
          <w:lang w:val="de-DE"/>
        </w:rPr>
        <w:t>Anela Šemsović</w:t>
      </w:r>
      <w:r w:rsidR="00AE3D21" w:rsidRPr="001F0BC9">
        <w:rPr>
          <w:sz w:val="22"/>
          <w:szCs w:val="22"/>
        </w:rPr>
        <w:t xml:space="preserve">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footerReference w:type="default" r:id="rId9"/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C5" w:rsidRDefault="00061EC5">
      <w:r>
        <w:separator/>
      </w:r>
    </w:p>
  </w:endnote>
  <w:endnote w:type="continuationSeparator" w:id="0">
    <w:p w:rsidR="00061EC5" w:rsidRDefault="00061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39B" w:rsidRDefault="008D739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53</w:t>
    </w:r>
    <w:r>
      <w:rPr>
        <w:rStyle w:val="PageNumber"/>
      </w:rPr>
      <w:fldChar w:fldCharType="end"/>
    </w:r>
  </w:p>
  <w:p w:rsidR="008D739B" w:rsidRDefault="008D739B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39B" w:rsidRDefault="008D739B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C5" w:rsidRDefault="00061EC5">
      <w:r>
        <w:separator/>
      </w:r>
    </w:p>
  </w:footnote>
  <w:footnote w:type="continuationSeparator" w:id="0">
    <w:p w:rsidR="00061EC5" w:rsidRDefault="00061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13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48AE"/>
    <w:rsid w:val="00024B49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1EC5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CE8"/>
    <w:rsid w:val="000942B0"/>
    <w:rsid w:val="00094488"/>
    <w:rsid w:val="0009453F"/>
    <w:rsid w:val="000946FC"/>
    <w:rsid w:val="000951B8"/>
    <w:rsid w:val="0009622D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5B07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7DF2"/>
    <w:rsid w:val="00117DFB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A40"/>
    <w:rsid w:val="001A4FCC"/>
    <w:rsid w:val="001A5029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2F76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29E2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B3"/>
    <w:rsid w:val="002527F6"/>
    <w:rsid w:val="002539E8"/>
    <w:rsid w:val="00253ED5"/>
    <w:rsid w:val="00255140"/>
    <w:rsid w:val="00255CCB"/>
    <w:rsid w:val="00255CD1"/>
    <w:rsid w:val="00256593"/>
    <w:rsid w:val="0025753F"/>
    <w:rsid w:val="002601E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8A5"/>
    <w:rsid w:val="00286B00"/>
    <w:rsid w:val="00286C42"/>
    <w:rsid w:val="00287F1C"/>
    <w:rsid w:val="00290728"/>
    <w:rsid w:val="0029133F"/>
    <w:rsid w:val="002920EA"/>
    <w:rsid w:val="00292165"/>
    <w:rsid w:val="002929F3"/>
    <w:rsid w:val="00292BBA"/>
    <w:rsid w:val="00292D76"/>
    <w:rsid w:val="002930DD"/>
    <w:rsid w:val="00293FC3"/>
    <w:rsid w:val="002941E3"/>
    <w:rsid w:val="00294A21"/>
    <w:rsid w:val="00294ADF"/>
    <w:rsid w:val="00295701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785"/>
    <w:rsid w:val="002A0B85"/>
    <w:rsid w:val="002A0CB0"/>
    <w:rsid w:val="002A121F"/>
    <w:rsid w:val="002A12E8"/>
    <w:rsid w:val="002A13A4"/>
    <w:rsid w:val="002A194D"/>
    <w:rsid w:val="002A1ABF"/>
    <w:rsid w:val="002A1B1E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624D"/>
    <w:rsid w:val="002C66B9"/>
    <w:rsid w:val="002C66F6"/>
    <w:rsid w:val="002C675B"/>
    <w:rsid w:val="002C6C07"/>
    <w:rsid w:val="002C71C7"/>
    <w:rsid w:val="002C7D51"/>
    <w:rsid w:val="002D08DE"/>
    <w:rsid w:val="002D096C"/>
    <w:rsid w:val="002D1286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5AF0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2A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2E5"/>
    <w:rsid w:val="003944F2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048B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297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6E7"/>
    <w:rsid w:val="00400A16"/>
    <w:rsid w:val="00400EF4"/>
    <w:rsid w:val="0040207F"/>
    <w:rsid w:val="004028D8"/>
    <w:rsid w:val="00403758"/>
    <w:rsid w:val="0040389A"/>
    <w:rsid w:val="00403E5C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07823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17660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3CF5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6293"/>
    <w:rsid w:val="004473ED"/>
    <w:rsid w:val="0045008C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153C"/>
    <w:rsid w:val="00473384"/>
    <w:rsid w:val="00473888"/>
    <w:rsid w:val="00474C7D"/>
    <w:rsid w:val="00474FF5"/>
    <w:rsid w:val="004752C1"/>
    <w:rsid w:val="004756E9"/>
    <w:rsid w:val="004763B2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0B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616"/>
    <w:rsid w:val="00486D96"/>
    <w:rsid w:val="004902D1"/>
    <w:rsid w:val="0049078E"/>
    <w:rsid w:val="00490E7A"/>
    <w:rsid w:val="0049103C"/>
    <w:rsid w:val="0049215C"/>
    <w:rsid w:val="00492D38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1A5D"/>
    <w:rsid w:val="00561C2C"/>
    <w:rsid w:val="00561FA2"/>
    <w:rsid w:val="00562A8B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70A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638A"/>
    <w:rsid w:val="005B7FE2"/>
    <w:rsid w:val="005C086E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641"/>
    <w:rsid w:val="00675A5C"/>
    <w:rsid w:val="006763C9"/>
    <w:rsid w:val="00676533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5EFA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952"/>
    <w:rsid w:val="006B2C8B"/>
    <w:rsid w:val="006B2D10"/>
    <w:rsid w:val="006B345F"/>
    <w:rsid w:val="006B447B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DF5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7A"/>
    <w:rsid w:val="00750A8A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83A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1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36907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9B"/>
    <w:rsid w:val="008D73CF"/>
    <w:rsid w:val="008D73EC"/>
    <w:rsid w:val="008D7A57"/>
    <w:rsid w:val="008D7A5C"/>
    <w:rsid w:val="008D7C47"/>
    <w:rsid w:val="008D7DAA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9CD"/>
    <w:rsid w:val="008F7E35"/>
    <w:rsid w:val="008F7FF0"/>
    <w:rsid w:val="00901CC8"/>
    <w:rsid w:val="00901D04"/>
    <w:rsid w:val="00901E6A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7FC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3BE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385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701"/>
    <w:rsid w:val="00986AFA"/>
    <w:rsid w:val="009904AC"/>
    <w:rsid w:val="00990A6D"/>
    <w:rsid w:val="00990E72"/>
    <w:rsid w:val="00991B0A"/>
    <w:rsid w:val="00992336"/>
    <w:rsid w:val="009929CC"/>
    <w:rsid w:val="00992C47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3F3"/>
    <w:rsid w:val="009C34FD"/>
    <w:rsid w:val="009C3F22"/>
    <w:rsid w:val="009C4155"/>
    <w:rsid w:val="009C476F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4D17"/>
    <w:rsid w:val="00A850C7"/>
    <w:rsid w:val="00A85222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2DF1"/>
    <w:rsid w:val="00AD39D4"/>
    <w:rsid w:val="00AD4A44"/>
    <w:rsid w:val="00AD51D9"/>
    <w:rsid w:val="00AD56C8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65A9"/>
    <w:rsid w:val="00B270F6"/>
    <w:rsid w:val="00B27181"/>
    <w:rsid w:val="00B2718A"/>
    <w:rsid w:val="00B273D6"/>
    <w:rsid w:val="00B27D16"/>
    <w:rsid w:val="00B30082"/>
    <w:rsid w:val="00B3031A"/>
    <w:rsid w:val="00B308A2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37F89"/>
    <w:rsid w:val="00B40C5B"/>
    <w:rsid w:val="00B4130C"/>
    <w:rsid w:val="00B4133E"/>
    <w:rsid w:val="00B41357"/>
    <w:rsid w:val="00B41ED1"/>
    <w:rsid w:val="00B42495"/>
    <w:rsid w:val="00B43546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6D5"/>
    <w:rsid w:val="00B93A7A"/>
    <w:rsid w:val="00B93A8A"/>
    <w:rsid w:val="00B9462C"/>
    <w:rsid w:val="00B94F93"/>
    <w:rsid w:val="00B94FC7"/>
    <w:rsid w:val="00B95524"/>
    <w:rsid w:val="00B957E4"/>
    <w:rsid w:val="00B95C38"/>
    <w:rsid w:val="00B96697"/>
    <w:rsid w:val="00B96EC4"/>
    <w:rsid w:val="00BA0004"/>
    <w:rsid w:val="00BA07AA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5BD1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DFF"/>
    <w:rsid w:val="00BC2F5B"/>
    <w:rsid w:val="00BC2FBB"/>
    <w:rsid w:val="00BC3727"/>
    <w:rsid w:val="00BC409F"/>
    <w:rsid w:val="00BC42F3"/>
    <w:rsid w:val="00BC47DA"/>
    <w:rsid w:val="00BC5638"/>
    <w:rsid w:val="00BC5A1F"/>
    <w:rsid w:val="00BC60E9"/>
    <w:rsid w:val="00BC68EB"/>
    <w:rsid w:val="00BC6982"/>
    <w:rsid w:val="00BC6C2D"/>
    <w:rsid w:val="00BC7118"/>
    <w:rsid w:val="00BC789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6375"/>
    <w:rsid w:val="00BE0AA2"/>
    <w:rsid w:val="00BE0AC8"/>
    <w:rsid w:val="00BE0BEC"/>
    <w:rsid w:val="00BE13CA"/>
    <w:rsid w:val="00BE287B"/>
    <w:rsid w:val="00BE2B5F"/>
    <w:rsid w:val="00BE35CE"/>
    <w:rsid w:val="00BE3A55"/>
    <w:rsid w:val="00BE3C15"/>
    <w:rsid w:val="00BE47E2"/>
    <w:rsid w:val="00BE550A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99D"/>
    <w:rsid w:val="00C06A89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B46"/>
    <w:rsid w:val="00C30C5B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014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9FC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6B8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8F"/>
    <w:rsid w:val="00CA72FF"/>
    <w:rsid w:val="00CA7337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4298"/>
    <w:rsid w:val="00D4560B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1992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6C6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796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9E3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6100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6E2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D4B"/>
    <w:rsid w:val="00EC5F2E"/>
    <w:rsid w:val="00EC61C0"/>
    <w:rsid w:val="00EC73D8"/>
    <w:rsid w:val="00ED182C"/>
    <w:rsid w:val="00ED18D5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0370"/>
    <w:rsid w:val="00F20F37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3592"/>
    <w:rsid w:val="00F43599"/>
    <w:rsid w:val="00F43BB9"/>
    <w:rsid w:val="00F43EF2"/>
    <w:rsid w:val="00F43F2C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6F85"/>
    <w:rsid w:val="00F770AA"/>
    <w:rsid w:val="00F77C25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3D6"/>
    <w:rsid w:val="00F966C5"/>
    <w:rsid w:val="00F9715F"/>
    <w:rsid w:val="00FA06DC"/>
    <w:rsid w:val="00FA0987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080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C06C-B9EE-454A-9106-AFC9A2B0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18966</Words>
  <Characters>108108</Characters>
  <Application>Microsoft Office Word</Application>
  <DocSecurity>0</DocSecurity>
  <Lines>900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126821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esadm</cp:lastModifiedBy>
  <cp:revision>23</cp:revision>
  <cp:lastPrinted>2021-11-10T13:38:00Z</cp:lastPrinted>
  <dcterms:created xsi:type="dcterms:W3CDTF">2021-01-05T10:10:00Z</dcterms:created>
  <dcterms:modified xsi:type="dcterms:W3CDTF">2021-11-10T13:52:00Z</dcterms:modified>
</cp:coreProperties>
</file>