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07" w:rsidRPr="001714AB" w:rsidRDefault="00BF5B4F" w:rsidP="005F05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5302BD">
        <w:rPr>
          <w:b/>
          <w:bCs/>
          <w:sz w:val="28"/>
          <w:szCs w:val="28"/>
        </w:rPr>
        <w:t xml:space="preserve">      </w:t>
      </w: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6E21D7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G</w:t>
      </w:r>
      <w:r w:rsidR="00745B1C">
        <w:rPr>
          <w:b/>
          <w:bCs/>
          <w:sz w:val="28"/>
          <w:szCs w:val="28"/>
          <w:lang w:val="sr-Latn-CS"/>
        </w:rPr>
        <w:t>R</w:t>
      </w:r>
      <w:r w:rsidR="00E173AE">
        <w:rPr>
          <w:b/>
          <w:bCs/>
          <w:sz w:val="28"/>
          <w:szCs w:val="28"/>
          <w:lang w:val="sr-Latn-CS"/>
        </w:rPr>
        <w:t>AD  NOV</w:t>
      </w:r>
      <w:r w:rsidR="00AB3590">
        <w:rPr>
          <w:b/>
          <w:bCs/>
          <w:sz w:val="28"/>
          <w:szCs w:val="28"/>
          <w:lang w:val="sr-Latn-CS"/>
        </w:rPr>
        <w:t>I</w:t>
      </w:r>
      <w:r w:rsidR="00E173AE">
        <w:rPr>
          <w:b/>
          <w:bCs/>
          <w:sz w:val="28"/>
          <w:szCs w:val="28"/>
          <w:lang w:val="sr-Latn-CS"/>
        </w:rPr>
        <w:t xml:space="preserve">  PAZAR</w:t>
      </w:r>
    </w:p>
    <w:p w:rsidR="00E173AE" w:rsidRPr="00D34EB9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Pr="007A6FFF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</w:t>
      </w:r>
      <w:r w:rsidR="00B22DC6">
        <w:rPr>
          <w:b/>
          <w:bCs/>
          <w:sz w:val="28"/>
          <w:szCs w:val="28"/>
          <w:lang w:val="sr-Latn-CS"/>
        </w:rPr>
        <w:t xml:space="preserve">                                                      </w:t>
      </w:r>
      <w:r>
        <w:rPr>
          <w:b/>
          <w:bCs/>
          <w:sz w:val="28"/>
          <w:szCs w:val="28"/>
          <w:lang w:val="sr-Latn-CS"/>
        </w:rPr>
        <w:t xml:space="preserve">                                              </w:t>
      </w:r>
    </w:p>
    <w:p w:rsidR="00B958D7" w:rsidRDefault="002A5489" w:rsidP="00B958D7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0"/>
          <w:szCs w:val="20"/>
          <w:lang w:val="sr-Latn-CS"/>
        </w:rPr>
        <w:t xml:space="preserve">                                              </w:t>
      </w:r>
      <w:r w:rsidR="00F37DA5">
        <w:rPr>
          <w:b/>
          <w:bCs/>
          <w:sz w:val="20"/>
          <w:szCs w:val="20"/>
          <w:lang w:val="sr-Latn-CS"/>
        </w:rPr>
        <w:t xml:space="preserve">                                           </w:t>
      </w:r>
    </w:p>
    <w:p w:rsidR="00E173AE" w:rsidRDefault="004F5858" w:rsidP="007953F5">
      <w:pPr>
        <w:jc w:val="center"/>
        <w:rPr>
          <w:b/>
          <w:bCs/>
          <w:sz w:val="20"/>
          <w:szCs w:val="20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</w:t>
      </w:r>
      <w:r w:rsidR="00C70F95">
        <w:rPr>
          <w:b/>
          <w:bCs/>
          <w:sz w:val="28"/>
          <w:szCs w:val="28"/>
          <w:lang w:val="sr-Latn-CS"/>
        </w:rPr>
        <w:t xml:space="preserve">                                </w:t>
      </w:r>
      <w:r w:rsidR="00834C0C">
        <w:rPr>
          <w:b/>
          <w:bCs/>
          <w:sz w:val="28"/>
          <w:szCs w:val="28"/>
          <w:lang w:val="sr-Latn-CS"/>
        </w:rPr>
        <w:t xml:space="preserve">                                           </w:t>
      </w:r>
      <w:r w:rsidR="00C70F95">
        <w:rPr>
          <w:b/>
          <w:bCs/>
          <w:sz w:val="28"/>
          <w:szCs w:val="28"/>
          <w:lang w:val="sr-Latn-CS"/>
        </w:rPr>
        <w:t xml:space="preserve">                   </w:t>
      </w:r>
      <w:r>
        <w:rPr>
          <w:b/>
          <w:bCs/>
          <w:sz w:val="28"/>
          <w:szCs w:val="28"/>
          <w:lang w:val="sr-Latn-CS"/>
        </w:rPr>
        <w:t xml:space="preserve">        </w:t>
      </w:r>
      <w:r w:rsidR="002539E8">
        <w:rPr>
          <w:b/>
          <w:bCs/>
          <w:sz w:val="28"/>
          <w:szCs w:val="28"/>
          <w:lang w:val="sr-Latn-CS"/>
        </w:rPr>
        <w:t xml:space="preserve">                                                   </w:t>
      </w:r>
      <w:r>
        <w:rPr>
          <w:b/>
          <w:bCs/>
          <w:sz w:val="28"/>
          <w:szCs w:val="28"/>
          <w:lang w:val="sr-Latn-CS"/>
        </w:rPr>
        <w:t xml:space="preserve">                                     </w:t>
      </w:r>
      <w:r w:rsidR="00BD2F2B">
        <w:rPr>
          <w:b/>
          <w:bCs/>
          <w:sz w:val="28"/>
          <w:szCs w:val="28"/>
          <w:lang w:val="sr-Latn-CS"/>
        </w:rPr>
        <w:t xml:space="preserve">   </w:t>
      </w: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044ED8" w:rsidRDefault="00E173AE" w:rsidP="007953F5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ODLUKA</w:t>
      </w:r>
      <w:r w:rsidR="00C16FA2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>O</w:t>
      </w:r>
      <w:r w:rsidR="001507AD">
        <w:rPr>
          <w:b/>
          <w:sz w:val="28"/>
          <w:szCs w:val="28"/>
          <w:lang w:val="sr-Latn-CS"/>
        </w:rPr>
        <w:t xml:space="preserve"> </w:t>
      </w:r>
      <w:r w:rsidR="00834C0C">
        <w:rPr>
          <w:b/>
          <w:sz w:val="28"/>
          <w:szCs w:val="28"/>
          <w:lang w:val="sr-Latn-CS"/>
        </w:rPr>
        <w:t>TREĆOJ</w:t>
      </w:r>
      <w:r w:rsidR="00520D95">
        <w:rPr>
          <w:b/>
          <w:sz w:val="28"/>
          <w:szCs w:val="28"/>
          <w:lang w:val="sr-Latn-CS"/>
        </w:rPr>
        <w:t xml:space="preserve"> IZMENI </w:t>
      </w:r>
    </w:p>
    <w:p w:rsidR="00E173AE" w:rsidRPr="00C42125" w:rsidRDefault="007953F5" w:rsidP="007953F5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BUDŽET</w:t>
      </w:r>
      <w:r w:rsidR="00520D95">
        <w:rPr>
          <w:b/>
          <w:sz w:val="28"/>
          <w:szCs w:val="28"/>
          <w:lang w:val="sr-Latn-CS"/>
        </w:rPr>
        <w:t>A</w:t>
      </w:r>
      <w:r w:rsidR="00044ED8">
        <w:rPr>
          <w:b/>
          <w:sz w:val="28"/>
          <w:szCs w:val="28"/>
          <w:lang w:val="sr-Latn-CS"/>
        </w:rPr>
        <w:t xml:space="preserve"> </w:t>
      </w:r>
      <w:r w:rsidR="00E173AE" w:rsidRPr="00C42125">
        <w:rPr>
          <w:b/>
          <w:sz w:val="28"/>
          <w:szCs w:val="28"/>
          <w:lang w:val="sr-Latn-CS"/>
        </w:rPr>
        <w:t xml:space="preserve">GRADA NOVOG PAZARA </w:t>
      </w:r>
    </w:p>
    <w:p w:rsidR="00E173AE" w:rsidRDefault="00210817" w:rsidP="00210817">
      <w:pPr>
        <w:jc w:val="center"/>
        <w:rPr>
          <w:b/>
          <w:bCs/>
          <w:sz w:val="20"/>
          <w:szCs w:val="20"/>
          <w:lang w:val="sr-Latn-CS"/>
        </w:rPr>
      </w:pPr>
      <w:r w:rsidRPr="00C42125">
        <w:rPr>
          <w:b/>
          <w:sz w:val="28"/>
          <w:szCs w:val="28"/>
          <w:lang w:val="sr-Latn-CS"/>
        </w:rPr>
        <w:t>ZA 20</w:t>
      </w:r>
      <w:r w:rsidR="007618C8">
        <w:rPr>
          <w:b/>
          <w:sz w:val="28"/>
          <w:szCs w:val="28"/>
          <w:lang w:val="sr-Latn-CS"/>
        </w:rPr>
        <w:t>20</w:t>
      </w:r>
      <w:r w:rsidRPr="00C42125">
        <w:rPr>
          <w:b/>
          <w:sz w:val="28"/>
          <w:szCs w:val="28"/>
          <w:lang w:val="sr-Latn-CS"/>
        </w:rPr>
        <w:t>.GODINU</w:t>
      </w:r>
    </w:p>
    <w:p w:rsidR="00E173AE" w:rsidRDefault="007953F5" w:rsidP="007953F5">
      <w:pPr>
        <w:rPr>
          <w:b/>
          <w:bCs/>
          <w:sz w:val="20"/>
          <w:szCs w:val="20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                                        </w:t>
      </w: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ind w:right="540"/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6E21D7" w:rsidRDefault="006E21D7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D05024" w:rsidRDefault="00E173AE" w:rsidP="005F05D6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NOVI PAZAR, </w:t>
      </w:r>
      <w:r w:rsidR="005359A4">
        <w:rPr>
          <w:sz w:val="28"/>
          <w:szCs w:val="28"/>
          <w:lang w:val="sr-Latn-CS"/>
        </w:rPr>
        <w:t>DECEMBAR</w:t>
      </w:r>
    </w:p>
    <w:p w:rsidR="00E173AE" w:rsidRDefault="003B46B5" w:rsidP="005F05D6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</w:t>
      </w:r>
      <w:r w:rsidR="00022100">
        <w:rPr>
          <w:sz w:val="28"/>
          <w:szCs w:val="28"/>
          <w:lang w:val="sr-Latn-CS"/>
        </w:rPr>
        <w:t>20</w:t>
      </w:r>
      <w:r w:rsidR="00520D95">
        <w:rPr>
          <w:sz w:val="28"/>
          <w:szCs w:val="28"/>
          <w:lang w:val="sr-Latn-CS"/>
        </w:rPr>
        <w:t>20</w:t>
      </w:r>
      <w:r w:rsidR="00022100">
        <w:rPr>
          <w:sz w:val="28"/>
          <w:szCs w:val="28"/>
          <w:lang w:val="sr-Latn-CS"/>
        </w:rPr>
        <w:t>.</w:t>
      </w:r>
      <w:r w:rsidR="00727294">
        <w:rPr>
          <w:sz w:val="28"/>
          <w:szCs w:val="28"/>
          <w:lang w:val="sr-Latn-CS"/>
        </w:rPr>
        <w:t>GOD.</w:t>
      </w:r>
    </w:p>
    <w:p w:rsidR="00E173AE" w:rsidRPr="00D34EB9" w:rsidRDefault="00E173AE" w:rsidP="005F05D6">
      <w:pPr>
        <w:jc w:val="center"/>
        <w:rPr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Pr="00314026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lang w:val="sr-Latn-CS"/>
        </w:rPr>
      </w:pPr>
    </w:p>
    <w:p w:rsidR="00C05606" w:rsidRPr="00314026" w:rsidRDefault="00C05606" w:rsidP="00C05606">
      <w:pPr>
        <w:jc w:val="both"/>
        <w:rPr>
          <w:lang w:val="sr-Latn-CS"/>
        </w:rPr>
      </w:pPr>
    </w:p>
    <w:p w:rsidR="00C05606" w:rsidRPr="00314026" w:rsidRDefault="00C05606" w:rsidP="00C05606">
      <w:pPr>
        <w:jc w:val="both"/>
        <w:rPr>
          <w:lang w:val="sr-Latn-CS"/>
        </w:rPr>
      </w:pPr>
      <w:r w:rsidRPr="00314026">
        <w:rPr>
          <w:lang w:val="sr-Latn-CS"/>
        </w:rPr>
        <w:t>Na osnovu člana 43. Zakona o budžetskom sistemu («Sl. glasnik Republike Srbije» br.54/09,73/10 ,101/10 , 101/11 , 93/12, 62/13, i 63/13</w:t>
      </w:r>
      <w:r>
        <w:rPr>
          <w:lang w:val="sr-Latn-CS"/>
        </w:rPr>
        <w:t>-ispr.,108/13,142/14,68/15-dr.zakon, 103/15, 99/16 , 113/17, 95/18, 31/19 i 72/19</w:t>
      </w:r>
      <w:r w:rsidRPr="00314026">
        <w:rPr>
          <w:lang w:val="sr-Latn-CS"/>
        </w:rPr>
        <w:t>) ,</w:t>
      </w:r>
      <w:r>
        <w:rPr>
          <w:lang w:val="sr-Latn-CS"/>
        </w:rPr>
        <w:t xml:space="preserve">  člana 32. </w:t>
      </w:r>
      <w:r w:rsidRPr="00314026">
        <w:rPr>
          <w:lang w:val="sr-Latn-CS"/>
        </w:rPr>
        <w:t>Zakona o lokalnoj samoupravi („ Sl. Glasnik Republike Srbije“ br.129/07</w:t>
      </w:r>
      <w:r>
        <w:rPr>
          <w:lang w:val="sr-Latn-CS"/>
        </w:rPr>
        <w:t xml:space="preserve"> i 83/14-dr.zakon, 101/16-dr.zakon i 47/18 </w:t>
      </w:r>
      <w:r w:rsidRPr="00314026">
        <w:rPr>
          <w:lang w:val="sr-Latn-CS"/>
        </w:rPr>
        <w:t xml:space="preserve">), člana </w:t>
      </w:r>
      <w:r>
        <w:rPr>
          <w:lang w:val="sr-Latn-CS"/>
        </w:rPr>
        <w:t xml:space="preserve">26. i člana </w:t>
      </w:r>
      <w:r w:rsidRPr="00314026">
        <w:rPr>
          <w:lang w:val="sr-Latn-CS"/>
        </w:rPr>
        <w:t>4</w:t>
      </w:r>
      <w:r>
        <w:rPr>
          <w:lang w:val="sr-Latn-CS"/>
        </w:rPr>
        <w:t>6.</w:t>
      </w:r>
      <w:r w:rsidRPr="00314026">
        <w:rPr>
          <w:lang w:val="sr-Latn-CS"/>
        </w:rPr>
        <w:t xml:space="preserve"> </w:t>
      </w:r>
      <w:r>
        <w:rPr>
          <w:lang w:val="sr-Latn-CS"/>
        </w:rPr>
        <w:t>s</w:t>
      </w:r>
      <w:r w:rsidRPr="00314026">
        <w:rPr>
          <w:lang w:val="sr-Latn-CS"/>
        </w:rPr>
        <w:t>t</w:t>
      </w:r>
      <w:r>
        <w:rPr>
          <w:lang w:val="sr-Latn-CS"/>
        </w:rPr>
        <w:t xml:space="preserve">av </w:t>
      </w:r>
      <w:r w:rsidRPr="00314026">
        <w:rPr>
          <w:lang w:val="sr-Latn-CS"/>
        </w:rPr>
        <w:t>1</w:t>
      </w:r>
      <w:r>
        <w:rPr>
          <w:lang w:val="sr-Latn-CS"/>
        </w:rPr>
        <w:t>.</w:t>
      </w:r>
      <w:r w:rsidRPr="00314026">
        <w:rPr>
          <w:lang w:val="sr-Latn-CS"/>
        </w:rPr>
        <w:t xml:space="preserve"> tačka 2</w:t>
      </w:r>
      <w:r>
        <w:rPr>
          <w:lang w:val="sr-Latn-CS"/>
        </w:rPr>
        <w:t>.</w:t>
      </w:r>
      <w:r w:rsidRPr="00314026">
        <w:rPr>
          <w:lang w:val="sr-Latn-CS"/>
        </w:rPr>
        <w:t xml:space="preserve"> Statuta grada Novog Pazara ( „Službeni list opštine Novi Pazar“  broj   </w:t>
      </w:r>
      <w:r>
        <w:rPr>
          <w:lang w:val="sr-Latn-CS"/>
        </w:rPr>
        <w:t>6</w:t>
      </w:r>
      <w:r w:rsidRPr="00314026">
        <w:rPr>
          <w:lang w:val="sr-Latn-CS"/>
        </w:rPr>
        <w:t>/</w:t>
      </w:r>
      <w:r>
        <w:rPr>
          <w:lang w:val="sr-Latn-CS"/>
        </w:rPr>
        <w:t>19</w:t>
      </w:r>
      <w:r w:rsidRPr="00314026">
        <w:rPr>
          <w:lang w:val="sr-Latn-CS"/>
        </w:rPr>
        <w:t xml:space="preserve">), a na predlog Gradskog veća ,   </w:t>
      </w:r>
      <w:r>
        <w:rPr>
          <w:lang w:val="sr-Latn-CS"/>
        </w:rPr>
        <w:t>Skupština grada</w:t>
      </w:r>
      <w:r w:rsidRPr="00314026">
        <w:rPr>
          <w:lang w:val="sr-Latn-CS"/>
        </w:rPr>
        <w:t xml:space="preserve">  Novog Pazara ,  na sednici održanoj</w:t>
      </w:r>
      <w:r>
        <w:rPr>
          <w:lang w:val="sr-Latn-CS"/>
        </w:rPr>
        <w:t xml:space="preserve">,  </w:t>
      </w:r>
      <w:r w:rsidR="00AE3D70">
        <w:rPr>
          <w:lang w:val="sr-Latn-CS"/>
        </w:rPr>
        <w:t>21</w:t>
      </w:r>
      <w:r w:rsidR="00B958D7">
        <w:rPr>
          <w:lang w:val="sr-Latn-CS"/>
        </w:rPr>
        <w:t>.</w:t>
      </w:r>
      <w:r w:rsidR="00AE3D70">
        <w:rPr>
          <w:lang w:val="sr-Latn-CS"/>
        </w:rPr>
        <w:t>decembar</w:t>
      </w:r>
      <w:r w:rsidR="00B958D7">
        <w:rPr>
          <w:lang w:val="sr-Latn-CS"/>
        </w:rPr>
        <w:t xml:space="preserve"> 2020</w:t>
      </w:r>
      <w:r>
        <w:rPr>
          <w:lang w:val="sr-Latn-CS"/>
        </w:rPr>
        <w:t>.godine</w:t>
      </w:r>
      <w:r w:rsidR="00B958D7">
        <w:rPr>
          <w:lang w:val="sr-Latn-CS"/>
        </w:rPr>
        <w:t>,</w:t>
      </w:r>
      <w:r>
        <w:rPr>
          <w:lang w:val="sr-Latn-CS"/>
        </w:rPr>
        <w:t xml:space="preserve"> </w:t>
      </w:r>
      <w:r w:rsidR="00B958D7">
        <w:rPr>
          <w:lang w:val="sr-Latn-CS"/>
        </w:rPr>
        <w:t>donosi</w:t>
      </w: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Default="00E173AE" w:rsidP="00011248">
      <w:pPr>
        <w:jc w:val="center"/>
        <w:rPr>
          <w:b/>
          <w:bCs/>
          <w:lang w:val="sr-Latn-CS"/>
        </w:rPr>
      </w:pPr>
      <w:r w:rsidRPr="00314026">
        <w:rPr>
          <w:b/>
          <w:bCs/>
          <w:lang w:val="sr-Latn-CS"/>
        </w:rPr>
        <w:t xml:space="preserve">  ODLUK</w:t>
      </w:r>
      <w:r w:rsidR="006B031C">
        <w:rPr>
          <w:b/>
          <w:bCs/>
          <w:lang w:val="sr-Latn-CS"/>
        </w:rPr>
        <w:t>U</w:t>
      </w:r>
      <w:r w:rsidR="00BA3670">
        <w:rPr>
          <w:b/>
          <w:bCs/>
          <w:lang w:val="sr-Latn-CS"/>
        </w:rPr>
        <w:t xml:space="preserve"> O</w:t>
      </w:r>
      <w:r w:rsidR="00520D95">
        <w:rPr>
          <w:b/>
          <w:bCs/>
          <w:lang w:val="sr-Latn-CS"/>
        </w:rPr>
        <w:t xml:space="preserve"> </w:t>
      </w:r>
      <w:r w:rsidR="002B0D40">
        <w:rPr>
          <w:b/>
          <w:bCs/>
          <w:lang w:val="sr-Latn-CS"/>
        </w:rPr>
        <w:t>TREĆOJ</w:t>
      </w:r>
      <w:r w:rsidR="00520D95">
        <w:rPr>
          <w:b/>
          <w:bCs/>
          <w:lang w:val="sr-Latn-CS"/>
        </w:rPr>
        <w:t xml:space="preserve"> IZMENI </w:t>
      </w:r>
      <w:r w:rsidR="001507AD">
        <w:rPr>
          <w:b/>
          <w:bCs/>
          <w:lang w:val="sr-Latn-CS"/>
        </w:rPr>
        <w:t xml:space="preserve"> </w:t>
      </w:r>
    </w:p>
    <w:p w:rsidR="00011248" w:rsidRPr="00011248" w:rsidRDefault="00535378" w:rsidP="00011248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BUDŽET</w:t>
      </w:r>
      <w:r w:rsidR="00520D95">
        <w:rPr>
          <w:b/>
          <w:bCs/>
          <w:lang w:val="sr-Latn-CS"/>
        </w:rPr>
        <w:t>A</w:t>
      </w:r>
      <w:r w:rsidR="00011248">
        <w:rPr>
          <w:b/>
          <w:bCs/>
          <w:lang w:val="sr-Latn-CS"/>
        </w:rPr>
        <w:t xml:space="preserve"> GRADA NOVOG PAZARA </w:t>
      </w:r>
    </w:p>
    <w:p w:rsidR="00E173AE" w:rsidRPr="00314026" w:rsidRDefault="00666007" w:rsidP="005F05D6">
      <w:pPr>
        <w:jc w:val="center"/>
        <w:rPr>
          <w:b/>
          <w:bCs/>
          <w:lang w:val="hr-HR"/>
        </w:rPr>
      </w:pPr>
      <w:r>
        <w:rPr>
          <w:b/>
          <w:bCs/>
          <w:lang w:val="sr-Latn-CS"/>
        </w:rPr>
        <w:t xml:space="preserve">  </w:t>
      </w:r>
      <w:r w:rsidR="00535378">
        <w:rPr>
          <w:b/>
          <w:bCs/>
          <w:lang w:val="sr-Latn-CS"/>
        </w:rPr>
        <w:t>ZA 20</w:t>
      </w:r>
      <w:r w:rsidR="007618C8">
        <w:rPr>
          <w:b/>
          <w:bCs/>
          <w:lang w:val="sr-Latn-CS"/>
        </w:rPr>
        <w:t>20</w:t>
      </w:r>
      <w:r w:rsidR="00535378">
        <w:rPr>
          <w:b/>
          <w:bCs/>
          <w:lang w:val="sr-Latn-CS"/>
        </w:rPr>
        <w:t>.GODINU</w:t>
      </w:r>
    </w:p>
    <w:p w:rsidR="00E173AE" w:rsidRDefault="00E173AE" w:rsidP="005F05D6">
      <w:pPr>
        <w:jc w:val="center"/>
        <w:rPr>
          <w:b/>
          <w:bCs/>
          <w:lang w:val="hr-HR"/>
        </w:rPr>
      </w:pP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D938F6" w:rsidRPr="00314026" w:rsidRDefault="00D938F6" w:rsidP="00D938F6">
      <w:pPr>
        <w:jc w:val="center"/>
        <w:rPr>
          <w:b/>
          <w:bCs/>
          <w:sz w:val="20"/>
          <w:szCs w:val="20"/>
          <w:lang w:val="hr-HR"/>
        </w:rPr>
      </w:pPr>
      <w:r w:rsidRPr="00314026">
        <w:rPr>
          <w:b/>
          <w:bCs/>
          <w:sz w:val="20"/>
          <w:szCs w:val="20"/>
          <w:lang w:val="hr-HR"/>
        </w:rPr>
        <w:t>I  OPŠTI DEO</w:t>
      </w: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E173AE" w:rsidRPr="001F0BC9" w:rsidRDefault="00E173AE" w:rsidP="005F05D6">
      <w:pPr>
        <w:jc w:val="center"/>
        <w:rPr>
          <w:b/>
          <w:lang w:val="sr-Latn-CS"/>
        </w:rPr>
      </w:pPr>
      <w:r w:rsidRPr="001F0BC9">
        <w:rPr>
          <w:b/>
          <w:lang w:val="sr-Latn-CS"/>
        </w:rPr>
        <w:t>Član 1.</w:t>
      </w:r>
    </w:p>
    <w:p w:rsidR="00E173AE" w:rsidRPr="00314026" w:rsidRDefault="00E173AE" w:rsidP="005F05D6">
      <w:pPr>
        <w:jc w:val="center"/>
        <w:rPr>
          <w:b/>
          <w:bCs/>
          <w:lang w:val="hr-HR"/>
        </w:rPr>
      </w:pPr>
    </w:p>
    <w:p w:rsidR="00E173AE" w:rsidRPr="00DC1981" w:rsidRDefault="00DC1981" w:rsidP="005F05D6">
      <w:pPr>
        <w:ind w:firstLine="720"/>
        <w:jc w:val="both"/>
      </w:pPr>
      <w:r>
        <w:t>Prihodi i primanja , rashodi i izdaci budžeta grada Novog Pazara za 20</w:t>
      </w:r>
      <w:r w:rsidR="007618C8">
        <w:t>20</w:t>
      </w:r>
      <w:r>
        <w:t>.godinu (u daljem tekstu :budžet), sastoje se od :</w:t>
      </w:r>
    </w:p>
    <w:p w:rsidR="00D938F6" w:rsidRPr="00D938F6" w:rsidRDefault="00D938F6" w:rsidP="005F05D6">
      <w:pPr>
        <w:ind w:firstLine="720"/>
        <w:jc w:val="both"/>
      </w:pPr>
    </w:p>
    <w:p w:rsidR="00E173AE" w:rsidRPr="00314026" w:rsidRDefault="00E173AE" w:rsidP="005F05D6">
      <w:pPr>
        <w:jc w:val="center"/>
        <w:rPr>
          <w:b/>
          <w:bCs/>
          <w:sz w:val="20"/>
          <w:szCs w:val="20"/>
          <w:lang w:val="hr-HR"/>
        </w:rPr>
      </w:pP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46"/>
        <w:gridCol w:w="1984"/>
      </w:tblGrid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A. RAČUN PRIHODA I PRIMANJA, RASHODA I IZDATAKA</w:t>
            </w:r>
          </w:p>
        </w:tc>
        <w:tc>
          <w:tcPr>
            <w:tcW w:w="1984" w:type="dxa"/>
          </w:tcPr>
          <w:p w:rsidR="00E40DF2" w:rsidRPr="00314026" w:rsidRDefault="00E40DF2" w:rsidP="00D15F1D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BUDŽET 2020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8F7843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Ukupni prihodi i primanja od prodaje nefinansijske imovine     / </w:t>
            </w:r>
            <w:r>
              <w:rPr>
                <w:sz w:val="20"/>
                <w:szCs w:val="20"/>
                <w:lang w:val="sr-Latn-CS"/>
              </w:rPr>
              <w:t>3+</w:t>
            </w:r>
            <w:r w:rsidR="008F7843">
              <w:rPr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sz w:val="20"/>
                <w:szCs w:val="20"/>
                <w:lang w:val="sr-Latn-CS"/>
              </w:rPr>
              <w:t>7 + 8/</w:t>
            </w:r>
          </w:p>
        </w:tc>
        <w:tc>
          <w:tcPr>
            <w:tcW w:w="1984" w:type="dxa"/>
            <w:vAlign w:val="center"/>
          </w:tcPr>
          <w:p w:rsidR="00E40DF2" w:rsidRPr="00BE35CE" w:rsidRDefault="00520D95" w:rsidP="002B0D40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</w:t>
            </w:r>
            <w:r w:rsidR="00E40DF2" w:rsidRPr="00BE35CE">
              <w:rPr>
                <w:sz w:val="20"/>
                <w:szCs w:val="20"/>
                <w:lang w:val="sr-Latn-CS"/>
              </w:rPr>
              <w:t>.</w:t>
            </w:r>
            <w:r w:rsidR="002B0D40">
              <w:rPr>
                <w:sz w:val="20"/>
                <w:szCs w:val="20"/>
                <w:lang w:val="sr-Latn-CS"/>
              </w:rPr>
              <w:t>961</w:t>
            </w:r>
            <w:r w:rsidR="00E40DF2" w:rsidRPr="00BE35CE">
              <w:rPr>
                <w:sz w:val="20"/>
                <w:szCs w:val="20"/>
                <w:lang w:val="sr-Latn-CS"/>
              </w:rPr>
              <w:t>.</w:t>
            </w:r>
            <w:r w:rsidR="002B0D40">
              <w:rPr>
                <w:sz w:val="20"/>
                <w:szCs w:val="20"/>
                <w:lang w:val="sr-Latn-CS"/>
              </w:rPr>
              <w:t>000</w:t>
            </w:r>
            <w:r w:rsidR="00E40DF2" w:rsidRPr="00BE35CE"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:rsidTr="00E40DF2">
        <w:trPr>
          <w:trHeight w:val="337"/>
        </w:trPr>
        <w:tc>
          <w:tcPr>
            <w:tcW w:w="6946" w:type="dxa"/>
            <w:vAlign w:val="center"/>
          </w:tcPr>
          <w:p w:rsidR="00E40DF2" w:rsidRPr="00314026" w:rsidRDefault="00E40DF2" w:rsidP="00D15F1D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rashodi i izdaci za nefinansijsku imovinu                      / 4 + 5 /</w:t>
            </w:r>
          </w:p>
        </w:tc>
        <w:tc>
          <w:tcPr>
            <w:tcW w:w="1984" w:type="dxa"/>
            <w:vAlign w:val="center"/>
          </w:tcPr>
          <w:p w:rsidR="00E40DF2" w:rsidRPr="00BE35CE" w:rsidRDefault="002B0D40" w:rsidP="002B0D40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</w:t>
            </w:r>
            <w:r w:rsidR="00E40DF2" w:rsidRPr="00BE35CE">
              <w:rPr>
                <w:sz w:val="20"/>
                <w:szCs w:val="20"/>
                <w:lang w:val="sr-Latn-CS"/>
              </w:rPr>
              <w:t>.</w:t>
            </w:r>
            <w:r>
              <w:rPr>
                <w:sz w:val="20"/>
                <w:szCs w:val="20"/>
                <w:lang w:val="sr-Latn-CS"/>
              </w:rPr>
              <w:t>068</w:t>
            </w:r>
            <w:r w:rsidR="00E40DF2" w:rsidRPr="00BE35CE">
              <w:rPr>
                <w:sz w:val="20"/>
                <w:szCs w:val="20"/>
                <w:lang w:val="sr-Latn-CS"/>
              </w:rPr>
              <w:t>.</w:t>
            </w:r>
            <w:r>
              <w:rPr>
                <w:sz w:val="20"/>
                <w:szCs w:val="20"/>
                <w:lang w:val="sr-Latn-CS"/>
              </w:rPr>
              <w:t>460</w:t>
            </w:r>
            <w:r w:rsidR="00E40DF2" w:rsidRPr="00BE35CE"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8F7843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Budžetski </w:t>
            </w:r>
            <w:r w:rsidR="008F7843"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                                                               ( 3+7+8) – (4+5)</w:t>
            </w:r>
          </w:p>
        </w:tc>
        <w:tc>
          <w:tcPr>
            <w:tcW w:w="1984" w:type="dxa"/>
            <w:vAlign w:val="center"/>
          </w:tcPr>
          <w:p w:rsidR="00E40DF2" w:rsidRPr="007C2142" w:rsidRDefault="007C2142" w:rsidP="000538AC">
            <w:pPr>
              <w:jc w:val="right"/>
              <w:rPr>
                <w:sz w:val="20"/>
                <w:szCs w:val="20"/>
              </w:rPr>
            </w:pPr>
            <w:r w:rsidRPr="007C2142">
              <w:rPr>
                <w:sz w:val="20"/>
                <w:szCs w:val="20"/>
              </w:rPr>
              <w:t>-</w:t>
            </w:r>
            <w:r w:rsidR="008F7843" w:rsidRPr="007C2142">
              <w:rPr>
                <w:sz w:val="20"/>
                <w:szCs w:val="20"/>
              </w:rPr>
              <w:t>1</w:t>
            </w:r>
            <w:r w:rsidR="000538AC">
              <w:rPr>
                <w:sz w:val="20"/>
                <w:szCs w:val="20"/>
              </w:rPr>
              <w:t>07</w:t>
            </w:r>
            <w:r w:rsidR="00E40DF2" w:rsidRPr="007C2142">
              <w:rPr>
                <w:sz w:val="20"/>
                <w:szCs w:val="20"/>
              </w:rPr>
              <w:t>.</w:t>
            </w:r>
            <w:r w:rsidR="008F7843" w:rsidRPr="007C2142">
              <w:rPr>
                <w:sz w:val="20"/>
                <w:szCs w:val="20"/>
              </w:rPr>
              <w:t>4</w:t>
            </w:r>
            <w:r w:rsidRPr="007C2142">
              <w:rPr>
                <w:sz w:val="20"/>
                <w:szCs w:val="20"/>
              </w:rPr>
              <w:t>6</w:t>
            </w:r>
            <w:r w:rsidR="00E40DF2" w:rsidRPr="007C2142">
              <w:rPr>
                <w:sz w:val="20"/>
                <w:szCs w:val="20"/>
              </w:rPr>
              <w:t>0.000</w:t>
            </w:r>
          </w:p>
        </w:tc>
      </w:tr>
      <w:tr w:rsidR="00E40DF2" w:rsidRPr="00314026" w:rsidTr="00E40DF2">
        <w:trPr>
          <w:trHeight w:val="348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Izdaci za nabavku finansijske imovine </w:t>
            </w:r>
            <w:r>
              <w:rPr>
                <w:sz w:val="20"/>
                <w:szCs w:val="20"/>
                <w:lang w:val="sr-Latn-CS"/>
              </w:rPr>
              <w:t xml:space="preserve">  </w:t>
            </w:r>
            <w:r w:rsidRPr="00314026">
              <w:rPr>
                <w:sz w:val="20"/>
                <w:szCs w:val="20"/>
                <w:lang w:val="sr-Latn-CS"/>
              </w:rPr>
              <w:t>(u cilju sprovođenja javnih politika)    / 62 /</w:t>
            </w:r>
          </w:p>
        </w:tc>
        <w:tc>
          <w:tcPr>
            <w:tcW w:w="1984" w:type="dxa"/>
            <w:vAlign w:val="center"/>
          </w:tcPr>
          <w:p w:rsidR="00E40DF2" w:rsidRPr="008F7843" w:rsidRDefault="00E40DF2" w:rsidP="000E1AB9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C3402D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Ukupan fiskalni  </w:t>
            </w:r>
            <w:r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 w:rsidR="005B453F">
              <w:rPr>
                <w:b/>
                <w:bCs/>
                <w:sz w:val="20"/>
                <w:szCs w:val="20"/>
                <w:lang w:val="sr-Latn-CS"/>
              </w:rPr>
              <w:t xml:space="preserve"> / suficit</w:t>
            </w:r>
          </w:p>
        </w:tc>
        <w:tc>
          <w:tcPr>
            <w:tcW w:w="1984" w:type="dxa"/>
            <w:vAlign w:val="center"/>
          </w:tcPr>
          <w:p w:rsidR="00E40DF2" w:rsidRPr="00D15F1D" w:rsidRDefault="00D15F1D" w:rsidP="00D15F1D">
            <w:pPr>
              <w:ind w:left="360"/>
              <w:jc w:val="right"/>
              <w:rPr>
                <w:sz w:val="20"/>
                <w:szCs w:val="20"/>
                <w:lang w:val="sr-Latn-CS"/>
              </w:rPr>
            </w:pPr>
            <w:r w:rsidRPr="00D15F1D">
              <w:rPr>
                <w:sz w:val="20"/>
                <w:szCs w:val="20"/>
                <w:lang w:val="sr-Latn-CS"/>
              </w:rPr>
              <w:t>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B. RAČUN FINANSIRANJA</w:t>
            </w:r>
          </w:p>
        </w:tc>
        <w:tc>
          <w:tcPr>
            <w:tcW w:w="1984" w:type="dxa"/>
            <w:vAlign w:val="center"/>
          </w:tcPr>
          <w:p w:rsidR="00E40DF2" w:rsidRPr="001507AD" w:rsidRDefault="00E40DF2" w:rsidP="000E1AB9">
            <w:pPr>
              <w:jc w:val="right"/>
              <w:rPr>
                <w:color w:val="FF0000"/>
                <w:sz w:val="20"/>
                <w:szCs w:val="20"/>
                <w:lang w:val="sr-Latn-CS"/>
              </w:rPr>
            </w:pPr>
          </w:p>
        </w:tc>
      </w:tr>
      <w:tr w:rsidR="00E40DF2" w:rsidRPr="00314026" w:rsidTr="00E40DF2">
        <w:trPr>
          <w:trHeight w:val="337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Primanja od zaduživanja i prodaje finansijske imovine            /  91 + 92 /</w:t>
            </w:r>
          </w:p>
        </w:tc>
        <w:tc>
          <w:tcPr>
            <w:tcW w:w="1984" w:type="dxa"/>
            <w:vAlign w:val="center"/>
          </w:tcPr>
          <w:p w:rsidR="00E40DF2" w:rsidRPr="00BE35CE" w:rsidRDefault="004958DF" w:rsidP="000E1AB9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180.000.000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Preneta neutrošena sredstva iz ranijih godina</w:t>
            </w:r>
            <w:r>
              <w:rPr>
                <w:sz w:val="20"/>
                <w:szCs w:val="20"/>
                <w:lang w:val="sr-Latn-CS"/>
              </w:rPr>
              <w:t xml:space="preserve">          / 321/</w:t>
            </w:r>
          </w:p>
        </w:tc>
        <w:tc>
          <w:tcPr>
            <w:tcW w:w="1984" w:type="dxa"/>
            <w:vAlign w:val="center"/>
          </w:tcPr>
          <w:p w:rsidR="00E40DF2" w:rsidRPr="00BE35CE" w:rsidRDefault="00520D95" w:rsidP="00E40DF2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132</w:t>
            </w:r>
            <w:r w:rsidR="00E40DF2" w:rsidRPr="00BE35CE">
              <w:rPr>
                <w:sz w:val="20"/>
                <w:szCs w:val="20"/>
                <w:lang w:val="sr-Latn-CS"/>
              </w:rPr>
              <w:t>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Izdaci za otplatu glavnice i nabavku finansijske imovine        / 61 /</w:t>
            </w:r>
          </w:p>
        </w:tc>
        <w:tc>
          <w:tcPr>
            <w:tcW w:w="1984" w:type="dxa"/>
          </w:tcPr>
          <w:p w:rsidR="00E40DF2" w:rsidRPr="00BE35CE" w:rsidRDefault="000538AC" w:rsidP="000E1A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40DF2">
              <w:rPr>
                <w:sz w:val="20"/>
                <w:szCs w:val="20"/>
              </w:rPr>
              <w:t>2</w:t>
            </w:r>
            <w:r w:rsidR="00E40DF2" w:rsidRPr="00BE35CE">
              <w:rPr>
                <w:sz w:val="20"/>
                <w:szCs w:val="20"/>
              </w:rPr>
              <w:t>.</w:t>
            </w:r>
            <w:r w:rsidR="00E40DF2">
              <w:rPr>
                <w:sz w:val="20"/>
                <w:szCs w:val="20"/>
              </w:rPr>
              <w:t>540</w:t>
            </w:r>
            <w:r w:rsidR="00E40DF2" w:rsidRPr="00BE35CE">
              <w:rPr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Neto finansiranje</w:t>
            </w:r>
          </w:p>
        </w:tc>
        <w:tc>
          <w:tcPr>
            <w:tcW w:w="1984" w:type="dxa"/>
          </w:tcPr>
          <w:p w:rsidR="00E40DF2" w:rsidRPr="00BE35CE" w:rsidRDefault="000538AC" w:rsidP="000E1A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40DF2">
              <w:rPr>
                <w:sz w:val="20"/>
                <w:szCs w:val="20"/>
              </w:rPr>
              <w:t>2</w:t>
            </w:r>
            <w:r w:rsidR="00E40DF2" w:rsidRPr="00BE35CE">
              <w:rPr>
                <w:sz w:val="20"/>
                <w:szCs w:val="20"/>
              </w:rPr>
              <w:t>.</w:t>
            </w:r>
            <w:r w:rsidR="00E40DF2">
              <w:rPr>
                <w:sz w:val="20"/>
                <w:szCs w:val="20"/>
              </w:rPr>
              <w:t>540</w:t>
            </w:r>
            <w:r w:rsidR="00E40DF2" w:rsidRPr="00BE35CE">
              <w:rPr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988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Promena stanja na računu</w:t>
            </w:r>
          </w:p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(pozitivna - povećanje gotovinskih sredstava</w:t>
            </w:r>
          </w:p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negativna - smanjenje gotovinskih sredstava)</w:t>
            </w:r>
          </w:p>
        </w:tc>
        <w:tc>
          <w:tcPr>
            <w:tcW w:w="1984" w:type="dxa"/>
          </w:tcPr>
          <w:p w:rsidR="00E40DF2" w:rsidRPr="00314026" w:rsidRDefault="00E40DF2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</w:tbl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535378" w:rsidRDefault="00535378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6B031C" w:rsidRDefault="006B031C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A05630" w:rsidRDefault="00A05630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Pr="00314026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Pr="00314026" w:rsidRDefault="00124FAF" w:rsidP="00124FAF">
      <w:pPr>
        <w:jc w:val="both"/>
        <w:rPr>
          <w:rStyle w:val="FontStyle36"/>
          <w:sz w:val="20"/>
          <w:szCs w:val="20"/>
          <w:lang w:val="hr-HR"/>
        </w:rPr>
      </w:pPr>
      <w:r>
        <w:rPr>
          <w:sz w:val="20"/>
          <w:szCs w:val="20"/>
        </w:rPr>
        <w:t xml:space="preserve">     </w:t>
      </w:r>
      <w:r w:rsidR="00E173AE" w:rsidRPr="00314026">
        <w:rPr>
          <w:sz w:val="20"/>
          <w:szCs w:val="20"/>
          <w:lang w:val="sr-Cyrl-CS"/>
        </w:rPr>
        <w:t xml:space="preserve">Prihodi i primanja </w:t>
      </w:r>
      <w:r w:rsidR="00EE0691">
        <w:rPr>
          <w:sz w:val="20"/>
          <w:szCs w:val="20"/>
        </w:rPr>
        <w:t>, rashodi i izdaci budžeta utvrđeni</w:t>
      </w:r>
      <w:r w:rsidR="00E173AE" w:rsidRPr="00314026">
        <w:rPr>
          <w:sz w:val="20"/>
          <w:szCs w:val="20"/>
          <w:lang w:val="sr-Cyrl-CS"/>
        </w:rPr>
        <w:t xml:space="preserve"> su u sledećim iznosima:</w:t>
      </w: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497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80"/>
        <w:gridCol w:w="1678"/>
        <w:gridCol w:w="1939"/>
      </w:tblGrid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Ekonomska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Default="00E40DF2" w:rsidP="006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BUDŽET</w:t>
            </w:r>
          </w:p>
          <w:p w:rsidR="00E40DF2" w:rsidRPr="00314026" w:rsidRDefault="00E40DF2" w:rsidP="006878B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2020.G.</w:t>
            </w:r>
          </w:p>
        </w:tc>
      </w:tr>
      <w:tr w:rsidR="00E40DF2" w:rsidRPr="00314026" w:rsidTr="00E40DF2">
        <w:trPr>
          <w:trHeight w:val="143"/>
        </w:trPr>
        <w:tc>
          <w:tcPr>
            <w:tcW w:w="5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</w:p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klasifikacija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A7F85" w:rsidRDefault="00E40DF2" w:rsidP="000A7F85">
            <w:pPr>
              <w:jc w:val="center"/>
              <w:rPr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 PRIHODA I PRIMANJA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2B0D40" w:rsidP="002B0D4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E40DF2" w:rsidRPr="00BE35CE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141</w:t>
            </w:r>
            <w:r w:rsidR="00E40DF2" w:rsidRPr="00BE35CE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000</w:t>
            </w:r>
            <w:r w:rsidR="00E40DF2" w:rsidRPr="00BE35CE">
              <w:rPr>
                <w:b/>
                <w:bCs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Tekući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E40DF2" w:rsidP="002B0D40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2.</w:t>
            </w:r>
            <w:r w:rsidR="002B0D40">
              <w:rPr>
                <w:sz w:val="20"/>
                <w:szCs w:val="20"/>
              </w:rPr>
              <w:t>789</w:t>
            </w:r>
            <w:r w:rsidRPr="00BE35CE">
              <w:rPr>
                <w:sz w:val="20"/>
                <w:szCs w:val="20"/>
              </w:rPr>
              <w:t>.</w:t>
            </w:r>
            <w:r w:rsidR="002B0D40">
              <w:rPr>
                <w:sz w:val="20"/>
                <w:szCs w:val="20"/>
              </w:rPr>
              <w:t>000</w:t>
            </w:r>
            <w:r w:rsidRPr="00BE35CE">
              <w:rPr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1. 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E40DF2" w:rsidP="002B0D40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1.</w:t>
            </w:r>
            <w:r w:rsidR="002B0D40">
              <w:rPr>
                <w:sz w:val="20"/>
                <w:szCs w:val="20"/>
              </w:rPr>
              <w:t>439</w:t>
            </w:r>
            <w:r w:rsidRPr="00BE35CE">
              <w:rPr>
                <w:sz w:val="20"/>
                <w:szCs w:val="20"/>
              </w:rPr>
              <w:t>.</w:t>
            </w:r>
            <w:r w:rsidR="002B0D4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50</w:t>
            </w:r>
            <w:r w:rsidRPr="00BE35CE">
              <w:rPr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1.1. Porez na dohodak građana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E40DF2" w:rsidP="002B0D40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                       </w:t>
            </w:r>
            <w:r w:rsidR="002B0D40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910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2B0D40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2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imovinu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4958DF" w:rsidP="002B0D40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520D95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  <w:r w:rsidR="002B0D40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="00E40DF2"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E40DF2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</w:t>
            </w:r>
            <w:r w:rsidR="00E40DF2"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3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nasleđe i poklone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E40DF2" w:rsidP="002B0D40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 w:rsidR="002B0D40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Porez na prenos 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apsolutnih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prava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7134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E40DF2" w:rsidP="00520D95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520D95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 Neporeski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2.1.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2.1.1. Lokalne komunalne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714,716,741,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538AC" w:rsidP="002B0D40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  <w:r w:rsidR="002B0D40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76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2B0D40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100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2.1.2 Lokalne administrativne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4958D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2.1.3. Boravišna taksa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714552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4958DF" w:rsidP="004958DF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2.2. Naknade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7145,7415,7422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538AC" w:rsidP="002B0D40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369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="002B0D40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500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2.3. Samodoprinos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711180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Donacije i transferi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Donacije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2B0D40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36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Transferi od drugog nivoa vlasti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2B0D40" w:rsidP="000F129C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841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Prihodi nastali upotrebom javnih sredstava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val="sr-Cyrl-CS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kamate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2B0D40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99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davanje u zakup, odnosno na korišćenje nepokretnosti i pokretnih stvari u svojini RS, koje koristi JLS, odnosno organi, organizacije i službe JLS i indirektni korisnici njenog budžeta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2B0D40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1.000.000</w:t>
            </w:r>
          </w:p>
        </w:tc>
      </w:tr>
      <w:tr w:rsidR="00E40DF2" w:rsidRPr="00314026" w:rsidTr="00E40DF2">
        <w:trPr>
          <w:trHeight w:val="757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davanja u zakup, odnosno na korišćenje nepokretnosti i pokretnih stvari u svojini JLS,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31E0F" w:rsidP="00E31E0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nastali prodajom usluga korisnika sredstava budžeta JLS čije je pružanje ugovoreno sa fizičkim i pravnim licima na osnovu njihove slobodne volje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31E0F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500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54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Od toga: prihodi od prodaje dobara i usluga indirektnih budžetskih korisnika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4130C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2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Novčane kazne i oduzeta imovinska korist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9A3DDB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2B0D40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2B0D40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2B0D40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koncesione naknade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714563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8"/>
                <w:rFonts w:ascii="Times New Roman" w:hAnsi="Times New Roman" w:cs="Times New Roman"/>
                <w:color w:val="FF0000"/>
                <w:spacing w:val="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2.7. Ostali neporeski prihodi*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Mešoviti i neodrećeni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7451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2B0D40" w:rsidP="002B0D40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90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27472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. Primanja od prodaje nefinansijske imovine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637FA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8</w:t>
            </w: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2B0D40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0.000.000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Default="00E40DF2" w:rsidP="002B74BB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4.Primanja od domacih zaduzivanja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31E0F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180.000.000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E0653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5.Preneta sredstva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E0653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BD6375" w:rsidP="000F129C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132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901D04" w:rsidRDefault="00901D04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133969" w:rsidRDefault="00133969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  <w:r w:rsidRPr="006A587E">
        <w:rPr>
          <w:b w:val="0"/>
          <w:bCs w:val="0"/>
          <w:sz w:val="20"/>
          <w:szCs w:val="20"/>
          <w:lang w:val="sr-Cyrl-CS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124FAF">
        <w:rPr>
          <w:b w:val="0"/>
          <w:bCs w:val="0"/>
          <w:sz w:val="20"/>
          <w:szCs w:val="20"/>
          <w:lang w:val="sr-Cyrl-CS"/>
        </w:rPr>
        <w:t xml:space="preserve">                    </w:t>
      </w:r>
      <w:r w:rsidRPr="006A587E">
        <w:rPr>
          <w:b w:val="0"/>
          <w:bCs w:val="0"/>
          <w:sz w:val="20"/>
          <w:szCs w:val="20"/>
          <w:lang w:val="sr-Cyrl-CS"/>
        </w:rPr>
        <w:t xml:space="preserve">   </w:t>
      </w:r>
    </w:p>
    <w:tbl>
      <w:tblPr>
        <w:tblW w:w="10489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37"/>
        <w:gridCol w:w="1843"/>
        <w:gridCol w:w="2409"/>
      </w:tblGrid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535378" w:rsidRDefault="00E40DF2" w:rsidP="005F05D6">
            <w:pPr>
              <w:rPr>
                <w:b/>
                <w:bCs/>
              </w:rPr>
            </w:pPr>
            <w:r w:rsidRPr="00610DB0">
              <w:rPr>
                <w:b/>
                <w:bCs/>
                <w:lang w:val="sr-Cyrl-CS"/>
              </w:rPr>
              <w:t>II. UKUPNI RASHODI I IZDACI</w:t>
            </w:r>
            <w:r>
              <w:rPr>
                <w:b/>
                <w:bCs/>
              </w:rPr>
              <w:t xml:space="preserve"> ZA NABAVKU NEFINANSIJSKE I FINANSIJSKE  IMOVINE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Default="000F129C" w:rsidP="005F05D6">
            <w:r>
              <w:t xml:space="preserve">Ekonomka </w:t>
            </w:r>
          </w:p>
          <w:p w:rsidR="000F129C" w:rsidRPr="000F129C" w:rsidRDefault="000F129C" w:rsidP="005F05D6">
            <w:r>
              <w:t>klasifikacija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F129C" w:rsidRDefault="000F129C" w:rsidP="000A7F85">
            <w:pPr>
              <w:jc w:val="center"/>
              <w:rPr>
                <w:bCs/>
              </w:rPr>
            </w:pPr>
            <w:r w:rsidRPr="000F129C">
              <w:rPr>
                <w:bCs/>
              </w:rPr>
              <w:t xml:space="preserve">BUDŽET ZA </w:t>
            </w:r>
          </w:p>
          <w:p w:rsidR="000F129C" w:rsidRPr="000F129C" w:rsidRDefault="000F129C" w:rsidP="000A7F85">
            <w:pPr>
              <w:jc w:val="center"/>
              <w:rPr>
                <w:bCs/>
              </w:rPr>
            </w:pPr>
            <w:r w:rsidRPr="000F129C">
              <w:rPr>
                <w:bCs/>
              </w:rPr>
              <w:t>2020.G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Tekući rashodi: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9554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955477">
              <w:rPr>
                <w:b/>
                <w:bCs/>
              </w:rPr>
              <w:t>200</w:t>
            </w:r>
            <w:r>
              <w:rPr>
                <w:b/>
                <w:bCs/>
              </w:rPr>
              <w:t>.</w:t>
            </w:r>
            <w:r w:rsidR="00955477">
              <w:rPr>
                <w:b/>
                <w:bCs/>
              </w:rPr>
              <w:t>8</w:t>
            </w:r>
            <w:r>
              <w:rPr>
                <w:b/>
                <w:bCs/>
              </w:rPr>
              <w:t>70.000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1. Rashodi za zaposlene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876.055.000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Plate i dodaci zaposlenih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718.360.000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Socijalni doprinosi na teret poslodavca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121.320.000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8A5394" w:rsidRDefault="00E40DF2" w:rsidP="005F05D6">
            <w:r>
              <w:t>-Naknade u naturi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A3670" w:rsidRDefault="00E40DF2" w:rsidP="005F05D6">
            <w:pPr>
              <w:jc w:val="center"/>
            </w:pPr>
            <w:r>
              <w:t>413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2.080.000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Socijalna davanja zaposlenima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9.195.000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Naknade troškova za zaposlene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10.350.000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Nagrade zaposlenima i ostali posebni rashodi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14.750.000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2. Korišćenje usluga i roba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569.225.000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Stalni troškovi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140.905.000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Troškovi putovanja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5.280.000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22C25" w:rsidRDefault="00E40DF2" w:rsidP="005F05D6">
            <w:pPr>
              <w:rPr>
                <w:lang w:val="sr-Latn-CS"/>
              </w:rPr>
            </w:pPr>
            <w:r>
              <w:t>-  Javni prevo</w:t>
            </w:r>
            <w:r>
              <w:rPr>
                <w:lang w:val="sr-Latn-CS"/>
              </w:rPr>
              <w:t>z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22C25" w:rsidRDefault="00E40DF2" w:rsidP="009365E7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(472700)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30.700.000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Usluge po ugovoru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  <w:rPr>
                <w:bCs/>
              </w:rPr>
            </w:pPr>
            <w:r>
              <w:rPr>
                <w:bCs/>
              </w:rPr>
              <w:t>207.980.000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Odbornički dodatak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7C0CA5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(4235</w:t>
            </w:r>
            <w:r>
              <w:t>00</w:t>
            </w:r>
            <w:r w:rsidRPr="00610DB0">
              <w:rPr>
                <w:lang w:val="sr-Cyrl-CS"/>
              </w:rPr>
              <w:t>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40.890.000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Specijalizovane usluge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  <w:rPr>
                <w:bCs/>
              </w:rPr>
            </w:pPr>
            <w:r>
              <w:rPr>
                <w:bCs/>
              </w:rPr>
              <w:t>137.130.000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Tekuće popravke i održavanje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  <w:rPr>
                <w:bCs/>
              </w:rPr>
            </w:pPr>
            <w:r>
              <w:rPr>
                <w:bCs/>
              </w:rPr>
              <w:t>15.770.000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Materijal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  <w:rPr>
                <w:bCs/>
              </w:rPr>
            </w:pPr>
            <w:r>
              <w:rPr>
                <w:bCs/>
              </w:rPr>
              <w:t>62.160.000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3. Otplata kamata i prateći troškovi zaduživanja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17.400.000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Otplata domaćih kamata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15.900.000</w:t>
            </w:r>
          </w:p>
        </w:tc>
      </w:tr>
      <w:tr w:rsidR="00097135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135" w:rsidRPr="00097135" w:rsidRDefault="00097135" w:rsidP="005F05D6">
            <w:r>
              <w:t>-Prateći troškovi zaduživanja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135" w:rsidRPr="00097135" w:rsidRDefault="00097135" w:rsidP="005F05D6">
            <w:pPr>
              <w:jc w:val="center"/>
            </w:pPr>
            <w:r>
              <w:t>444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135" w:rsidRDefault="00097135" w:rsidP="002B0D40">
            <w:pPr>
              <w:jc w:val="right"/>
            </w:pPr>
            <w:r>
              <w:t>1.500.000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4. Subvencije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11.000.000</w:t>
            </w:r>
          </w:p>
        </w:tc>
      </w:tr>
      <w:tr w:rsidR="00E40DF2" w:rsidRPr="00610DB0" w:rsidTr="00E40DF2">
        <w:trPr>
          <w:trHeight w:val="29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Subvencije javnim nefinansijskim preduzećima i organizacijama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451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11.000.000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5. Dotacije i transferi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9554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  <w:r w:rsidR="00955477">
              <w:rPr>
                <w:b/>
                <w:bCs/>
              </w:rPr>
              <w:t>9</w:t>
            </w:r>
            <w:r>
              <w:rPr>
                <w:b/>
                <w:bCs/>
              </w:rPr>
              <w:t>.</w:t>
            </w:r>
            <w:r w:rsidR="00955477">
              <w:rPr>
                <w:b/>
                <w:bCs/>
              </w:rPr>
              <w:t>2</w:t>
            </w:r>
            <w:r>
              <w:rPr>
                <w:b/>
                <w:bCs/>
              </w:rPr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Tekući transferi ostalim nivoima vlasti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226.500.000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Kapitalni transferi ostalim nivoima vlasti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955477">
            <w:pPr>
              <w:jc w:val="right"/>
            </w:pPr>
            <w:r>
              <w:t>9</w:t>
            </w:r>
            <w:r w:rsidR="00955477">
              <w:t>4</w:t>
            </w:r>
            <w:r>
              <w:t>.</w:t>
            </w:r>
            <w:r w:rsidR="00955477">
              <w:t>8</w:t>
            </w:r>
            <w:r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8C7E2B" w:rsidRDefault="00E40DF2" w:rsidP="005F05D6">
            <w:r>
              <w:t>-</w:t>
            </w:r>
            <w:r w:rsidRPr="008C7E2B">
              <w:t>Donacije I transferi organizacijama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8C7E2B" w:rsidRDefault="00E40DF2" w:rsidP="005F05D6">
            <w:pPr>
              <w:jc w:val="center"/>
            </w:pPr>
            <w:r>
              <w:t>464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16.900.000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F1320" w:rsidRDefault="00E40DF2" w:rsidP="005F05D6">
            <w:r>
              <w:t>-Ostale tekuce donacije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F1320" w:rsidRDefault="00E40DF2" w:rsidP="005F05D6">
            <w:pPr>
              <w:jc w:val="center"/>
            </w:pPr>
            <w:r>
              <w:t>465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1.000.000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6. Socijalno osiguranje i socijalna zaštita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120.100.000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Naknada za socijalnu zaštitu iz budžeta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120.100.000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7. Ostali rashodi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261.390.000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Dotacije nevladinim organizacijama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179.350.000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Porezi, obavezne takse i kazne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2.680.000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Novčane kazne i penali po rešenju sudova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24.360.000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73142" w:rsidRDefault="00E40DF2" w:rsidP="005F05D6">
            <w:r w:rsidRPr="00610DB0">
              <w:rPr>
                <w:lang w:val="sr-Cyrl-CS"/>
              </w:rPr>
              <w:t xml:space="preserve">- Naknade štete za povrede ili štetu </w:t>
            </w:r>
            <w:r>
              <w:t>nanetu od drzavnih organa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73142" w:rsidRDefault="00E40DF2" w:rsidP="005F05D6">
            <w:pPr>
              <w:jc w:val="center"/>
            </w:pPr>
            <w:r w:rsidRPr="00610DB0">
              <w:rPr>
                <w:lang w:val="sr-Cyrl-CS"/>
              </w:rPr>
              <w:t>48</w:t>
            </w:r>
            <w: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41.000.000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878B6" w:rsidRDefault="00E40DF2" w:rsidP="005F05D6">
            <w:r>
              <w:t>-Naknada stete za stetu nanetu od drzavnih organa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878B6" w:rsidRDefault="00E40DF2" w:rsidP="005F05D6">
            <w:pPr>
              <w:jc w:val="center"/>
            </w:pPr>
            <w:r>
              <w:t>485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14.000.000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8. Rezerve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6.500.000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Sredstva rezerve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499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6.500.000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84BB8" w:rsidRDefault="00E40DF2" w:rsidP="005F05D6">
            <w:pPr>
              <w:rPr>
                <w:b/>
                <w:bCs/>
                <w:lang w:val="sr-Cyrl-CS"/>
              </w:rPr>
            </w:pPr>
            <w:r w:rsidRPr="00184BB8">
              <w:rPr>
                <w:b/>
                <w:bCs/>
                <w:lang w:val="sr-Cyrl-CS"/>
              </w:rPr>
              <w:t>Izdaci za nefinansijsku imovinu: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F132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4F1320">
              <w:rPr>
                <w:b/>
                <w:bCs/>
                <w:lang w:val="sr-Cyrl-CS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9554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955477">
              <w:rPr>
                <w:b/>
                <w:bCs/>
              </w:rPr>
              <w:t>67</w:t>
            </w:r>
            <w:r>
              <w:rPr>
                <w:b/>
                <w:bCs/>
              </w:rPr>
              <w:t>.</w:t>
            </w:r>
            <w:r w:rsidR="00955477">
              <w:rPr>
                <w:b/>
                <w:bCs/>
              </w:rPr>
              <w:t>5</w:t>
            </w:r>
            <w:r>
              <w:rPr>
                <w:b/>
                <w:bCs/>
              </w:rPr>
              <w:t>90.000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9. Osnovna sredstva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955477" w:rsidP="009554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744</w:t>
            </w:r>
            <w:r w:rsidR="00097135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  <w:r w:rsidR="00097135">
              <w:rPr>
                <w:b/>
                <w:bCs/>
              </w:rPr>
              <w:t>90.000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Zgrade i građevinski objekti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955477">
            <w:pPr>
              <w:jc w:val="right"/>
            </w:pPr>
            <w:r>
              <w:t>70</w:t>
            </w:r>
            <w:r w:rsidR="00955477">
              <w:t>4</w:t>
            </w:r>
            <w:r>
              <w:t>.</w:t>
            </w:r>
            <w:r w:rsidR="00955477">
              <w:t>5</w:t>
            </w:r>
            <w:r>
              <w:t>30.000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Mašine i oprema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38.380.000</w:t>
            </w:r>
          </w:p>
        </w:tc>
      </w:tr>
      <w:tr w:rsidR="0000594D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94D" w:rsidRPr="0000594D" w:rsidRDefault="0000594D" w:rsidP="0000594D">
            <w:r>
              <w:t>-Ostale nekretnine i oprema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94D" w:rsidRPr="0000594D" w:rsidRDefault="0000594D" w:rsidP="005F05D6">
            <w:pPr>
              <w:jc w:val="center"/>
            </w:pPr>
            <w:r>
              <w:t>513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94D" w:rsidRPr="002B0D40" w:rsidRDefault="00097135" w:rsidP="002B0D40">
            <w:pPr>
              <w:jc w:val="right"/>
            </w:pPr>
            <w:r>
              <w:t>1.000.000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Nematerijalna imovina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680.000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11. Prirodna imovina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123.000.000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Zemljište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541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0D40" w:rsidRDefault="00097135" w:rsidP="002B0D40">
            <w:pPr>
              <w:jc w:val="right"/>
            </w:pPr>
            <w:r>
              <w:t>123.000.000</w:t>
            </w:r>
          </w:p>
        </w:tc>
      </w:tr>
    </w:tbl>
    <w:p w:rsidR="00457C26" w:rsidRDefault="00457C26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ind w:firstLine="720"/>
        <w:rPr>
          <w:sz w:val="22"/>
          <w:szCs w:val="22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tbl>
      <w:tblPr>
        <w:tblW w:w="9072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5"/>
        <w:gridCol w:w="1638"/>
        <w:gridCol w:w="1829"/>
      </w:tblGrid>
      <w:tr w:rsidR="00E40DF2" w:rsidRPr="00610DB0" w:rsidTr="00E40DF2">
        <w:trPr>
          <w:trHeight w:val="514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79617F" w:rsidRDefault="00E40DF2" w:rsidP="005F05D6">
            <w:pPr>
              <w:rPr>
                <w:b/>
                <w:bCs/>
              </w:rPr>
            </w:pPr>
            <w:r>
              <w:rPr>
                <w:b/>
                <w:bCs/>
              </w:rPr>
              <w:t>PRIMANJA OD PRODAJE FINANSIJSKE IMOVINE I ZADUŽENJA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Ekonomska klasifikacija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D04855" w:rsidRDefault="000F129C" w:rsidP="000F129C">
            <w:pPr>
              <w:jc w:val="center"/>
              <w:rPr>
                <w:bCs/>
              </w:rPr>
            </w:pPr>
            <w:r>
              <w:rPr>
                <w:bCs/>
              </w:rPr>
              <w:t>BUDŽET ZA</w:t>
            </w:r>
            <w:r w:rsidR="00E40DF2" w:rsidRPr="00D04855">
              <w:rPr>
                <w:bCs/>
              </w:rPr>
              <w:t xml:space="preserve"> 20</w:t>
            </w:r>
            <w:r>
              <w:rPr>
                <w:bCs/>
              </w:rPr>
              <w:t>20</w:t>
            </w:r>
          </w:p>
        </w:tc>
      </w:tr>
      <w:tr w:rsidR="00E40DF2" w:rsidRPr="00610DB0" w:rsidTr="00E40DF2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 i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A0652F" w:rsidP="00E40DF2">
            <w:pPr>
              <w:jc w:val="right"/>
            </w:pPr>
            <w:r>
              <w:t>180.000.000</w:t>
            </w:r>
          </w:p>
        </w:tc>
      </w:tr>
      <w:tr w:rsidR="00E40DF2" w:rsidRPr="00610DB0" w:rsidTr="00E40DF2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A0652F" w:rsidP="00E40DF2">
            <w:pPr>
              <w:jc w:val="right"/>
            </w:pPr>
            <w:r>
              <w:t>180.000.000</w:t>
            </w:r>
          </w:p>
        </w:tc>
      </w:tr>
      <w:tr w:rsidR="00E40DF2" w:rsidRPr="00610DB0" w:rsidTr="00E40DF2">
        <w:trPr>
          <w:trHeight w:val="49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domaćih zaduživanja (primljeni krediti od domaćih banaka)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A0652F" w:rsidP="00E40DF2">
            <w:pPr>
              <w:jc w:val="right"/>
            </w:pPr>
            <w:r>
              <w:t>180.000.000</w:t>
            </w:r>
          </w:p>
        </w:tc>
      </w:tr>
      <w:tr w:rsidR="00E40DF2" w:rsidRPr="00610DB0" w:rsidTr="00E40DF2">
        <w:trPr>
          <w:trHeight w:val="45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E40DF2">
            <w:pPr>
              <w:jc w:val="right"/>
            </w:pP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prodaje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E40DF2">
            <w:pPr>
              <w:jc w:val="right"/>
            </w:pP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79617F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O</w:t>
            </w:r>
            <w:r w:rsidRPr="00610DB0">
              <w:rPr>
                <w:b/>
                <w:bCs/>
                <w:lang w:val="sr-Cyrl-CS"/>
              </w:rPr>
              <w:t>tplat</w:t>
            </w:r>
            <w:r>
              <w:rPr>
                <w:b/>
                <w:bCs/>
              </w:rPr>
              <w:t>a</w:t>
            </w:r>
            <w:r w:rsidRPr="00610DB0">
              <w:rPr>
                <w:b/>
                <w:bCs/>
                <w:lang w:val="sr-Cyrl-CS"/>
              </w:rPr>
              <w:t xml:space="preserve"> glavnice i nabavku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878B6" w:rsidRDefault="0000594D" w:rsidP="00DD0949">
            <w:pPr>
              <w:jc w:val="right"/>
            </w:pPr>
            <w:r>
              <w:t>7</w:t>
            </w:r>
            <w:r w:rsidR="00DD0949">
              <w:t>2</w:t>
            </w:r>
            <w:r w:rsidR="00E40DF2" w:rsidRPr="006878B6">
              <w:t>.</w:t>
            </w:r>
            <w:r w:rsidR="00DD0949">
              <w:t>540</w:t>
            </w:r>
            <w:r w:rsidR="00E40DF2" w:rsidRPr="006878B6">
              <w:t>.000</w:t>
            </w: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Otplata glavnice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878B6" w:rsidRDefault="0000594D" w:rsidP="00DD0949">
            <w:pPr>
              <w:jc w:val="right"/>
            </w:pPr>
            <w:r>
              <w:t>7</w:t>
            </w:r>
            <w:r w:rsidR="00DD0949">
              <w:t>2</w:t>
            </w:r>
            <w:r w:rsidR="00E40DF2" w:rsidRPr="006878B6">
              <w:t>.</w:t>
            </w:r>
            <w:r w:rsidR="00DD0949">
              <w:t>540</w:t>
            </w:r>
            <w:r w:rsidR="00E40DF2" w:rsidRPr="006878B6">
              <w:t>.000</w:t>
            </w: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Otplata glavnice domaćim kreditorima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878B6" w:rsidRDefault="0000594D" w:rsidP="00DD0949">
            <w:pPr>
              <w:jc w:val="right"/>
            </w:pPr>
            <w:r>
              <w:t>7</w:t>
            </w:r>
            <w:r w:rsidR="00DD0949">
              <w:t>2</w:t>
            </w:r>
            <w:r w:rsidR="00E40DF2" w:rsidRPr="006878B6">
              <w:t>.</w:t>
            </w:r>
            <w:r w:rsidR="00DD0949">
              <w:t>540</w:t>
            </w:r>
            <w:r w:rsidR="00E40DF2" w:rsidRPr="006878B6">
              <w:t>.000</w:t>
            </w: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Nabavka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1507AD" w:rsidRDefault="00E40DF2" w:rsidP="00E40DF2">
            <w:pPr>
              <w:jc w:val="right"/>
              <w:rPr>
                <w:b/>
                <w:color w:val="FF0000"/>
              </w:rPr>
            </w:pP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Nabavka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1507AD" w:rsidRDefault="00E40DF2" w:rsidP="00E40DF2">
            <w:pPr>
              <w:jc w:val="right"/>
              <w:rPr>
                <w:b/>
                <w:color w:val="FF0000"/>
              </w:rPr>
            </w:pP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D60202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Preneta neutrošena sredstva iz ranijih godina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79617F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321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878B6" w:rsidRDefault="00BD6375" w:rsidP="00DD0949">
            <w:pPr>
              <w:jc w:val="right"/>
            </w:pPr>
            <w:r>
              <w:t>132</w:t>
            </w:r>
            <w:r w:rsidR="00E40DF2" w:rsidRPr="006878B6">
              <w:t>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B71D0F" w:rsidRDefault="00B71D0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E173AE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2</w:t>
      </w:r>
      <w:r w:rsidRPr="001F0BC9">
        <w:rPr>
          <w:bCs w:val="0"/>
          <w:lang w:val="sr-Latn-CS"/>
        </w:rPr>
        <w:t>.</w:t>
      </w:r>
    </w:p>
    <w:p w:rsidR="00E173AE" w:rsidRPr="00610DB0" w:rsidRDefault="00E173AE" w:rsidP="005F05D6">
      <w:pPr>
        <w:pStyle w:val="BodyTextIndent"/>
        <w:ind w:left="0" w:right="360"/>
        <w:rPr>
          <w:b w:val="0"/>
          <w:bCs w:val="0"/>
          <w:lang w:val="en-US"/>
        </w:rPr>
      </w:pPr>
    </w:p>
    <w:p w:rsidR="00E173AE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                                                                                                                         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</w:t>
      </w:r>
      <w:r w:rsidR="00801104">
        <w:rPr>
          <w:b w:val="0"/>
          <w:bCs w:val="0"/>
          <w:lang w:val="sr-Latn-CS"/>
        </w:rPr>
        <w:t xml:space="preserve">  </w:t>
      </w:r>
      <w:r w:rsidR="00CD166D">
        <w:rPr>
          <w:b w:val="0"/>
          <w:bCs w:val="0"/>
          <w:lang w:val="sr-Latn-CS"/>
        </w:rPr>
        <w:t xml:space="preserve"> </w:t>
      </w:r>
      <w:r w:rsidR="000D1D2B">
        <w:rPr>
          <w:b w:val="0"/>
          <w:bCs w:val="0"/>
          <w:lang w:val="sr-Latn-CS"/>
        </w:rPr>
        <w:t xml:space="preserve">Odluka o </w:t>
      </w:r>
      <w:r w:rsidR="00CD166D">
        <w:rPr>
          <w:b w:val="0"/>
          <w:bCs w:val="0"/>
          <w:lang w:val="sr-Latn-CS"/>
        </w:rPr>
        <w:t xml:space="preserve"> b</w:t>
      </w:r>
      <w:r>
        <w:rPr>
          <w:b w:val="0"/>
          <w:bCs w:val="0"/>
          <w:lang w:val="sr-Latn-CS"/>
        </w:rPr>
        <w:t>udžet</w:t>
      </w:r>
      <w:r w:rsidR="00DD0949">
        <w:rPr>
          <w:b w:val="0"/>
          <w:bCs w:val="0"/>
          <w:lang w:val="sr-Latn-CS"/>
        </w:rPr>
        <w:t xml:space="preserve">u </w:t>
      </w:r>
      <w:r>
        <w:rPr>
          <w:b w:val="0"/>
          <w:bCs w:val="0"/>
          <w:lang w:val="sr-Latn-CS"/>
        </w:rPr>
        <w:t>za  20</w:t>
      </w:r>
      <w:r w:rsidR="007618C8">
        <w:rPr>
          <w:b w:val="0"/>
          <w:bCs w:val="0"/>
          <w:lang w:val="sr-Latn-CS"/>
        </w:rPr>
        <w:t>20</w:t>
      </w:r>
      <w:r>
        <w:rPr>
          <w:b w:val="0"/>
          <w:bCs w:val="0"/>
          <w:lang w:val="sr-Latn-CS"/>
        </w:rPr>
        <w:t>. godinu  sastoji se od :</w:t>
      </w:r>
      <w:r w:rsidRPr="00610DB0">
        <w:rPr>
          <w:b w:val="0"/>
          <w:bCs w:val="0"/>
          <w:lang w:val="sr-Latn-CS"/>
        </w:rPr>
        <w:t xml:space="preserve">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</w:p>
    <w:p w:rsidR="00E173AE" w:rsidRPr="005101BC" w:rsidRDefault="00E173AE" w:rsidP="005F05D6">
      <w:pPr>
        <w:pStyle w:val="BodyTextIndent"/>
        <w:numPr>
          <w:ilvl w:val="0"/>
          <w:numId w:val="1"/>
        </w:numPr>
        <w:rPr>
          <w:b w:val="0"/>
          <w:bCs w:val="0"/>
        </w:rPr>
      </w:pPr>
      <w:r w:rsidRPr="005101BC">
        <w:rPr>
          <w:b w:val="0"/>
          <w:bCs w:val="0"/>
          <w:lang w:val="sr-Latn-CS"/>
        </w:rPr>
        <w:t xml:space="preserve"> Prihoda i primanja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u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iznosu</w:t>
      </w:r>
      <w:r w:rsidR="00427472" w:rsidRPr="005101BC">
        <w:rPr>
          <w:b w:val="0"/>
          <w:bCs w:val="0"/>
          <w:lang w:val="sr-Latn-CS"/>
        </w:rPr>
        <w:t xml:space="preserve"> 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od</w:t>
      </w:r>
      <w:r w:rsidRPr="005101BC">
        <w:rPr>
          <w:b w:val="0"/>
          <w:bCs w:val="0"/>
        </w:rPr>
        <w:t xml:space="preserve"> </w:t>
      </w:r>
      <w:r w:rsidR="00427472" w:rsidRPr="005101BC">
        <w:rPr>
          <w:b w:val="0"/>
          <w:bCs w:val="0"/>
        </w:rPr>
        <w:t xml:space="preserve">  </w:t>
      </w:r>
      <w:r w:rsidR="005101BC">
        <w:rPr>
          <w:b w:val="0"/>
          <w:bCs w:val="0"/>
        </w:rPr>
        <w:t>:</w:t>
      </w:r>
      <w:r w:rsidR="00CD0508" w:rsidRPr="005101BC">
        <w:rPr>
          <w:b w:val="0"/>
          <w:bCs w:val="0"/>
        </w:rPr>
        <w:t xml:space="preserve">   </w:t>
      </w:r>
      <w:r w:rsidR="00821FBD" w:rsidRPr="005101BC">
        <w:rPr>
          <w:b w:val="0"/>
          <w:bCs w:val="0"/>
        </w:rPr>
        <w:t xml:space="preserve"> </w:t>
      </w:r>
      <w:r w:rsidR="00BD6375">
        <w:rPr>
          <w:b w:val="0"/>
          <w:bCs w:val="0"/>
        </w:rPr>
        <w:t>2</w:t>
      </w:r>
      <w:r w:rsidR="00CD0508" w:rsidRPr="005101BC">
        <w:rPr>
          <w:b w:val="0"/>
          <w:bCs w:val="0"/>
        </w:rPr>
        <w:t>.</w:t>
      </w:r>
      <w:r w:rsidR="00097135">
        <w:rPr>
          <w:b w:val="0"/>
          <w:bCs w:val="0"/>
        </w:rPr>
        <w:t>961</w:t>
      </w:r>
      <w:r w:rsidR="00CD0508" w:rsidRPr="005101BC">
        <w:rPr>
          <w:b w:val="0"/>
          <w:bCs w:val="0"/>
        </w:rPr>
        <w:t>.</w:t>
      </w:r>
      <w:r w:rsidR="00097135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.</w:t>
      </w:r>
      <w:r w:rsidR="00B71D0F" w:rsidRPr="005101BC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,00</w:t>
      </w:r>
      <w:r w:rsidR="00F47FB4" w:rsidRPr="005101BC">
        <w:rPr>
          <w:b w:val="0"/>
          <w:bCs w:val="0"/>
        </w:rPr>
        <w:t xml:space="preserve">    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dinara</w:t>
      </w:r>
    </w:p>
    <w:p w:rsidR="00E173AE" w:rsidRPr="005101BC" w:rsidRDefault="00E173AE" w:rsidP="005661B6">
      <w:pPr>
        <w:pStyle w:val="BodyTextIndent"/>
        <w:numPr>
          <w:ilvl w:val="0"/>
          <w:numId w:val="1"/>
        </w:numPr>
        <w:tabs>
          <w:tab w:val="left" w:pos="8505"/>
        </w:tabs>
        <w:rPr>
          <w:b w:val="0"/>
          <w:bCs w:val="0"/>
        </w:rPr>
      </w:pPr>
      <w:r w:rsidRPr="005101BC">
        <w:rPr>
          <w:b w:val="0"/>
          <w:bCs w:val="0"/>
          <w:lang w:val="sr-Latn-CS"/>
        </w:rPr>
        <w:t xml:space="preserve"> Rashoda i izdataka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u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iznosu</w:t>
      </w:r>
      <w:r w:rsidRPr="005101BC">
        <w:rPr>
          <w:b w:val="0"/>
          <w:bCs w:val="0"/>
        </w:rPr>
        <w:t xml:space="preserve">  </w:t>
      </w:r>
      <w:r w:rsidRPr="005101BC">
        <w:rPr>
          <w:b w:val="0"/>
          <w:bCs w:val="0"/>
          <w:lang w:val="sr-Latn-CS"/>
        </w:rPr>
        <w:t>od</w:t>
      </w:r>
      <w:r w:rsidR="00C8613D" w:rsidRPr="005101BC">
        <w:rPr>
          <w:b w:val="0"/>
          <w:bCs w:val="0"/>
        </w:rPr>
        <w:t xml:space="preserve">  </w:t>
      </w:r>
      <w:r w:rsidR="00F47FB4" w:rsidRPr="005101BC">
        <w:rPr>
          <w:b w:val="0"/>
          <w:bCs w:val="0"/>
        </w:rPr>
        <w:t xml:space="preserve"> ;</w:t>
      </w:r>
      <w:r w:rsidR="00CD0508" w:rsidRPr="005101BC">
        <w:rPr>
          <w:b w:val="0"/>
          <w:bCs w:val="0"/>
        </w:rPr>
        <w:t xml:space="preserve">  </w:t>
      </w:r>
      <w:r w:rsidR="00D85A48" w:rsidRPr="005101BC">
        <w:rPr>
          <w:b w:val="0"/>
          <w:bCs w:val="0"/>
        </w:rPr>
        <w:t xml:space="preserve"> </w:t>
      </w:r>
      <w:r w:rsidR="00097135">
        <w:rPr>
          <w:b w:val="0"/>
          <w:bCs w:val="0"/>
        </w:rPr>
        <w:t>3</w:t>
      </w:r>
      <w:r w:rsidR="00CD0508" w:rsidRPr="005101BC">
        <w:rPr>
          <w:b w:val="0"/>
          <w:bCs w:val="0"/>
        </w:rPr>
        <w:t>.</w:t>
      </w:r>
      <w:r w:rsidR="00097135">
        <w:rPr>
          <w:b w:val="0"/>
          <w:bCs w:val="0"/>
        </w:rPr>
        <w:t>068</w:t>
      </w:r>
      <w:r w:rsidR="00CD0508" w:rsidRPr="005101BC">
        <w:rPr>
          <w:b w:val="0"/>
          <w:bCs w:val="0"/>
        </w:rPr>
        <w:t>.</w:t>
      </w:r>
      <w:r w:rsidR="00097135">
        <w:rPr>
          <w:b w:val="0"/>
          <w:bCs w:val="0"/>
        </w:rPr>
        <w:t>460</w:t>
      </w:r>
      <w:r w:rsidR="00CD0508" w:rsidRPr="005101BC">
        <w:rPr>
          <w:b w:val="0"/>
          <w:bCs w:val="0"/>
        </w:rPr>
        <w:t>.</w:t>
      </w:r>
      <w:r w:rsidR="00B71D0F" w:rsidRPr="005101BC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,00</w:t>
      </w:r>
      <w:r w:rsidR="00F47FB4" w:rsidRPr="005101BC">
        <w:rPr>
          <w:b w:val="0"/>
          <w:bCs w:val="0"/>
        </w:rPr>
        <w:t xml:space="preserve">   </w:t>
      </w:r>
      <w:r w:rsidR="00A85222" w:rsidRPr="005101BC">
        <w:rPr>
          <w:b w:val="0"/>
          <w:bCs w:val="0"/>
        </w:rPr>
        <w:t xml:space="preserve"> </w:t>
      </w:r>
      <w:r w:rsidR="00F47FB4"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dinara</w:t>
      </w:r>
    </w:p>
    <w:p w:rsidR="00E173AE" w:rsidRPr="005101BC" w:rsidRDefault="00427472" w:rsidP="005F05D6">
      <w:pPr>
        <w:pStyle w:val="BodyTextIndent"/>
        <w:numPr>
          <w:ilvl w:val="0"/>
          <w:numId w:val="1"/>
        </w:numPr>
        <w:jc w:val="left"/>
        <w:rPr>
          <w:b w:val="0"/>
          <w:bCs w:val="0"/>
          <w:lang w:val="sr-Latn-CS"/>
        </w:rPr>
      </w:pPr>
      <w:r w:rsidRPr="005101BC">
        <w:rPr>
          <w:b w:val="0"/>
          <w:bCs w:val="0"/>
          <w:lang w:val="sr-Latn-CS"/>
        </w:rPr>
        <w:t xml:space="preserve"> </w:t>
      </w:r>
      <w:r w:rsidR="00E173AE" w:rsidRPr="005101BC">
        <w:rPr>
          <w:b w:val="0"/>
          <w:bCs w:val="0"/>
          <w:lang w:val="sr-Latn-CS"/>
        </w:rPr>
        <w:t xml:space="preserve">Budžetskog </w:t>
      </w:r>
      <w:r w:rsidR="006942D6">
        <w:rPr>
          <w:b w:val="0"/>
          <w:bCs w:val="0"/>
          <w:lang w:val="sr-Latn-CS"/>
        </w:rPr>
        <w:t>deficit</w:t>
      </w:r>
      <w:r w:rsidR="00E173AE" w:rsidRPr="005101BC">
        <w:rPr>
          <w:b w:val="0"/>
          <w:bCs w:val="0"/>
          <w:lang w:val="sr-Latn-CS"/>
        </w:rPr>
        <w:t xml:space="preserve"> u iznosu</w:t>
      </w:r>
      <w:r w:rsidRPr="005101BC">
        <w:rPr>
          <w:b w:val="0"/>
          <w:bCs w:val="0"/>
          <w:lang w:val="sr-Latn-CS"/>
        </w:rPr>
        <w:t xml:space="preserve">  </w:t>
      </w:r>
      <w:r w:rsidR="00C8613D" w:rsidRPr="005101BC">
        <w:rPr>
          <w:b w:val="0"/>
          <w:bCs w:val="0"/>
          <w:lang w:val="sr-Latn-CS"/>
        </w:rPr>
        <w:t xml:space="preserve"> od   :    </w:t>
      </w:r>
      <w:r w:rsidR="007C2142">
        <w:rPr>
          <w:b w:val="0"/>
          <w:bCs w:val="0"/>
          <w:lang w:val="sr-Latn-CS"/>
        </w:rPr>
        <w:t xml:space="preserve"> -</w:t>
      </w:r>
      <w:r w:rsidR="006942D6">
        <w:rPr>
          <w:b w:val="0"/>
          <w:bCs w:val="0"/>
          <w:lang w:val="sr-Latn-CS"/>
        </w:rPr>
        <w:t>1</w:t>
      </w:r>
      <w:r w:rsidR="0000594D">
        <w:rPr>
          <w:b w:val="0"/>
          <w:bCs w:val="0"/>
          <w:lang w:val="sr-Latn-CS"/>
        </w:rPr>
        <w:t>0</w:t>
      </w:r>
      <w:r w:rsidR="006942D6">
        <w:rPr>
          <w:b w:val="0"/>
          <w:bCs w:val="0"/>
          <w:lang w:val="sr-Latn-CS"/>
        </w:rPr>
        <w:t>7</w:t>
      </w:r>
      <w:r w:rsidR="00CD0508" w:rsidRPr="005101BC">
        <w:rPr>
          <w:b w:val="0"/>
          <w:bCs w:val="0"/>
          <w:lang w:val="sr-Latn-CS"/>
        </w:rPr>
        <w:t>.</w:t>
      </w:r>
      <w:r w:rsidR="006942D6">
        <w:rPr>
          <w:b w:val="0"/>
          <w:bCs w:val="0"/>
          <w:lang w:val="sr-Latn-CS"/>
        </w:rPr>
        <w:t>4</w:t>
      </w:r>
      <w:r w:rsidR="007C2142">
        <w:rPr>
          <w:b w:val="0"/>
          <w:bCs w:val="0"/>
          <w:lang w:val="sr-Latn-CS"/>
        </w:rPr>
        <w:t>6</w:t>
      </w:r>
      <w:r w:rsidR="00DD0949">
        <w:rPr>
          <w:b w:val="0"/>
          <w:bCs w:val="0"/>
          <w:lang w:val="sr-Latn-CS"/>
        </w:rPr>
        <w:t>0</w:t>
      </w:r>
      <w:r w:rsidR="00CD0508" w:rsidRPr="005101BC">
        <w:rPr>
          <w:b w:val="0"/>
          <w:bCs w:val="0"/>
          <w:lang w:val="sr-Latn-CS"/>
        </w:rPr>
        <w:t>.000,00</w:t>
      </w:r>
      <w:r w:rsidR="00C8613D" w:rsidRPr="005101BC">
        <w:rPr>
          <w:b w:val="0"/>
          <w:bCs w:val="0"/>
          <w:lang w:val="sr-Latn-CS"/>
        </w:rPr>
        <w:t xml:space="preserve">    </w:t>
      </w:r>
      <w:r w:rsidR="00302631" w:rsidRPr="005101BC">
        <w:rPr>
          <w:b w:val="0"/>
          <w:bCs w:val="0"/>
          <w:lang w:val="sr-Latn-CS"/>
        </w:rPr>
        <w:t xml:space="preserve"> </w:t>
      </w:r>
      <w:r w:rsidR="00C8613D" w:rsidRPr="005101BC">
        <w:rPr>
          <w:b w:val="0"/>
          <w:bCs w:val="0"/>
          <w:lang w:val="sr-Latn-CS"/>
        </w:rPr>
        <w:t xml:space="preserve"> </w:t>
      </w:r>
      <w:r w:rsidR="00E173AE" w:rsidRPr="005101BC">
        <w:rPr>
          <w:b w:val="0"/>
          <w:bCs w:val="0"/>
          <w:lang w:val="sr-Latn-CS"/>
        </w:rPr>
        <w:t>dinara</w:t>
      </w:r>
    </w:p>
    <w:p w:rsidR="00D51A3A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</w:p>
    <w:p w:rsidR="00E173AE" w:rsidRDefault="00FA2DCD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>Ukupna sredstva za finansiranje b</w:t>
      </w:r>
      <w:r w:rsidR="006942D6">
        <w:rPr>
          <w:b w:val="0"/>
          <w:bCs w:val="0"/>
          <w:lang w:val="sr-Latn-CS"/>
        </w:rPr>
        <w:t>udžetsk</w:t>
      </w:r>
      <w:r>
        <w:rPr>
          <w:b w:val="0"/>
          <w:bCs w:val="0"/>
          <w:lang w:val="sr-Latn-CS"/>
        </w:rPr>
        <w:t>og</w:t>
      </w:r>
      <w:r w:rsidR="006942D6">
        <w:rPr>
          <w:b w:val="0"/>
          <w:bCs w:val="0"/>
          <w:lang w:val="sr-Latn-CS"/>
        </w:rPr>
        <w:t xml:space="preserve"> deficit</w:t>
      </w:r>
      <w:r>
        <w:rPr>
          <w:b w:val="0"/>
          <w:bCs w:val="0"/>
          <w:lang w:val="sr-Latn-CS"/>
        </w:rPr>
        <w:t>a</w:t>
      </w:r>
      <w:r w:rsidR="006942D6">
        <w:rPr>
          <w:b w:val="0"/>
          <w:bCs w:val="0"/>
          <w:lang w:val="sr-Latn-CS"/>
        </w:rPr>
        <w:t xml:space="preserve"> u</w:t>
      </w:r>
      <w:r w:rsidR="007C2142">
        <w:rPr>
          <w:b w:val="0"/>
          <w:bCs w:val="0"/>
          <w:lang w:val="sr-Latn-CS"/>
        </w:rPr>
        <w:t xml:space="preserve"> iznosu od 1</w:t>
      </w:r>
      <w:r w:rsidR="0000594D">
        <w:rPr>
          <w:b w:val="0"/>
          <w:bCs w:val="0"/>
          <w:lang w:val="sr-Latn-CS"/>
        </w:rPr>
        <w:t>0</w:t>
      </w:r>
      <w:r w:rsidR="007C2142">
        <w:rPr>
          <w:b w:val="0"/>
          <w:bCs w:val="0"/>
          <w:lang w:val="sr-Latn-CS"/>
        </w:rPr>
        <w:t xml:space="preserve">7.460.000,00din i sredstva za otplatu glavnice u iznosu od </w:t>
      </w:r>
      <w:r w:rsidR="0000594D">
        <w:rPr>
          <w:b w:val="0"/>
          <w:bCs w:val="0"/>
          <w:lang w:val="sr-Latn-CS"/>
        </w:rPr>
        <w:t>7</w:t>
      </w:r>
      <w:r w:rsidR="007C2142">
        <w:rPr>
          <w:b w:val="0"/>
          <w:bCs w:val="0"/>
          <w:lang w:val="sr-Latn-CS"/>
        </w:rPr>
        <w:t xml:space="preserve">2.540.000,00 dinara </w:t>
      </w:r>
      <w:r>
        <w:rPr>
          <w:b w:val="0"/>
          <w:bCs w:val="0"/>
          <w:lang w:val="sr-Latn-CS"/>
        </w:rPr>
        <w:t>obezbediće se</w:t>
      </w:r>
      <w:r w:rsidR="007C2142">
        <w:rPr>
          <w:b w:val="0"/>
          <w:bCs w:val="0"/>
          <w:lang w:val="sr-Latn-CS"/>
        </w:rPr>
        <w:t xml:space="preserve"> iz </w:t>
      </w:r>
      <w:r>
        <w:rPr>
          <w:b w:val="0"/>
          <w:bCs w:val="0"/>
          <w:lang w:val="sr-Latn-CS"/>
        </w:rPr>
        <w:t xml:space="preserve">dodatnog zaduživanja grada Novog Pazara u iznosu </w:t>
      </w:r>
      <w:r w:rsidR="007C2142">
        <w:rPr>
          <w:b w:val="0"/>
          <w:bCs w:val="0"/>
          <w:lang w:val="sr-Latn-CS"/>
        </w:rPr>
        <w:t xml:space="preserve"> od 180.000.000,00 dinara.</w:t>
      </w:r>
    </w:p>
    <w:p w:rsidR="003761E1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3761E1" w:rsidRPr="00427472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911413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3</w:t>
      </w:r>
      <w:r w:rsidRPr="001F0BC9">
        <w:rPr>
          <w:bCs w:val="0"/>
          <w:lang w:val="sr-Latn-CS"/>
        </w:rPr>
        <w:t>.</w:t>
      </w:r>
    </w:p>
    <w:p w:rsidR="003761E1" w:rsidRDefault="003761E1" w:rsidP="00911413">
      <w:pPr>
        <w:pStyle w:val="BodyTextIndent"/>
        <w:ind w:left="720"/>
        <w:jc w:val="center"/>
        <w:rPr>
          <w:b w:val="0"/>
          <w:bCs w:val="0"/>
          <w:sz w:val="20"/>
          <w:szCs w:val="20"/>
          <w:lang w:val="en-US"/>
        </w:rPr>
      </w:pPr>
    </w:p>
    <w:p w:rsidR="00E173AE" w:rsidRPr="00427472" w:rsidRDefault="00E173AE" w:rsidP="005954C4">
      <w:pPr>
        <w:pStyle w:val="BodyTextIndent"/>
        <w:tabs>
          <w:tab w:val="left" w:pos="1494"/>
        </w:tabs>
        <w:ind w:left="720"/>
        <w:jc w:val="left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tekuće budžetske rezerve  planiraju se u budžetu grada u iznosu od </w:t>
      </w:r>
      <w:r w:rsidR="00164936">
        <w:rPr>
          <w:b w:val="0"/>
          <w:bCs w:val="0"/>
          <w:lang w:val="sr-Latn-CS"/>
        </w:rPr>
        <w:t>4</w:t>
      </w:r>
      <w:r w:rsidR="00CD0508">
        <w:rPr>
          <w:b w:val="0"/>
          <w:bCs w:val="0"/>
          <w:lang w:val="sr-Latn-CS"/>
        </w:rPr>
        <w:t>.500.000,00</w:t>
      </w:r>
      <w:r w:rsidR="00D51A3A">
        <w:rPr>
          <w:b w:val="0"/>
          <w:bCs w:val="0"/>
          <w:lang w:val="sr-Latn-CS"/>
        </w:rPr>
        <w:t xml:space="preserve"> </w:t>
      </w:r>
      <w:r w:rsidRPr="00427472">
        <w:rPr>
          <w:b w:val="0"/>
          <w:bCs w:val="0"/>
          <w:lang w:val="sr-Latn-CS"/>
        </w:rPr>
        <w:t>dinara.</w:t>
      </w:r>
    </w:p>
    <w:p w:rsidR="00E173AE" w:rsidRPr="00427472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iz stava 1.ovog člana koriste se za neplanirane svrhe za koje nisu utvrđene aproprijacije ili za svrhe za koje se u toku godine pokaže da aproprijacije nisu bile dovoljne.</w:t>
      </w:r>
    </w:p>
    <w:p w:rsidR="00E173AE" w:rsidRPr="00610DB0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Gradonačelnik, na predlog Odeljenja za finansije kod Gradske  Uprave Novi Pazar ,donosi rešenje o upotrebi</w:t>
      </w:r>
      <w:r>
        <w:rPr>
          <w:b w:val="0"/>
          <w:bCs w:val="0"/>
          <w:lang w:val="sr-Latn-CS"/>
        </w:rPr>
        <w:t xml:space="preserve"> sredstava </w:t>
      </w:r>
      <w:r w:rsidRPr="00610DB0">
        <w:rPr>
          <w:b w:val="0"/>
          <w:bCs w:val="0"/>
          <w:lang w:val="sr-Latn-CS"/>
        </w:rPr>
        <w:t xml:space="preserve"> tekuće budžetske rezerve.</w:t>
      </w:r>
    </w:p>
    <w:p w:rsidR="00E173AE" w:rsidRPr="00610DB0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</w:p>
    <w:p w:rsidR="00E173AE" w:rsidRPr="001F0BC9" w:rsidRDefault="006E0FFF" w:rsidP="005F05D6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</w:rPr>
        <w:t>Č</w:t>
      </w:r>
      <w:r w:rsidR="00E173AE" w:rsidRPr="001F0BC9">
        <w:rPr>
          <w:bCs w:val="0"/>
          <w:lang w:val="sr-Latn-CS"/>
        </w:rPr>
        <w:t xml:space="preserve">lan </w:t>
      </w:r>
      <w:r w:rsidR="00B71D0F" w:rsidRPr="001F0BC9">
        <w:rPr>
          <w:bCs w:val="0"/>
          <w:lang w:val="sr-Latn-CS"/>
        </w:rPr>
        <w:t>4</w:t>
      </w:r>
      <w:r w:rsidR="00E173AE" w:rsidRPr="001F0BC9">
        <w:rPr>
          <w:bCs w:val="0"/>
          <w:lang w:val="sr-Latn-CS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427472" w:rsidRDefault="00E173AE" w:rsidP="005F05D6">
      <w:pPr>
        <w:rPr>
          <w:lang w:val="sr-Latn-CS"/>
        </w:rPr>
      </w:pPr>
      <w:r w:rsidRPr="00427472">
        <w:rPr>
          <w:lang w:val="sr-Latn-CS"/>
        </w:rPr>
        <w:t xml:space="preserve">            Sredstva stalne budžetske rezerve planiraju se u budžetu  grada  u  iznosu </w:t>
      </w:r>
      <w:r w:rsidR="00164936">
        <w:rPr>
          <w:lang w:val="sr-Latn-CS"/>
        </w:rPr>
        <w:t>2</w:t>
      </w:r>
      <w:r w:rsidR="00CD0508">
        <w:rPr>
          <w:lang w:val="sr-Latn-CS"/>
        </w:rPr>
        <w:t>.000.000,00</w:t>
      </w:r>
      <w:r w:rsidRPr="00427472">
        <w:rPr>
          <w:lang w:val="sr-Latn-CS"/>
        </w:rPr>
        <w:t xml:space="preserve">  din.                                                                                                                              i koriste se u skladu sa članom 70. Zakona o budžetskom sistemu.  </w:t>
      </w:r>
    </w:p>
    <w:p w:rsidR="00E173AE" w:rsidRPr="009C4DEA" w:rsidRDefault="00E173AE" w:rsidP="005F05D6">
      <w:pPr>
        <w:rPr>
          <w:lang w:val="sr-Latn-CS"/>
        </w:rPr>
      </w:pPr>
    </w:p>
    <w:p w:rsidR="00E173AE" w:rsidRPr="009C4DEA" w:rsidRDefault="00E173AE" w:rsidP="005F05D6">
      <w:pPr>
        <w:pStyle w:val="BodyTextIndent"/>
        <w:ind w:left="0" w:firstLine="720"/>
        <w:rPr>
          <w:b w:val="0"/>
          <w:bCs w:val="0"/>
        </w:rPr>
      </w:pPr>
      <w:r w:rsidRPr="009C4DEA">
        <w:rPr>
          <w:b w:val="0"/>
          <w:bCs w:val="0"/>
        </w:rPr>
        <w:t xml:space="preserve">Gradonačelnik , na predlog Odeljenja za finansije kod Gradske Uprave Novi Pazar, donosi </w:t>
      </w:r>
      <w:r>
        <w:rPr>
          <w:b w:val="0"/>
          <w:bCs w:val="0"/>
        </w:rPr>
        <w:t>rešenje</w:t>
      </w:r>
      <w:r w:rsidRPr="009C4DEA">
        <w:rPr>
          <w:b w:val="0"/>
          <w:bCs w:val="0"/>
        </w:rPr>
        <w:t xml:space="preserve"> o upotrebi stalne budžetske rezerve</w:t>
      </w:r>
      <w:r>
        <w:rPr>
          <w:b w:val="0"/>
          <w:bCs w:val="0"/>
        </w:rPr>
        <w:t xml:space="preserve"> .</w:t>
      </w:r>
      <w:r w:rsidRPr="009C4DEA">
        <w:rPr>
          <w:b w:val="0"/>
          <w:bCs w:val="0"/>
        </w:rPr>
        <w:t xml:space="preserve"> </w:t>
      </w: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Pr="001F0BC9" w:rsidRDefault="00E173AE" w:rsidP="005F05D6">
      <w:pPr>
        <w:pStyle w:val="BodyTextIndent"/>
        <w:ind w:left="0" w:firstLine="720"/>
        <w:jc w:val="center"/>
        <w:rPr>
          <w:bCs w:val="0"/>
        </w:rPr>
      </w:pPr>
      <w:r w:rsidRPr="001F0BC9">
        <w:rPr>
          <w:bCs w:val="0"/>
        </w:rPr>
        <w:t xml:space="preserve">Član </w:t>
      </w:r>
      <w:r w:rsidR="00B71D0F" w:rsidRPr="001F0BC9">
        <w:rPr>
          <w:bCs w:val="0"/>
        </w:rPr>
        <w:t>5</w:t>
      </w:r>
      <w:r w:rsidRPr="001F0BC9">
        <w:rPr>
          <w:bCs w:val="0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9C4DEA" w:rsidRDefault="00E173AE" w:rsidP="002A73A2">
      <w:pPr>
        <w:pStyle w:val="BodyTextIndent"/>
        <w:ind w:left="720" w:hanging="720"/>
        <w:rPr>
          <w:b w:val="0"/>
          <w:bCs w:val="0"/>
          <w:lang w:val="sr-Latn-CS"/>
        </w:rPr>
      </w:pPr>
      <w:r w:rsidRPr="009C4DEA">
        <w:rPr>
          <w:b w:val="0"/>
          <w:bCs w:val="0"/>
          <w:lang w:val="sr-Latn-CS"/>
        </w:rPr>
        <w:t xml:space="preserve">            Izdaci  za kapitalne projekte su planirani za budžetsku 20</w:t>
      </w:r>
      <w:r w:rsidR="007618C8">
        <w:rPr>
          <w:b w:val="0"/>
          <w:bCs w:val="0"/>
          <w:lang w:val="sr-Latn-CS"/>
        </w:rPr>
        <w:t>20</w:t>
      </w:r>
      <w:r w:rsidRPr="009C4DEA">
        <w:rPr>
          <w:b w:val="0"/>
          <w:bCs w:val="0"/>
          <w:lang w:val="sr-Latn-CS"/>
        </w:rPr>
        <w:t xml:space="preserve">. i naredne dve godine a iskazani </w:t>
      </w:r>
      <w:r>
        <w:rPr>
          <w:b w:val="0"/>
          <w:bCs w:val="0"/>
          <w:lang w:val="sr-Latn-CS"/>
        </w:rPr>
        <w:t xml:space="preserve">su u Tabeli  broj  </w:t>
      </w:r>
      <w:r w:rsidR="00132951">
        <w:rPr>
          <w:b w:val="0"/>
          <w:bCs w:val="0"/>
          <w:lang w:val="sr-Latn-CS"/>
        </w:rPr>
        <w:t>2</w:t>
      </w:r>
      <w:r>
        <w:rPr>
          <w:b w:val="0"/>
          <w:bCs w:val="0"/>
          <w:lang w:val="sr-Latn-CS"/>
        </w:rPr>
        <w:t xml:space="preserve"> :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>
      <w:pPr>
        <w:jc w:val="center"/>
        <w:rPr>
          <w:b/>
          <w:bCs/>
          <w:color w:val="000000"/>
          <w:sz w:val="20"/>
          <w:szCs w:val="20"/>
        </w:rPr>
      </w:pPr>
    </w:p>
    <w:p w:rsidR="001F05E4" w:rsidRDefault="001F05E4">
      <w:pPr>
        <w:jc w:val="center"/>
        <w:rPr>
          <w:b/>
          <w:bCs/>
          <w:color w:val="000000"/>
          <w:sz w:val="20"/>
          <w:szCs w:val="20"/>
        </w:rPr>
        <w:sectPr w:rsidR="001F05E4" w:rsidSect="005F05D6">
          <w:footerReference w:type="default" r:id="rId8"/>
          <w:pgSz w:w="12240" w:h="15840"/>
          <w:pgMar w:top="547" w:right="720" w:bottom="1080" w:left="720" w:header="706" w:footer="706" w:gutter="0"/>
          <w:cols w:space="708"/>
          <w:docGrid w:linePitch="360"/>
        </w:sect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1F05E4" w:rsidRDefault="00D94568" w:rsidP="00443AF9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F05E4" w:rsidRDefault="001F05E4" w:rsidP="00443AF9">
      <w:pPr>
        <w:jc w:val="center"/>
        <w:rPr>
          <w:b/>
          <w:bCs/>
          <w:sz w:val="22"/>
          <w:szCs w:val="22"/>
          <w:lang w:val="sr-Latn-CS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568"/>
        <w:gridCol w:w="215"/>
        <w:gridCol w:w="1486"/>
        <w:gridCol w:w="466"/>
        <w:gridCol w:w="526"/>
        <w:gridCol w:w="765"/>
        <w:gridCol w:w="227"/>
        <w:gridCol w:w="706"/>
        <w:gridCol w:w="287"/>
        <w:gridCol w:w="850"/>
        <w:gridCol w:w="111"/>
        <w:gridCol w:w="740"/>
        <w:gridCol w:w="127"/>
        <w:gridCol w:w="716"/>
        <w:gridCol w:w="7"/>
        <w:gridCol w:w="229"/>
        <w:gridCol w:w="622"/>
        <w:gridCol w:w="850"/>
        <w:gridCol w:w="851"/>
        <w:gridCol w:w="805"/>
      </w:tblGrid>
      <w:tr w:rsidR="0043040B" w:rsidRPr="00F71F6A" w:rsidTr="00890665">
        <w:trPr>
          <w:trHeight w:val="375"/>
        </w:trPr>
        <w:tc>
          <w:tcPr>
            <w:tcW w:w="11154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RANGE!A1:N36"/>
            <w:r w:rsidRPr="00F71F6A">
              <w:rPr>
                <w:b/>
                <w:bCs/>
                <w:color w:val="000000"/>
                <w:sz w:val="16"/>
                <w:szCs w:val="16"/>
              </w:rPr>
              <w:t>Прилог  2</w:t>
            </w:r>
            <w:bookmarkEnd w:id="0"/>
          </w:p>
        </w:tc>
      </w:tr>
      <w:tr w:rsidR="0043040B" w:rsidRPr="00F71F6A" w:rsidTr="00890665">
        <w:trPr>
          <w:trHeight w:val="330"/>
        </w:trPr>
        <w:tc>
          <w:tcPr>
            <w:tcW w:w="111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DD0949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201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1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. године</w:t>
            </w:r>
          </w:p>
        </w:tc>
      </w:tr>
      <w:tr w:rsidR="00F327EA" w:rsidRPr="00F71F6A" w:rsidTr="00890665">
        <w:trPr>
          <w:trHeight w:val="285"/>
        </w:trPr>
        <w:tc>
          <w:tcPr>
            <w:tcW w:w="2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korisnika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F71F6A" w:rsidTr="00890665">
        <w:trPr>
          <w:trHeight w:val="39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  NOVI   PAZAR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color w:val="FFFFFF"/>
                <w:sz w:val="16"/>
                <w:szCs w:val="16"/>
              </w:rPr>
            </w:pPr>
            <w:r w:rsidRPr="00F71F6A">
              <w:rPr>
                <w:color w:val="FFFFFF"/>
                <w:sz w:val="16"/>
                <w:szCs w:val="16"/>
              </w:rPr>
              <w:t>1</w:t>
            </w:r>
          </w:p>
        </w:tc>
      </w:tr>
      <w:tr w:rsidR="00890665" w:rsidRPr="00F71F6A" w:rsidTr="00890665">
        <w:trPr>
          <w:trHeight w:val="39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E93B1F" w:rsidRDefault="0043040B" w:rsidP="00F71F6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43040B" w:rsidRPr="00CF6F98" w:rsidRDefault="0043040B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DA7860" w:rsidP="009554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</w:t>
            </w:r>
            <w:r w:rsidR="00955477">
              <w:rPr>
                <w:b/>
                <w:bCs/>
                <w:color w:val="000000"/>
                <w:sz w:val="16"/>
                <w:szCs w:val="16"/>
              </w:rPr>
              <w:t>3</w:t>
            </w:r>
            <w:r w:rsidR="006A4DE2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955477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00594D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8702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905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</w:tr>
      <w:tr w:rsidR="00890665" w:rsidRPr="00F71F6A" w:rsidTr="00890665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F6A">
              <w:rPr>
                <w:b/>
                <w:bCs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почетка финансирања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завршетка финансирања пројекта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Укупна вредност пројекта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Реализовано закључно са 31.12.2014. године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DD0949">
              <w:rPr>
                <w:b/>
                <w:bCs/>
                <w:sz w:val="16"/>
                <w:szCs w:val="16"/>
              </w:rPr>
              <w:t>7</w:t>
            </w:r>
            <w:r w:rsidRPr="00F71F6A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DD0949">
              <w:rPr>
                <w:b/>
                <w:bCs/>
                <w:sz w:val="16"/>
                <w:szCs w:val="16"/>
              </w:rPr>
              <w:t>8</w:t>
            </w:r>
            <w:r w:rsidRPr="00F71F6A">
              <w:rPr>
                <w:b/>
                <w:bCs/>
                <w:sz w:val="16"/>
                <w:szCs w:val="16"/>
              </w:rPr>
              <w:t xml:space="preserve"> - процена извршења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201</w:t>
            </w:r>
            <w:r w:rsidR="00DD0949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F262E1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DD0949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DD094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Након  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DD0949"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262E1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DD0949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DA7860" w:rsidP="0095547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  <w:r w:rsidR="00955477">
              <w:rPr>
                <w:color w:val="000000"/>
                <w:sz w:val="16"/>
                <w:szCs w:val="16"/>
              </w:rPr>
              <w:t>1</w:t>
            </w:r>
            <w:r w:rsidR="00A0652F">
              <w:rPr>
                <w:color w:val="000000"/>
                <w:sz w:val="16"/>
                <w:szCs w:val="16"/>
              </w:rPr>
              <w:t>.</w:t>
            </w:r>
            <w:r w:rsidR="00955477">
              <w:rPr>
                <w:color w:val="000000"/>
                <w:sz w:val="16"/>
                <w:szCs w:val="16"/>
              </w:rPr>
              <w:t>5</w:t>
            </w:r>
            <w:r w:rsidR="0000594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262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DA7860" w:rsidP="0095547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  <w:r w:rsidR="00955477">
              <w:rPr>
                <w:color w:val="000000"/>
                <w:sz w:val="16"/>
                <w:szCs w:val="16"/>
              </w:rPr>
              <w:t>1</w:t>
            </w:r>
            <w:r w:rsidR="006A4DE2">
              <w:rPr>
                <w:color w:val="000000"/>
                <w:sz w:val="16"/>
                <w:szCs w:val="16"/>
              </w:rPr>
              <w:t>.</w:t>
            </w:r>
            <w:r w:rsidR="00955477">
              <w:rPr>
                <w:color w:val="000000"/>
                <w:sz w:val="16"/>
                <w:szCs w:val="16"/>
              </w:rPr>
              <w:t>5</w:t>
            </w:r>
            <w:r w:rsidR="0000594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36" w:rsidRPr="00F71F6A" w:rsidRDefault="00164936" w:rsidP="00D932F5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D0949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097135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</w:t>
            </w:r>
            <w:r w:rsidR="00164936" w:rsidRPr="00F71F6A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097135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</w:t>
            </w:r>
            <w:r w:rsidR="00164936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F71F6A" w:rsidTr="00890665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36" w:rsidRPr="00F71F6A" w:rsidRDefault="00DA7860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Sportska infrastruktura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D09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DA786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</w:t>
            </w:r>
            <w:r w:rsidR="00164936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DA7860" w:rsidP="006B6CC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</w:t>
            </w:r>
            <w:r w:rsidR="00164936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43040B" w:rsidRDefault="0043040B"/>
    <w:tbl>
      <w:tblPr>
        <w:tblW w:w="13015" w:type="dxa"/>
        <w:tblInd w:w="-176" w:type="dxa"/>
        <w:tblLayout w:type="fixed"/>
        <w:tblLook w:val="04A0"/>
      </w:tblPr>
      <w:tblGrid>
        <w:gridCol w:w="425"/>
        <w:gridCol w:w="1822"/>
        <w:gridCol w:w="21"/>
        <w:gridCol w:w="709"/>
        <w:gridCol w:w="41"/>
        <w:gridCol w:w="49"/>
        <w:gridCol w:w="761"/>
        <w:gridCol w:w="249"/>
        <w:gridCol w:w="459"/>
        <w:gridCol w:w="567"/>
        <w:gridCol w:w="483"/>
        <w:gridCol w:w="84"/>
        <w:gridCol w:w="183"/>
        <w:gridCol w:w="313"/>
        <w:gridCol w:w="78"/>
        <w:gridCol w:w="418"/>
        <w:gridCol w:w="84"/>
        <w:gridCol w:w="78"/>
        <w:gridCol w:w="158"/>
        <w:gridCol w:w="236"/>
        <w:gridCol w:w="295"/>
        <w:gridCol w:w="894"/>
        <w:gridCol w:w="99"/>
        <w:gridCol w:w="137"/>
        <w:gridCol w:w="426"/>
        <w:gridCol w:w="429"/>
        <w:gridCol w:w="232"/>
        <w:gridCol w:w="619"/>
        <w:gridCol w:w="232"/>
        <w:gridCol w:w="335"/>
        <w:gridCol w:w="709"/>
        <w:gridCol w:w="445"/>
        <w:gridCol w:w="236"/>
        <w:gridCol w:w="236"/>
        <w:gridCol w:w="236"/>
        <w:gridCol w:w="237"/>
      </w:tblGrid>
      <w:tr w:rsidR="0043040B" w:rsidRPr="00F71F6A" w:rsidTr="00736FCF">
        <w:trPr>
          <w:trHeight w:val="300"/>
        </w:trPr>
        <w:tc>
          <w:tcPr>
            <w:tcW w:w="3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Default="0043040B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Default="00736FCF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Pr="00F71F6A" w:rsidRDefault="00736FCF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  <w:hideMark/>
          </w:tcPr>
          <w:p w:rsidR="0043040B" w:rsidRPr="00F71F6A" w:rsidRDefault="0043040B" w:rsidP="00F71F6A">
            <w:pPr>
              <w:rPr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223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  <w:p w:rsidR="0043040B" w:rsidRPr="0097476F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Prilog</w:t>
            </w:r>
            <w:r w:rsidRPr="0097476F">
              <w:rPr>
                <w:b/>
                <w:bCs/>
                <w:color w:val="000000"/>
                <w:sz w:val="16"/>
                <w:szCs w:val="16"/>
              </w:rPr>
              <w:t xml:space="preserve">  2</w:t>
            </w:r>
            <w:r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43040B" w:rsidRPr="0097476F" w:rsidTr="00A31AB8">
        <w:trPr>
          <w:gridAfter w:val="5"/>
          <w:wAfter w:w="1390" w:type="dxa"/>
          <w:trHeight w:val="375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Pr="0097476F" w:rsidRDefault="0043040B" w:rsidP="00DD0949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>201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1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. године </w:t>
            </w:r>
          </w:p>
        </w:tc>
      </w:tr>
      <w:tr w:rsidR="0043040B" w:rsidRPr="0097476F" w:rsidTr="00736FCF">
        <w:trPr>
          <w:gridAfter w:val="5"/>
          <w:wAfter w:w="1390" w:type="dxa"/>
          <w:trHeight w:val="300"/>
        </w:trPr>
        <w:tc>
          <w:tcPr>
            <w:tcW w:w="3067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 DBK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435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NOVI  PAZAR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330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0A5457" w:rsidRPr="0097476F" w:rsidTr="00D932F5">
        <w:trPr>
          <w:gridAfter w:val="5"/>
          <w:wAfter w:w="1390" w:type="dxa"/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A31AB8">
            <w:pPr>
              <w:tabs>
                <w:tab w:val="left" w:pos="1168"/>
              </w:tabs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0A5457" w:rsidRDefault="00DA7860" w:rsidP="00955477">
            <w:r>
              <w:rPr>
                <w:b/>
                <w:bCs/>
                <w:color w:val="000000"/>
                <w:sz w:val="16"/>
                <w:szCs w:val="16"/>
              </w:rPr>
              <w:t>74</w:t>
            </w:r>
            <w:r w:rsidR="00955477">
              <w:rPr>
                <w:b/>
                <w:bCs/>
                <w:color w:val="000000"/>
                <w:sz w:val="16"/>
                <w:szCs w:val="16"/>
              </w:rPr>
              <w:t>3</w:t>
            </w:r>
            <w:r w:rsidR="000A5457" w:rsidRPr="0037571E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955477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00594D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A5457" w:rsidRPr="0097476F" w:rsidTr="00D932F5">
        <w:trPr>
          <w:gridAfter w:val="5"/>
          <w:wAfter w:w="1390" w:type="dxa"/>
          <w:trHeight w:val="43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0A5457" w:rsidRDefault="00DA7860" w:rsidP="00955477">
            <w:r>
              <w:rPr>
                <w:b/>
                <w:bCs/>
                <w:color w:val="000000"/>
                <w:sz w:val="16"/>
                <w:szCs w:val="16"/>
              </w:rPr>
              <w:t>74</w:t>
            </w:r>
            <w:r w:rsidR="00955477">
              <w:rPr>
                <w:b/>
                <w:bCs/>
                <w:color w:val="000000"/>
                <w:sz w:val="16"/>
                <w:szCs w:val="16"/>
              </w:rPr>
              <w:t>3</w:t>
            </w:r>
            <w:r w:rsidR="000A5457" w:rsidRPr="0037571E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955477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00594D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43040B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736FCF">
        <w:trPr>
          <w:gridAfter w:val="5"/>
          <w:wAfter w:w="1390" w:type="dxa"/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Р.бр.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Програмск</w:t>
            </w:r>
            <w:r>
              <w:rPr>
                <w:b/>
                <w:bCs/>
                <w:sz w:val="16"/>
                <w:szCs w:val="16"/>
              </w:rPr>
              <w:t>е</w:t>
            </w:r>
            <w:r w:rsidRPr="0097476F">
              <w:rPr>
                <w:b/>
                <w:bCs/>
                <w:sz w:val="16"/>
                <w:szCs w:val="16"/>
              </w:rPr>
              <w:t xml:space="preserve"> активност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97476F">
              <w:rPr>
                <w:b/>
                <w:bCs/>
                <w:sz w:val="16"/>
                <w:szCs w:val="16"/>
              </w:rPr>
              <w:t>/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Пројекат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3. ниво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4. ниво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Извор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Реализовано закључно са 31.12.201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7476F">
              <w:rPr>
                <w:b/>
                <w:bCs/>
                <w:sz w:val="16"/>
                <w:szCs w:val="16"/>
              </w:rPr>
              <w:t>. године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 w:rsidR="00342F77">
              <w:rPr>
                <w:b/>
                <w:bCs/>
                <w:sz w:val="16"/>
                <w:szCs w:val="16"/>
              </w:rPr>
              <w:t>7</w:t>
            </w:r>
            <w:r w:rsidRPr="0097476F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 w:rsidR="00342F77">
              <w:rPr>
                <w:b/>
                <w:bCs/>
                <w:sz w:val="16"/>
                <w:szCs w:val="16"/>
              </w:rPr>
              <w:t>8</w:t>
            </w:r>
            <w:r w:rsidRPr="0097476F">
              <w:rPr>
                <w:b/>
                <w:bCs/>
                <w:sz w:val="16"/>
                <w:szCs w:val="16"/>
              </w:rPr>
              <w:t xml:space="preserve"> - процена реализације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 w:rsidR="00342F77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342F77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342F7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Након   20</w:t>
            </w:r>
            <w:r w:rsidR="00342F77">
              <w:rPr>
                <w:b/>
                <w:bCs/>
                <w:sz w:val="16"/>
                <w:szCs w:val="16"/>
              </w:rPr>
              <w:t>21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342F77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42F77" w:rsidRPr="0097476F" w:rsidRDefault="00342F77" w:rsidP="00BB6343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F811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DA7860" w:rsidP="0095547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  <w:r w:rsidR="00955477">
              <w:rPr>
                <w:color w:val="000000"/>
                <w:sz w:val="16"/>
                <w:szCs w:val="16"/>
              </w:rPr>
              <w:t>1</w:t>
            </w:r>
            <w:r w:rsidR="000A5457">
              <w:rPr>
                <w:color w:val="000000"/>
                <w:sz w:val="16"/>
                <w:szCs w:val="16"/>
              </w:rPr>
              <w:t>.</w:t>
            </w:r>
            <w:r w:rsidR="00955477">
              <w:rPr>
                <w:color w:val="000000"/>
                <w:sz w:val="16"/>
                <w:szCs w:val="16"/>
              </w:rPr>
              <w:t>5</w:t>
            </w:r>
            <w:r w:rsidR="0000594D">
              <w:rPr>
                <w:color w:val="000000"/>
                <w:sz w:val="16"/>
                <w:szCs w:val="16"/>
              </w:rPr>
              <w:t>0</w:t>
            </w:r>
            <w:r w:rsidR="000A54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42F77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42F77" w:rsidRPr="00236F4D" w:rsidRDefault="00342F77" w:rsidP="00D932F5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342F77" w:rsidRPr="00A1222E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0602-0001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D932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DA7860" w:rsidP="000402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</w:t>
            </w:r>
            <w:r w:rsidR="00342F77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42F77" w:rsidRPr="0097476F" w:rsidTr="00736FCF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42F77" w:rsidRPr="00F71F6A" w:rsidRDefault="00DA7860" w:rsidP="00D932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Sportska infrastruktura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F77" w:rsidRPr="00A1222E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DA7860" w:rsidP="000402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</w:t>
            </w:r>
            <w:r w:rsidR="00342F77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E173AE" w:rsidRPr="001F0BC9" w:rsidRDefault="00736FCF" w:rsidP="005B0586">
      <w:pPr>
        <w:jc w:val="center"/>
        <w:rPr>
          <w:b/>
          <w:lang w:val="hr-HR"/>
        </w:rPr>
      </w:pPr>
      <w:r w:rsidRPr="001F0BC9">
        <w:rPr>
          <w:b/>
        </w:rPr>
        <w:t>Č</w:t>
      </w:r>
      <w:r w:rsidR="00C66A12" w:rsidRPr="001F0BC9">
        <w:rPr>
          <w:b/>
          <w:lang w:val="hr-HR"/>
        </w:rPr>
        <w:t>lan</w:t>
      </w:r>
      <w:r w:rsidR="00E173AE" w:rsidRPr="001F0BC9">
        <w:rPr>
          <w:b/>
          <w:lang w:val="hr-HR"/>
        </w:rPr>
        <w:t xml:space="preserve"> </w:t>
      </w:r>
      <w:r w:rsidR="00B71D0F" w:rsidRPr="001F0BC9">
        <w:rPr>
          <w:b/>
          <w:lang w:val="hr-HR"/>
        </w:rPr>
        <w:t>6</w:t>
      </w:r>
      <w:r w:rsidR="00E173AE" w:rsidRPr="001F0BC9">
        <w:rPr>
          <w:b/>
          <w:lang w:val="hr-HR"/>
        </w:rPr>
        <w:t>.</w:t>
      </w:r>
    </w:p>
    <w:p w:rsidR="00E173AE" w:rsidRDefault="00E173AE" w:rsidP="005B0586">
      <w:pPr>
        <w:rPr>
          <w:sz w:val="20"/>
          <w:szCs w:val="20"/>
          <w:lang w:val="hr-HR"/>
        </w:rPr>
      </w:pPr>
    </w:p>
    <w:p w:rsidR="00E173AE" w:rsidRPr="00427472" w:rsidRDefault="00E173AE" w:rsidP="005B0586">
      <w:pPr>
        <w:rPr>
          <w:lang w:val="hr-HR"/>
        </w:rPr>
      </w:pPr>
      <w:r w:rsidRPr="00427472">
        <w:rPr>
          <w:lang w:val="hr-HR"/>
        </w:rPr>
        <w:t xml:space="preserve">     Prihodi i primanja bud</w:t>
      </w:r>
      <w:r w:rsidR="00B01D40" w:rsidRPr="00427472">
        <w:rPr>
          <w:lang w:val="hr-HR"/>
        </w:rPr>
        <w:t>ž</w:t>
      </w:r>
      <w:r w:rsidRPr="00427472">
        <w:rPr>
          <w:lang w:val="hr-HR"/>
        </w:rPr>
        <w:t xml:space="preserve">eta grada Novog Pazara u ukupnom iznosu </w:t>
      </w:r>
      <w:r w:rsidRPr="001B09A3">
        <w:rPr>
          <w:lang w:val="hr-HR"/>
        </w:rPr>
        <w:t xml:space="preserve">od </w:t>
      </w:r>
      <w:r w:rsidR="00CD0508" w:rsidRPr="001B09A3">
        <w:rPr>
          <w:lang w:val="hr-HR"/>
        </w:rPr>
        <w:t xml:space="preserve">  </w:t>
      </w:r>
      <w:r w:rsidR="00A6471C">
        <w:rPr>
          <w:lang w:val="hr-HR"/>
        </w:rPr>
        <w:t>2</w:t>
      </w:r>
      <w:r w:rsidR="001B09A3" w:rsidRPr="001B09A3">
        <w:rPr>
          <w:lang w:val="hr-HR"/>
        </w:rPr>
        <w:t>.</w:t>
      </w:r>
      <w:r w:rsidR="000E54F8">
        <w:rPr>
          <w:lang w:val="hr-HR"/>
        </w:rPr>
        <w:t>961</w:t>
      </w:r>
      <w:r w:rsidR="001B09A3" w:rsidRPr="001B09A3">
        <w:rPr>
          <w:lang w:val="hr-HR"/>
        </w:rPr>
        <w:t>.</w:t>
      </w:r>
      <w:r w:rsidR="000E54F8">
        <w:rPr>
          <w:lang w:val="hr-HR"/>
        </w:rPr>
        <w:t>000</w:t>
      </w:r>
      <w:r w:rsidR="001B09A3" w:rsidRPr="001B09A3">
        <w:rPr>
          <w:lang w:val="hr-HR"/>
        </w:rPr>
        <w:t>.000</w:t>
      </w:r>
      <w:r w:rsidR="00CD0508" w:rsidRPr="001B09A3">
        <w:rPr>
          <w:lang w:val="hr-HR"/>
        </w:rPr>
        <w:t>,00</w:t>
      </w:r>
      <w:r w:rsidR="00CD0508">
        <w:rPr>
          <w:lang w:val="hr-HR"/>
        </w:rPr>
        <w:t xml:space="preserve"> </w:t>
      </w:r>
      <w:r w:rsidRPr="00427472">
        <w:rPr>
          <w:lang w:val="hr-HR"/>
        </w:rPr>
        <w:t xml:space="preserve"> dinara po vrstama, odnosno ekonomskim klasifikacijama, utvr</w:t>
      </w:r>
      <w:r w:rsidR="001E4522">
        <w:rPr>
          <w:lang w:val="hr-HR"/>
        </w:rPr>
        <w:t>đ</w:t>
      </w:r>
      <w:r w:rsidRPr="00427472">
        <w:rPr>
          <w:lang w:val="hr-HR"/>
        </w:rPr>
        <w:t>eni su u slede</w:t>
      </w:r>
      <w:r w:rsidR="001E4522">
        <w:rPr>
          <w:lang w:val="hr-HR"/>
        </w:rPr>
        <w:t>ć</w:t>
      </w:r>
      <w:r w:rsidRPr="00427472">
        <w:rPr>
          <w:lang w:val="hr-HR"/>
        </w:rPr>
        <w:t>im iznosima :</w:t>
      </w:r>
    </w:p>
    <w:p w:rsidR="00E173AE" w:rsidRDefault="00E173AE" w:rsidP="00CE07EC">
      <w:pPr>
        <w:tabs>
          <w:tab w:val="left" w:pos="7952"/>
        </w:tabs>
        <w:rPr>
          <w:lang w:val="hr-HR"/>
        </w:rPr>
      </w:pPr>
      <w:r>
        <w:rPr>
          <w:lang w:val="hr-HR"/>
        </w:rPr>
        <w:t xml:space="preserve"> </w:t>
      </w:r>
      <w:r w:rsidR="00CE07EC">
        <w:rPr>
          <w:lang w:val="hr-HR"/>
        </w:rPr>
        <w:tab/>
      </w:r>
    </w:p>
    <w:p w:rsidR="00E173AE" w:rsidRDefault="00E173AE" w:rsidP="005B0586">
      <w:pPr>
        <w:rPr>
          <w:lang w:val="hr-HR"/>
        </w:rPr>
      </w:pPr>
    </w:p>
    <w:p w:rsidR="00E173AE" w:rsidRDefault="00E173AE" w:rsidP="005B0586">
      <w:pPr>
        <w:rPr>
          <w:lang w:val="hr-HR"/>
        </w:rPr>
      </w:pPr>
    </w:p>
    <w:tbl>
      <w:tblPr>
        <w:tblW w:w="104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5215"/>
        <w:gridCol w:w="2126"/>
        <w:gridCol w:w="1818"/>
      </w:tblGrid>
      <w:tr w:rsidR="000E54F8" w:rsidRPr="001E6C1C" w:rsidTr="00D0327E">
        <w:trPr>
          <w:trHeight w:val="269"/>
        </w:trPr>
        <w:tc>
          <w:tcPr>
            <w:tcW w:w="1305" w:type="dxa"/>
            <w:noWrap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Ekonomska klasifikacija</w:t>
            </w:r>
          </w:p>
        </w:tc>
        <w:tc>
          <w:tcPr>
            <w:tcW w:w="5215" w:type="dxa"/>
            <w:noWrap/>
            <w:vAlign w:val="center"/>
          </w:tcPr>
          <w:p w:rsidR="000E54F8" w:rsidRPr="001E6C1C" w:rsidRDefault="000E54F8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Opis</w:t>
            </w:r>
          </w:p>
        </w:tc>
        <w:tc>
          <w:tcPr>
            <w:tcW w:w="2126" w:type="dxa"/>
          </w:tcPr>
          <w:p w:rsidR="000E54F8" w:rsidRPr="00D04855" w:rsidRDefault="000E54F8" w:rsidP="00F94C2C">
            <w:pPr>
              <w:jc w:val="center"/>
              <w:rPr>
                <w:bCs/>
              </w:rPr>
            </w:pPr>
            <w:r>
              <w:rPr>
                <w:bCs/>
              </w:rPr>
              <w:t>II REBALANS</w:t>
            </w:r>
            <w:r w:rsidRPr="00D04855">
              <w:rPr>
                <w:bCs/>
              </w:rPr>
              <w:t xml:space="preserve"> 20</w:t>
            </w:r>
            <w:r>
              <w:rPr>
                <w:bCs/>
              </w:rPr>
              <w:t>20</w:t>
            </w:r>
          </w:p>
        </w:tc>
        <w:tc>
          <w:tcPr>
            <w:tcW w:w="1818" w:type="dxa"/>
          </w:tcPr>
          <w:p w:rsidR="000E54F8" w:rsidRPr="00D04855" w:rsidRDefault="000E54F8" w:rsidP="00F94C2C">
            <w:pPr>
              <w:jc w:val="center"/>
              <w:rPr>
                <w:bCs/>
              </w:rPr>
            </w:pPr>
            <w:r>
              <w:rPr>
                <w:bCs/>
              </w:rPr>
              <w:t>III REBALANS</w:t>
            </w:r>
            <w:r w:rsidRPr="00D04855">
              <w:rPr>
                <w:bCs/>
              </w:rPr>
              <w:t xml:space="preserve"> 20</w:t>
            </w:r>
            <w:r>
              <w:rPr>
                <w:bCs/>
              </w:rPr>
              <w:t>20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         1</w:t>
            </w:r>
          </w:p>
        </w:tc>
        <w:tc>
          <w:tcPr>
            <w:tcW w:w="5215" w:type="dxa"/>
            <w:noWrap/>
            <w:vAlign w:val="center"/>
          </w:tcPr>
          <w:p w:rsidR="000E54F8" w:rsidRPr="001E6C1C" w:rsidRDefault="000E54F8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  2        </w:t>
            </w:r>
          </w:p>
        </w:tc>
        <w:tc>
          <w:tcPr>
            <w:tcW w:w="2126" w:type="dxa"/>
          </w:tcPr>
          <w:p w:rsidR="000E54F8" w:rsidRPr="005101BC" w:rsidRDefault="000E54F8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818" w:type="dxa"/>
          </w:tcPr>
          <w:p w:rsidR="000E54F8" w:rsidRPr="005101BC" w:rsidRDefault="000E54F8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700000</w:t>
            </w:r>
          </w:p>
        </w:tc>
        <w:tc>
          <w:tcPr>
            <w:tcW w:w="5215" w:type="dxa"/>
            <w:noWrap/>
            <w:vAlign w:val="center"/>
          </w:tcPr>
          <w:p w:rsidR="000E54F8" w:rsidRPr="001E6C1C" w:rsidRDefault="000E54F8" w:rsidP="0042747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TEKU</w:t>
            </w:r>
            <w:r>
              <w:rPr>
                <w:sz w:val="22"/>
                <w:szCs w:val="22"/>
                <w:lang w:val="pl-PL"/>
              </w:rPr>
              <w:t>Ć</w:t>
            </w:r>
            <w:r w:rsidRPr="001E6C1C">
              <w:rPr>
                <w:sz w:val="22"/>
                <w:szCs w:val="22"/>
                <w:lang w:val="pl-PL"/>
              </w:rPr>
              <w:t>I PRIHODI</w:t>
            </w:r>
          </w:p>
        </w:tc>
        <w:tc>
          <w:tcPr>
            <w:tcW w:w="2126" w:type="dxa"/>
          </w:tcPr>
          <w:p w:rsidR="000E54F8" w:rsidRDefault="000E54F8" w:rsidP="00F94C2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2.606.351.000</w:t>
            </w:r>
          </w:p>
        </w:tc>
        <w:tc>
          <w:tcPr>
            <w:tcW w:w="1818" w:type="dxa"/>
          </w:tcPr>
          <w:p w:rsidR="000E54F8" w:rsidRDefault="000E54F8" w:rsidP="007C4594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2.789.000.000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710000</w:t>
            </w:r>
          </w:p>
        </w:tc>
        <w:tc>
          <w:tcPr>
            <w:tcW w:w="5215" w:type="dxa"/>
            <w:noWrap/>
            <w:vAlign w:val="center"/>
          </w:tcPr>
          <w:p w:rsidR="000E54F8" w:rsidRPr="001E6C1C" w:rsidRDefault="000E54F8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1.379.450.000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1.439.950.000</w:t>
            </w:r>
          </w:p>
        </w:tc>
      </w:tr>
      <w:tr w:rsidR="000E54F8" w:rsidRPr="001E6C1C" w:rsidTr="00D0327E">
        <w:trPr>
          <w:trHeight w:val="345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711000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DOHODAK, DOBIT I KAPITALNE DOBITKE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848.200.000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910.700.000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711110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zarade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694.000.000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744.000.000</w:t>
            </w:r>
          </w:p>
        </w:tc>
      </w:tr>
      <w:tr w:rsidR="000E54F8" w:rsidRPr="001E6C1C" w:rsidTr="00D0327E">
        <w:trPr>
          <w:trHeight w:val="184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711120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Porez na prihode od samostalnih delatnosti 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89.000.000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91.000.000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711140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prihode od imovine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1.500.000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</w:tr>
      <w:tr w:rsidR="000E54F8" w:rsidRPr="001E6C1C" w:rsidTr="00D0327E">
        <w:trPr>
          <w:trHeight w:val="337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711190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druge prihode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63.700.000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73.700.000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713000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POREZ NA IMOVINU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713120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imovinu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254.000.000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254.000.000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713300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zaostavštinu ,nasledje i poklon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21.000.000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713420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Porez na kapitalne transakcije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118.000.000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118.000.000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714000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DOBRA I USLUGE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91.250.000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82.250.000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FD5AD1" w:rsidRDefault="000E54F8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</w:rPr>
              <w:t>714421</w:t>
            </w:r>
          </w:p>
        </w:tc>
        <w:tc>
          <w:tcPr>
            <w:tcW w:w="5215" w:type="dxa"/>
            <w:noWrap/>
            <w:vAlign w:val="bottom"/>
          </w:tcPr>
          <w:p w:rsidR="000E54F8" w:rsidRPr="00FD5AD1" w:rsidRDefault="000E54F8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  <w:lang w:val="pl-PL"/>
              </w:rPr>
              <w:t xml:space="preserve">Komunalna taksa za priređivanje muzičkog </w:t>
            </w:r>
            <w:r>
              <w:rPr>
                <w:b w:val="0"/>
                <w:sz w:val="22"/>
                <w:szCs w:val="22"/>
                <w:lang w:val="pl-PL"/>
              </w:rPr>
              <w:t>dinara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50.000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50.000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714431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E1562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Komunalne takse za kori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enje reklamnih panoa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300.000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300.000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714513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Komunalna taksa za držanje motornih vozila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65.000.000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68.000.000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714543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Naknade za promenu namene poljo.zemlji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ta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714548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supstance koje ostećuju ozon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714549</w:t>
            </w:r>
          </w:p>
        </w:tc>
        <w:tc>
          <w:tcPr>
            <w:tcW w:w="5215" w:type="dxa"/>
            <w:noWrap/>
            <w:vAlign w:val="bottom"/>
          </w:tcPr>
          <w:p w:rsidR="000E54F8" w:rsidRDefault="000E54F8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Naknade za emisije SO2 i NO2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1.100.000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714552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Boravišna taksa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714562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Posebna naknada za zaštitu životne sredine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9.550.000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3.500.000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714565</w:t>
            </w:r>
          </w:p>
        </w:tc>
        <w:tc>
          <w:tcPr>
            <w:tcW w:w="5215" w:type="dxa"/>
            <w:noWrap/>
            <w:vAlign w:val="bottom"/>
          </w:tcPr>
          <w:p w:rsidR="000E54F8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koršćenje javnih površina za pos.svrhe</w:t>
            </w:r>
          </w:p>
        </w:tc>
        <w:tc>
          <w:tcPr>
            <w:tcW w:w="2126" w:type="dxa"/>
            <w:vAlign w:val="center"/>
          </w:tcPr>
          <w:p w:rsidR="000E54F8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12.000.000</w:t>
            </w:r>
          </w:p>
        </w:tc>
        <w:tc>
          <w:tcPr>
            <w:tcW w:w="1818" w:type="dxa"/>
            <w:vAlign w:val="center"/>
          </w:tcPr>
          <w:p w:rsidR="000E54F8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714566</w:t>
            </w:r>
          </w:p>
        </w:tc>
        <w:tc>
          <w:tcPr>
            <w:tcW w:w="5215" w:type="dxa"/>
            <w:noWrap/>
            <w:vAlign w:val="bottom"/>
          </w:tcPr>
          <w:p w:rsidR="000E54F8" w:rsidRDefault="000E54F8" w:rsidP="00A0652F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 xml:space="preserve">Naknada za koršćenje javnih površina </w:t>
            </w:r>
          </w:p>
        </w:tc>
        <w:tc>
          <w:tcPr>
            <w:tcW w:w="2126" w:type="dxa"/>
            <w:vAlign w:val="center"/>
          </w:tcPr>
          <w:p w:rsidR="000E54F8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  <w:tc>
          <w:tcPr>
            <w:tcW w:w="1818" w:type="dxa"/>
            <w:vAlign w:val="center"/>
          </w:tcPr>
          <w:p w:rsidR="000E54F8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714572</w:t>
            </w:r>
          </w:p>
        </w:tc>
        <w:tc>
          <w:tcPr>
            <w:tcW w:w="5215" w:type="dxa"/>
            <w:noWrap/>
            <w:vAlign w:val="bottom"/>
          </w:tcPr>
          <w:p w:rsidR="000E54F8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Komunalna taksa za držanje sredstava za igru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716000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POREZI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716111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isticanje firme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47.000.000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730000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DONACIJE I TRANSFERI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732000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ORGANIZA.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0D746E" w:rsidRDefault="000E54F8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732141</w:t>
            </w:r>
          </w:p>
        </w:tc>
        <w:tc>
          <w:tcPr>
            <w:tcW w:w="5215" w:type="dxa"/>
            <w:noWrap/>
            <w:vAlign w:val="bottom"/>
          </w:tcPr>
          <w:p w:rsidR="000E54F8" w:rsidRPr="000D746E" w:rsidRDefault="000E54F8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Tekuće donacije od međunarodnih organizacija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0D746E" w:rsidRDefault="000E54F8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732241</w:t>
            </w:r>
          </w:p>
        </w:tc>
        <w:tc>
          <w:tcPr>
            <w:tcW w:w="5215" w:type="dxa"/>
            <w:noWrap/>
            <w:vAlign w:val="bottom"/>
          </w:tcPr>
          <w:p w:rsidR="000E54F8" w:rsidRPr="000D746E" w:rsidRDefault="000E54F8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Kapitalne donacije od međunarodnih org.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733000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TRANSFERI OD DRUGIH NIVOA VLASTI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733141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Nenamenski  transferi od Republike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560.000.000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750.000.000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733142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Drugi tekuci transferi od Republike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733144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Tekući namenski transferi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90.000.000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740000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PRIHODI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403.901.000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A6471C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472.050.000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3723DE" w:rsidRDefault="000E54F8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lastRenderedPageBreak/>
              <w:t>741000</w:t>
            </w:r>
          </w:p>
        </w:tc>
        <w:tc>
          <w:tcPr>
            <w:tcW w:w="5215" w:type="dxa"/>
            <w:noWrap/>
            <w:vAlign w:val="bottom"/>
          </w:tcPr>
          <w:p w:rsidR="000E54F8" w:rsidRPr="003723DE" w:rsidRDefault="000E54F8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PRIHODI OD IMOVINE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280.801.000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A6471C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276.450.000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951682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951682">
              <w:rPr>
                <w:b w:val="0"/>
                <w:bCs w:val="0"/>
                <w:sz w:val="22"/>
                <w:szCs w:val="22"/>
              </w:rPr>
              <w:t>741141</w:t>
            </w:r>
          </w:p>
        </w:tc>
        <w:tc>
          <w:tcPr>
            <w:tcW w:w="5215" w:type="dxa"/>
            <w:noWrap/>
            <w:vAlign w:val="bottom"/>
          </w:tcPr>
          <w:p w:rsidR="000E54F8" w:rsidRPr="00951682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951682">
              <w:rPr>
                <w:b w:val="0"/>
                <w:bCs w:val="0"/>
                <w:sz w:val="22"/>
                <w:szCs w:val="22"/>
              </w:rPr>
              <w:t>Prihodi budžeta grada od kamata</w:t>
            </w:r>
          </w:p>
        </w:tc>
        <w:tc>
          <w:tcPr>
            <w:tcW w:w="2126" w:type="dxa"/>
            <w:vAlign w:val="center"/>
          </w:tcPr>
          <w:p w:rsidR="000E54F8" w:rsidRPr="00951682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3.000.000</w:t>
            </w:r>
          </w:p>
        </w:tc>
        <w:tc>
          <w:tcPr>
            <w:tcW w:w="1818" w:type="dxa"/>
            <w:vAlign w:val="center"/>
          </w:tcPr>
          <w:p w:rsidR="000E54F8" w:rsidRPr="00951682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7719D3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741241</w:t>
            </w:r>
          </w:p>
        </w:tc>
        <w:tc>
          <w:tcPr>
            <w:tcW w:w="5215" w:type="dxa"/>
            <w:noWrap/>
            <w:vAlign w:val="bottom"/>
          </w:tcPr>
          <w:p w:rsidR="000E54F8" w:rsidRPr="007719D3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Dividenda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7719D3">
              <w:rPr>
                <w:b w:val="0"/>
                <w:bCs w:val="0"/>
                <w:sz w:val="22"/>
                <w:szCs w:val="22"/>
              </w:rPr>
              <w:t>budžeta gradova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550.000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550.000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741511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Naknada za korišćenje mineralnih sirovina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741526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enje 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uma i 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umskog </w:t>
            </w:r>
            <w:r>
              <w:rPr>
                <w:b w:val="0"/>
                <w:bCs w:val="0"/>
                <w:sz w:val="22"/>
                <w:szCs w:val="22"/>
              </w:rPr>
              <w:t>ž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741531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Komunalna taksa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>enje prostora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741532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Komunalne takse za parkiranje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741534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F713DA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šćenje grsdskog građev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 xml:space="preserve">inskog 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emljišta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15.000.000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15.000.000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741535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zauzeće javne povr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šine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100.000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100.000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</w:t>
            </w: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Doprinos  za uređenje građevinskog zemljišta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248.351.000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7C459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248.000.000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742000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67.200.000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67.400.000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742100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54.300.000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54.500.000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7719D3" w:rsidRDefault="000E54F8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7719D3">
              <w:rPr>
                <w:b w:val="0"/>
                <w:sz w:val="22"/>
                <w:szCs w:val="22"/>
              </w:rPr>
              <w:t>742141</w:t>
            </w:r>
          </w:p>
        </w:tc>
        <w:tc>
          <w:tcPr>
            <w:tcW w:w="5215" w:type="dxa"/>
            <w:noWrap/>
            <w:vAlign w:val="bottom"/>
          </w:tcPr>
          <w:p w:rsidR="000E54F8" w:rsidRPr="007719D3" w:rsidRDefault="000E54F8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7719D3">
              <w:rPr>
                <w:b w:val="0"/>
                <w:sz w:val="22"/>
                <w:szCs w:val="22"/>
                <w:lang w:val="pl-PL"/>
              </w:rPr>
              <w:t>Prihodi od prodaje dobara ili usluga</w:t>
            </w:r>
          </w:p>
        </w:tc>
        <w:tc>
          <w:tcPr>
            <w:tcW w:w="2126" w:type="dxa"/>
            <w:vAlign w:val="center"/>
          </w:tcPr>
          <w:p w:rsidR="000E54F8" w:rsidRPr="00CA777C" w:rsidRDefault="000E54F8" w:rsidP="00F94C2C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500</w:t>
            </w:r>
            <w:r w:rsidRPr="00CA777C">
              <w:rPr>
                <w:b w:val="0"/>
                <w:sz w:val="22"/>
                <w:szCs w:val="22"/>
                <w:lang w:val="pl-PL"/>
              </w:rPr>
              <w:t>.000</w:t>
            </w:r>
          </w:p>
        </w:tc>
        <w:tc>
          <w:tcPr>
            <w:tcW w:w="1818" w:type="dxa"/>
            <w:vAlign w:val="center"/>
          </w:tcPr>
          <w:p w:rsidR="000E54F8" w:rsidRPr="00CA777C" w:rsidRDefault="000E54F8" w:rsidP="0056745B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500.000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742143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Prihodi od zakupa za građevinsko 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te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3.500.000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3.500.000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742144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Nakanada po osnovu konverzije prava korišćenja svojine-otkup stanova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742146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usluga boravka dece u predškl. ustanovama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742200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Takse i naknade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12.700.000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12.700.000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742241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Gradska administrativna taksa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742242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Taksa za ozakonjenje objekata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4.500.000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4.500.000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742253</w:t>
            </w:r>
          </w:p>
        </w:tc>
        <w:tc>
          <w:tcPr>
            <w:tcW w:w="5215" w:type="dxa"/>
            <w:noWrap/>
            <w:vAlign w:val="bottom"/>
          </w:tcPr>
          <w:p w:rsidR="000E54F8" w:rsidRDefault="000E54F8" w:rsidP="002F554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Naknada za uređivanje građevinskog zemljišta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742300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Sporedne prodaje dobara i usluga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742341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gradskih organa uprave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743000</w:t>
            </w:r>
          </w:p>
        </w:tc>
        <w:tc>
          <w:tcPr>
            <w:tcW w:w="5215" w:type="dxa"/>
            <w:noWrap/>
            <w:vAlign w:val="bottom"/>
          </w:tcPr>
          <w:p w:rsidR="000E54F8" w:rsidRPr="008D2733" w:rsidRDefault="000E54F8" w:rsidP="005F05D6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8D2733">
              <w:rPr>
                <w:sz w:val="18"/>
                <w:szCs w:val="18"/>
              </w:rPr>
              <w:t>NOVČANE KAZNE I ODUZETA IMOVINSKA KORIST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33.400.000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743324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</w:t>
            </w:r>
            <w:r>
              <w:rPr>
                <w:b w:val="0"/>
                <w:bCs w:val="0"/>
                <w:sz w:val="22"/>
                <w:szCs w:val="22"/>
              </w:rPr>
              <w:t>ihodi od novčanih kazni za saobraćajne prekršaje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743341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novčanih kazni za prekršaje u koris nivoa gradova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743924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uvećanja poreskog duga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1.200.000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1.200.000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743941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Ostale novčane kazne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745000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MEŠOVITI I NEODREĐENI PRIHODI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745141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Mešoviti i neod.prihodi u korist gradova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22.500.000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90.000.000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800000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NEFINANSIJSKE IMOVINE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60.000.000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40.000.000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C34497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8411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Primanja od prodaje zemljišta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60.000.000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40.000.000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1E6C1C" w:rsidRDefault="000E54F8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 900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186327">
            <w:pPr>
              <w:pStyle w:val="BodyTextIndent"/>
              <w:ind w:left="0"/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pl-PL"/>
              </w:rPr>
              <w:t>PRIMANJA OD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 xml:space="preserve">NJA  I PRODAJE  FINANSIJSKE IMOVINE 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180.000.000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180.000.000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C06476" w:rsidRDefault="000E54F8" w:rsidP="005F05D6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911000</w:t>
            </w:r>
          </w:p>
        </w:tc>
        <w:tc>
          <w:tcPr>
            <w:tcW w:w="5215" w:type="dxa"/>
            <w:noWrap/>
            <w:vAlign w:val="bottom"/>
          </w:tcPr>
          <w:p w:rsidR="000E54F8" w:rsidRPr="00C06476" w:rsidRDefault="000E54F8" w:rsidP="00186327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DOMAĆIH  ZADUŽIVANJA</w:t>
            </w:r>
          </w:p>
        </w:tc>
        <w:tc>
          <w:tcPr>
            <w:tcW w:w="2126" w:type="dxa"/>
            <w:vAlign w:val="center"/>
          </w:tcPr>
          <w:p w:rsidR="000E54F8" w:rsidRPr="00C06476" w:rsidRDefault="000E54F8" w:rsidP="00F94C2C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C06476">
              <w:rPr>
                <w:bCs/>
                <w:sz w:val="22"/>
                <w:szCs w:val="22"/>
                <w:lang w:val="pl-PL"/>
              </w:rPr>
              <w:t>180.000.000</w:t>
            </w:r>
          </w:p>
        </w:tc>
        <w:tc>
          <w:tcPr>
            <w:tcW w:w="1818" w:type="dxa"/>
            <w:vAlign w:val="center"/>
          </w:tcPr>
          <w:p w:rsidR="000E54F8" w:rsidRPr="00C06476" w:rsidRDefault="000E54F8" w:rsidP="0056745B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180.000.000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C06476" w:rsidRDefault="000E54F8" w:rsidP="00EA5E8D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911400</w:t>
            </w:r>
          </w:p>
        </w:tc>
        <w:tc>
          <w:tcPr>
            <w:tcW w:w="5215" w:type="dxa"/>
            <w:noWrap/>
            <w:vAlign w:val="bottom"/>
          </w:tcPr>
          <w:p w:rsidR="000E54F8" w:rsidRPr="00C06476" w:rsidRDefault="000E54F8" w:rsidP="005F05D6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zaduživanja od poslovnih banaka u zemlji</w:t>
            </w:r>
          </w:p>
        </w:tc>
        <w:tc>
          <w:tcPr>
            <w:tcW w:w="2126" w:type="dxa"/>
            <w:vAlign w:val="center"/>
          </w:tcPr>
          <w:p w:rsidR="000E54F8" w:rsidRPr="00C06476" w:rsidRDefault="000E54F8" w:rsidP="00F94C2C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C06476">
              <w:rPr>
                <w:bCs/>
                <w:sz w:val="22"/>
                <w:szCs w:val="22"/>
                <w:lang w:val="pl-PL"/>
              </w:rPr>
              <w:t>180.000.000</w:t>
            </w:r>
          </w:p>
        </w:tc>
        <w:tc>
          <w:tcPr>
            <w:tcW w:w="1818" w:type="dxa"/>
            <w:vAlign w:val="center"/>
          </w:tcPr>
          <w:p w:rsidR="000E54F8" w:rsidRPr="00C06476" w:rsidRDefault="000E54F8" w:rsidP="0056745B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180.000.000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Default="000E54F8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321000</w:t>
            </w:r>
          </w:p>
        </w:tc>
        <w:tc>
          <w:tcPr>
            <w:tcW w:w="5215" w:type="dxa"/>
            <w:noWrap/>
            <w:vAlign w:val="bottom"/>
          </w:tcPr>
          <w:p w:rsidR="000E54F8" w:rsidRDefault="000E54F8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PRENETA SREDSTVA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132.000.000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132.000.000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Default="000E54F8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+ 9</w:t>
            </w:r>
          </w:p>
        </w:tc>
        <w:tc>
          <w:tcPr>
            <w:tcW w:w="5215" w:type="dxa"/>
            <w:noWrap/>
            <w:vAlign w:val="bottom"/>
          </w:tcPr>
          <w:p w:rsidR="000E54F8" w:rsidRDefault="000E54F8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SVEGA  PRIMANJA</w:t>
            </w:r>
          </w:p>
        </w:tc>
        <w:tc>
          <w:tcPr>
            <w:tcW w:w="2126" w:type="dxa"/>
            <w:vAlign w:val="center"/>
          </w:tcPr>
          <w:p w:rsidR="000E54F8" w:rsidRPr="005101BC" w:rsidRDefault="000E54F8" w:rsidP="00F94C2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260.000.000</w:t>
            </w:r>
          </w:p>
        </w:tc>
        <w:tc>
          <w:tcPr>
            <w:tcW w:w="1818" w:type="dxa"/>
            <w:vAlign w:val="center"/>
          </w:tcPr>
          <w:p w:rsidR="000E54F8" w:rsidRPr="005101BC" w:rsidRDefault="000E54F8" w:rsidP="0056745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220.000.000</w:t>
            </w:r>
          </w:p>
        </w:tc>
      </w:tr>
      <w:tr w:rsidR="000E54F8" w:rsidRPr="001E6C1C" w:rsidTr="00D0327E">
        <w:trPr>
          <w:trHeight w:val="269"/>
        </w:trPr>
        <w:tc>
          <w:tcPr>
            <w:tcW w:w="1305" w:type="dxa"/>
            <w:noWrap/>
            <w:vAlign w:val="bottom"/>
          </w:tcPr>
          <w:p w:rsidR="000E54F8" w:rsidRPr="000D746E" w:rsidRDefault="000E54F8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0D746E">
              <w:rPr>
                <w:b/>
                <w:sz w:val="22"/>
                <w:szCs w:val="22"/>
                <w:lang w:val="pl-PL"/>
              </w:rPr>
              <w:t>3+7 + 8 + 9</w:t>
            </w:r>
          </w:p>
        </w:tc>
        <w:tc>
          <w:tcPr>
            <w:tcW w:w="5215" w:type="dxa"/>
            <w:noWrap/>
            <w:vAlign w:val="bottom"/>
          </w:tcPr>
          <w:p w:rsidR="000E54F8" w:rsidRPr="001E6C1C" w:rsidRDefault="000E54F8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UKUPNI PRIHODI I PRIMANJA</w:t>
            </w:r>
          </w:p>
        </w:tc>
        <w:tc>
          <w:tcPr>
            <w:tcW w:w="2126" w:type="dxa"/>
            <w:vAlign w:val="center"/>
          </w:tcPr>
          <w:p w:rsidR="000E54F8" w:rsidRPr="00A6471C" w:rsidRDefault="000E54F8" w:rsidP="00F94C2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A6471C">
              <w:rPr>
                <w:b/>
                <w:lang w:val="hr-HR"/>
              </w:rPr>
              <w:t>2.</w:t>
            </w:r>
            <w:r>
              <w:rPr>
                <w:b/>
                <w:lang w:val="hr-HR"/>
              </w:rPr>
              <w:t>978</w:t>
            </w:r>
            <w:r w:rsidRPr="00A6471C">
              <w:rPr>
                <w:b/>
                <w:lang w:val="hr-HR"/>
              </w:rPr>
              <w:t>.351.000</w:t>
            </w:r>
          </w:p>
        </w:tc>
        <w:tc>
          <w:tcPr>
            <w:tcW w:w="1818" w:type="dxa"/>
            <w:vAlign w:val="center"/>
          </w:tcPr>
          <w:p w:rsidR="000E54F8" w:rsidRPr="00A6471C" w:rsidRDefault="000E54F8" w:rsidP="007C459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3.141.000.000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  <w:r w:rsidRPr="000D7ACE">
        <w:rPr>
          <w:bCs w:val="0"/>
          <w:sz w:val="20"/>
          <w:szCs w:val="20"/>
          <w:lang w:val="sr-Latn-CS"/>
        </w:rPr>
        <w:t xml:space="preserve">Član </w:t>
      </w:r>
      <w:r w:rsidR="00B71D0F">
        <w:rPr>
          <w:bCs w:val="0"/>
          <w:sz w:val="20"/>
          <w:szCs w:val="20"/>
          <w:lang w:val="sr-Latn-CS"/>
        </w:rPr>
        <w:t>7</w:t>
      </w:r>
      <w:r w:rsidRPr="000D7ACE">
        <w:rPr>
          <w:bCs w:val="0"/>
          <w:sz w:val="20"/>
          <w:szCs w:val="20"/>
          <w:lang w:val="sr-Latn-CS"/>
        </w:rPr>
        <w:t>.</w:t>
      </w:r>
    </w:p>
    <w:p w:rsidR="00E173AE" w:rsidRPr="00834621" w:rsidRDefault="00E173AE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E173AE" w:rsidRPr="00834621" w:rsidRDefault="00E173AE" w:rsidP="005F05D6">
      <w:pPr>
        <w:pStyle w:val="BodyText"/>
        <w:rPr>
          <w:sz w:val="20"/>
          <w:szCs w:val="20"/>
          <w:lang w:val="hr-HR"/>
        </w:rPr>
      </w:pPr>
      <w:r w:rsidRPr="00834621">
        <w:rPr>
          <w:b/>
          <w:bCs/>
          <w:lang w:val="pl-PL"/>
        </w:rPr>
        <w:t xml:space="preserve">      Ukupni rashodi i izdaci budžeta, po osnovnim namenama, utvrđeni  s</w:t>
      </w:r>
      <w:r w:rsidR="00BB34E5" w:rsidRPr="00834621">
        <w:rPr>
          <w:b/>
          <w:bCs/>
          <w:lang w:val="pl-PL"/>
        </w:rPr>
        <w:t>u</w:t>
      </w:r>
      <w:r w:rsidRPr="00834621">
        <w:rPr>
          <w:b/>
          <w:bCs/>
          <w:lang w:val="pl-PL"/>
        </w:rPr>
        <w:t xml:space="preserve"> u sledećim iznosima</w:t>
      </w:r>
      <w:r w:rsidRPr="00834621">
        <w:rPr>
          <w:sz w:val="20"/>
          <w:szCs w:val="20"/>
          <w:lang w:val="pl-PL"/>
        </w:rPr>
        <w:t>: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4693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5"/>
        <w:gridCol w:w="5303"/>
        <w:gridCol w:w="1818"/>
        <w:gridCol w:w="1818"/>
      </w:tblGrid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Ekonomska klasifikacija</w:t>
            </w:r>
          </w:p>
        </w:tc>
        <w:tc>
          <w:tcPr>
            <w:tcW w:w="2573" w:type="pct"/>
            <w:vAlign w:val="center"/>
          </w:tcPr>
          <w:p w:rsidR="000E54F8" w:rsidRPr="001E6C1C" w:rsidRDefault="000E54F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OPIS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center"/>
              <w:rPr>
                <w:bCs/>
              </w:rPr>
            </w:pPr>
            <w:r>
              <w:rPr>
                <w:bCs/>
              </w:rPr>
              <w:t>II REBALANS 2020</w:t>
            </w:r>
          </w:p>
        </w:tc>
        <w:tc>
          <w:tcPr>
            <w:tcW w:w="882" w:type="pct"/>
          </w:tcPr>
          <w:p w:rsidR="000E54F8" w:rsidRDefault="000E54F8" w:rsidP="0004021C">
            <w:pPr>
              <w:jc w:val="center"/>
              <w:rPr>
                <w:bCs/>
              </w:rPr>
            </w:pPr>
            <w:r>
              <w:rPr>
                <w:bCs/>
              </w:rPr>
              <w:t>III REBALANS 2020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E83EB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400</w:t>
            </w:r>
          </w:p>
        </w:tc>
        <w:tc>
          <w:tcPr>
            <w:tcW w:w="2573" w:type="pct"/>
            <w:vAlign w:val="center"/>
          </w:tcPr>
          <w:p w:rsidR="000E54F8" w:rsidRPr="001E6C1C" w:rsidRDefault="000E54F8" w:rsidP="0084541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TEKU</w:t>
            </w:r>
            <w:r>
              <w:rPr>
                <w:b/>
                <w:bCs/>
                <w:sz w:val="22"/>
                <w:szCs w:val="22"/>
                <w:lang w:val="hr-HR"/>
              </w:rPr>
              <w:t>Ć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RASHODI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2.187.660.000</w:t>
            </w:r>
          </w:p>
        </w:tc>
        <w:tc>
          <w:tcPr>
            <w:tcW w:w="882" w:type="pct"/>
          </w:tcPr>
          <w:p w:rsidR="000E54F8" w:rsidRDefault="000E54F8" w:rsidP="0095547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</w:t>
            </w:r>
            <w:r w:rsidR="00955477">
              <w:rPr>
                <w:b/>
                <w:bCs/>
                <w:sz w:val="22"/>
                <w:szCs w:val="22"/>
                <w:lang w:val="hr-HR"/>
              </w:rPr>
              <w:t>200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55477">
              <w:rPr>
                <w:b/>
                <w:bCs/>
                <w:sz w:val="22"/>
                <w:szCs w:val="22"/>
                <w:lang w:val="hr-HR"/>
              </w:rPr>
              <w:t>8</w:t>
            </w:r>
            <w:r>
              <w:rPr>
                <w:b/>
                <w:bCs/>
                <w:sz w:val="22"/>
                <w:szCs w:val="22"/>
                <w:lang w:val="hr-HR"/>
              </w:rPr>
              <w:t>70.000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410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RASHODI ZA ZAPOSLENE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846.235.000</w:t>
            </w:r>
          </w:p>
        </w:tc>
        <w:tc>
          <w:tcPr>
            <w:tcW w:w="882" w:type="pct"/>
          </w:tcPr>
          <w:p w:rsidR="000E54F8" w:rsidRDefault="00E54B80" w:rsidP="0095168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876.055.000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411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Plate i dodaci zaposlenih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684.970.000</w:t>
            </w:r>
          </w:p>
        </w:tc>
        <w:tc>
          <w:tcPr>
            <w:tcW w:w="882" w:type="pct"/>
          </w:tcPr>
          <w:p w:rsidR="000E54F8" w:rsidRDefault="00E54B80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718.360.000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412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Socijalni doprinosi na teret poslodavca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123.180.000</w:t>
            </w:r>
          </w:p>
        </w:tc>
        <w:tc>
          <w:tcPr>
            <w:tcW w:w="882" w:type="pct"/>
          </w:tcPr>
          <w:p w:rsidR="000E54F8" w:rsidRDefault="00E54B80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121.320.000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413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u naturi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1.640.000</w:t>
            </w:r>
          </w:p>
        </w:tc>
        <w:tc>
          <w:tcPr>
            <w:tcW w:w="882" w:type="pct"/>
          </w:tcPr>
          <w:p w:rsidR="000E54F8" w:rsidRDefault="00E54B80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2.080.000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414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Socijalna davanja zaposlenima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9.495.000</w:t>
            </w:r>
          </w:p>
        </w:tc>
        <w:tc>
          <w:tcPr>
            <w:tcW w:w="882" w:type="pct"/>
          </w:tcPr>
          <w:p w:rsidR="000E54F8" w:rsidRDefault="00E54B80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9.195.000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415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zaposlene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11.920.000</w:t>
            </w:r>
          </w:p>
        </w:tc>
        <w:tc>
          <w:tcPr>
            <w:tcW w:w="882" w:type="pct"/>
          </w:tcPr>
          <w:p w:rsidR="000E54F8" w:rsidRDefault="00E54B80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10.350.000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416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Nagrade, bonusi i ostali posebni rashodi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15.030.000</w:t>
            </w:r>
          </w:p>
        </w:tc>
        <w:tc>
          <w:tcPr>
            <w:tcW w:w="882" w:type="pct"/>
          </w:tcPr>
          <w:p w:rsidR="000E54F8" w:rsidRDefault="00E54B80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14.750.000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420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E6C1C">
              <w:rPr>
                <w:b/>
                <w:bCs/>
                <w:sz w:val="22"/>
                <w:szCs w:val="22"/>
                <w:lang w:val="sr-Latn-CS"/>
              </w:rPr>
              <w:t>KORIŠĆENJE USLUGA I ROBA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563.655.000</w:t>
            </w:r>
          </w:p>
        </w:tc>
        <w:tc>
          <w:tcPr>
            <w:tcW w:w="882" w:type="pct"/>
          </w:tcPr>
          <w:p w:rsidR="000E54F8" w:rsidRDefault="00E54B80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569.225.000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421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Stalni troškovi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140.795.000</w:t>
            </w:r>
          </w:p>
        </w:tc>
        <w:tc>
          <w:tcPr>
            <w:tcW w:w="882" w:type="pct"/>
          </w:tcPr>
          <w:p w:rsidR="000E54F8" w:rsidRDefault="00E54B80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140.905.000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422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Troškovi putovanja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6.320.000</w:t>
            </w:r>
          </w:p>
        </w:tc>
        <w:tc>
          <w:tcPr>
            <w:tcW w:w="882" w:type="pct"/>
          </w:tcPr>
          <w:p w:rsidR="000E54F8" w:rsidRDefault="00E54B80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5.280.000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423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Usluge po ugovoru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216.890.000</w:t>
            </w:r>
          </w:p>
        </w:tc>
        <w:tc>
          <w:tcPr>
            <w:tcW w:w="882" w:type="pct"/>
          </w:tcPr>
          <w:p w:rsidR="000E54F8" w:rsidRDefault="00E54B80" w:rsidP="00706F7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207.980.000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424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Specijalizovane usluge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126.390.000</w:t>
            </w:r>
          </w:p>
        </w:tc>
        <w:tc>
          <w:tcPr>
            <w:tcW w:w="882" w:type="pct"/>
          </w:tcPr>
          <w:p w:rsidR="000E54F8" w:rsidRDefault="00E54B80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137.130.000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425</w:t>
            </w:r>
          </w:p>
        </w:tc>
        <w:tc>
          <w:tcPr>
            <w:tcW w:w="2573" w:type="pct"/>
          </w:tcPr>
          <w:p w:rsidR="000E54F8" w:rsidRPr="001E6C1C" w:rsidRDefault="000E54F8" w:rsidP="00AF4415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 xml:space="preserve">Tekuće popravke i održavanje 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17.650.000</w:t>
            </w:r>
          </w:p>
        </w:tc>
        <w:tc>
          <w:tcPr>
            <w:tcW w:w="882" w:type="pct"/>
          </w:tcPr>
          <w:p w:rsidR="000E54F8" w:rsidRDefault="00E54B80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15.770.000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426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Materijal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55.610.000</w:t>
            </w:r>
          </w:p>
        </w:tc>
        <w:tc>
          <w:tcPr>
            <w:tcW w:w="882" w:type="pct"/>
          </w:tcPr>
          <w:p w:rsidR="000E54F8" w:rsidRDefault="00E54B80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62.160.000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5F24C7" w:rsidRDefault="000E54F8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440</w:t>
            </w:r>
          </w:p>
        </w:tc>
        <w:tc>
          <w:tcPr>
            <w:tcW w:w="2573" w:type="pct"/>
          </w:tcPr>
          <w:p w:rsidR="000E54F8" w:rsidRPr="005F24C7" w:rsidRDefault="000E54F8" w:rsidP="005F05D6">
            <w:pPr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OTPLATA KAMATA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13.300.000</w:t>
            </w:r>
          </w:p>
        </w:tc>
        <w:tc>
          <w:tcPr>
            <w:tcW w:w="882" w:type="pct"/>
          </w:tcPr>
          <w:p w:rsidR="000E54F8" w:rsidRDefault="00E54B80" w:rsidP="0004021C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17.400.000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441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Otplata domaćih kamata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13.300.000</w:t>
            </w:r>
          </w:p>
        </w:tc>
        <w:tc>
          <w:tcPr>
            <w:tcW w:w="882" w:type="pct"/>
          </w:tcPr>
          <w:p w:rsidR="000E54F8" w:rsidRDefault="00E54B80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15.900.000</w:t>
            </w:r>
          </w:p>
        </w:tc>
      </w:tr>
      <w:tr w:rsidR="00E54B80" w:rsidRPr="001E6C1C" w:rsidTr="000E54F8">
        <w:trPr>
          <w:trHeight w:val="155"/>
        </w:trPr>
        <w:tc>
          <w:tcPr>
            <w:tcW w:w="662" w:type="pct"/>
          </w:tcPr>
          <w:p w:rsidR="00E54B80" w:rsidRPr="001E6C1C" w:rsidRDefault="00E54B80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444</w:t>
            </w:r>
          </w:p>
        </w:tc>
        <w:tc>
          <w:tcPr>
            <w:tcW w:w="2573" w:type="pct"/>
          </w:tcPr>
          <w:p w:rsidR="00E54B80" w:rsidRPr="001E6C1C" w:rsidRDefault="00E54B80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Prateći troškovi zaduživanja</w:t>
            </w:r>
          </w:p>
        </w:tc>
        <w:tc>
          <w:tcPr>
            <w:tcW w:w="882" w:type="pct"/>
          </w:tcPr>
          <w:p w:rsidR="00E54B80" w:rsidRDefault="00E54B80" w:rsidP="00F94C2C">
            <w:pPr>
              <w:jc w:val="right"/>
              <w:rPr>
                <w:sz w:val="22"/>
                <w:szCs w:val="22"/>
                <w:lang w:val="hr-HR"/>
              </w:rPr>
            </w:pPr>
          </w:p>
        </w:tc>
        <w:tc>
          <w:tcPr>
            <w:tcW w:w="882" w:type="pct"/>
          </w:tcPr>
          <w:p w:rsidR="00E54B80" w:rsidRDefault="00E54B80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1.500.000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450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SUBVENCIIJE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20.000.000</w:t>
            </w:r>
          </w:p>
        </w:tc>
        <w:tc>
          <w:tcPr>
            <w:tcW w:w="882" w:type="pct"/>
          </w:tcPr>
          <w:p w:rsidR="000E54F8" w:rsidRDefault="00E54B80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11.000.000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4511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hr-HR"/>
              </w:rPr>
              <w:t>Teku</w:t>
            </w:r>
            <w:r w:rsidRPr="001E6C1C">
              <w:rPr>
                <w:sz w:val="22"/>
                <w:szCs w:val="22"/>
                <w:lang w:val="sr-Latn-CS"/>
              </w:rPr>
              <w:t>će subvencije javnim nefin.preduzećima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  <w:tc>
          <w:tcPr>
            <w:tcW w:w="882" w:type="pct"/>
          </w:tcPr>
          <w:p w:rsidR="000E54F8" w:rsidRDefault="00E54B80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11.000.000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460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347.200.000</w:t>
            </w:r>
          </w:p>
        </w:tc>
        <w:tc>
          <w:tcPr>
            <w:tcW w:w="882" w:type="pct"/>
          </w:tcPr>
          <w:p w:rsidR="000E54F8" w:rsidRDefault="00E54B80" w:rsidP="0095547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33</w:t>
            </w:r>
            <w:r w:rsidR="00955477">
              <w:rPr>
                <w:b/>
                <w:bCs/>
                <w:sz w:val="22"/>
                <w:szCs w:val="22"/>
                <w:lang w:val="hr-HR"/>
              </w:rPr>
              <w:t>9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55477">
              <w:rPr>
                <w:b/>
                <w:bCs/>
                <w:sz w:val="22"/>
                <w:szCs w:val="22"/>
                <w:lang w:val="hr-HR"/>
              </w:rPr>
              <w:t>2</w:t>
            </w:r>
            <w:r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463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 ostalim nivoima vlasti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334.700.000</w:t>
            </w:r>
          </w:p>
        </w:tc>
        <w:tc>
          <w:tcPr>
            <w:tcW w:w="882" w:type="pct"/>
          </w:tcPr>
          <w:p w:rsidR="000E54F8" w:rsidRDefault="00E54B80" w:rsidP="0095547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</w:t>
            </w:r>
            <w:r w:rsidR="00955477">
              <w:rPr>
                <w:sz w:val="22"/>
                <w:szCs w:val="22"/>
                <w:lang w:val="hr-HR"/>
              </w:rPr>
              <w:t>21</w:t>
            </w:r>
            <w:r>
              <w:rPr>
                <w:sz w:val="22"/>
                <w:szCs w:val="22"/>
                <w:lang w:val="hr-HR"/>
              </w:rPr>
              <w:t>.</w:t>
            </w:r>
            <w:r w:rsidR="00955477">
              <w:rPr>
                <w:sz w:val="22"/>
                <w:szCs w:val="22"/>
                <w:lang w:val="hr-HR"/>
              </w:rPr>
              <w:t>3</w:t>
            </w:r>
            <w:r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4631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Tekući transferi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236.400.000</w:t>
            </w:r>
          </w:p>
        </w:tc>
        <w:tc>
          <w:tcPr>
            <w:tcW w:w="882" w:type="pct"/>
          </w:tcPr>
          <w:p w:rsidR="000E54F8" w:rsidRDefault="00E54B80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226.500.000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4632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Kapitalni transferi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98.300.000</w:t>
            </w:r>
          </w:p>
        </w:tc>
        <w:tc>
          <w:tcPr>
            <w:tcW w:w="882" w:type="pct"/>
          </w:tcPr>
          <w:p w:rsidR="000E54F8" w:rsidRDefault="00E54B80" w:rsidP="0095547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</w:t>
            </w:r>
            <w:r w:rsidR="00955477">
              <w:rPr>
                <w:sz w:val="22"/>
                <w:szCs w:val="22"/>
                <w:lang w:val="hr-HR"/>
              </w:rPr>
              <w:t>4</w:t>
            </w:r>
            <w:r>
              <w:rPr>
                <w:sz w:val="22"/>
                <w:szCs w:val="22"/>
                <w:lang w:val="hr-HR"/>
              </w:rPr>
              <w:t>.</w:t>
            </w:r>
            <w:r w:rsidR="00955477">
              <w:rPr>
                <w:sz w:val="22"/>
                <w:szCs w:val="22"/>
                <w:lang w:val="hr-HR"/>
              </w:rPr>
              <w:t>8</w:t>
            </w:r>
            <w:r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780293" w:rsidRDefault="000E54F8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464</w:t>
            </w:r>
          </w:p>
        </w:tc>
        <w:tc>
          <w:tcPr>
            <w:tcW w:w="2573" w:type="pct"/>
          </w:tcPr>
          <w:p w:rsidR="000E54F8" w:rsidRPr="00780293" w:rsidRDefault="000E54F8" w:rsidP="005F05D6">
            <w:pPr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11.500.000</w:t>
            </w:r>
          </w:p>
        </w:tc>
        <w:tc>
          <w:tcPr>
            <w:tcW w:w="882" w:type="pct"/>
          </w:tcPr>
          <w:p w:rsidR="000E54F8" w:rsidRDefault="00E54B80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16.900.000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4641</w:t>
            </w:r>
          </w:p>
        </w:tc>
        <w:tc>
          <w:tcPr>
            <w:tcW w:w="2573" w:type="pct"/>
          </w:tcPr>
          <w:p w:rsidR="000E54F8" w:rsidRPr="001E6C1C" w:rsidRDefault="000E54F8" w:rsidP="00C85C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11.500.000</w:t>
            </w:r>
          </w:p>
        </w:tc>
        <w:tc>
          <w:tcPr>
            <w:tcW w:w="882" w:type="pct"/>
          </w:tcPr>
          <w:p w:rsidR="000E54F8" w:rsidRDefault="00E54B80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16.900.000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465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OSTALE TEKUCE DONACIJE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1.000.000</w:t>
            </w:r>
          </w:p>
        </w:tc>
        <w:tc>
          <w:tcPr>
            <w:tcW w:w="882" w:type="pct"/>
          </w:tcPr>
          <w:p w:rsidR="000E54F8" w:rsidRDefault="00E54B80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1.000.000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4651</w:t>
            </w:r>
          </w:p>
        </w:tc>
        <w:tc>
          <w:tcPr>
            <w:tcW w:w="2573" w:type="pct"/>
          </w:tcPr>
          <w:p w:rsidR="000E54F8" w:rsidRPr="001E6C1C" w:rsidRDefault="000E54F8" w:rsidP="002A6EF9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Ostale teku</w:t>
            </w:r>
            <w:r>
              <w:rPr>
                <w:sz w:val="22"/>
                <w:szCs w:val="22"/>
                <w:lang w:val="hr-HR"/>
              </w:rPr>
              <w:t>ć</w:t>
            </w:r>
            <w:r w:rsidRPr="001E6C1C">
              <w:rPr>
                <w:sz w:val="22"/>
                <w:szCs w:val="22"/>
                <w:lang w:val="hr-HR"/>
              </w:rPr>
              <w:t>e donacije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1.000.000</w:t>
            </w:r>
          </w:p>
        </w:tc>
        <w:tc>
          <w:tcPr>
            <w:tcW w:w="882" w:type="pct"/>
          </w:tcPr>
          <w:p w:rsidR="000E54F8" w:rsidRDefault="00E54B80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1.000.000</w:t>
            </w:r>
          </w:p>
        </w:tc>
      </w:tr>
      <w:tr w:rsidR="000E54F8" w:rsidRPr="001E6C1C" w:rsidTr="000E54F8">
        <w:trPr>
          <w:trHeight w:val="15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470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PRAVA IZ SOCIJALNOG OSIGURANJA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140.200.000</w:t>
            </w:r>
          </w:p>
        </w:tc>
        <w:tc>
          <w:tcPr>
            <w:tcW w:w="882" w:type="pct"/>
          </w:tcPr>
          <w:p w:rsidR="000E54F8" w:rsidRDefault="00E54B80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120.100.000</w:t>
            </w:r>
          </w:p>
        </w:tc>
      </w:tr>
      <w:tr w:rsidR="000E54F8" w:rsidRPr="001E6C1C" w:rsidTr="000E54F8">
        <w:trPr>
          <w:trHeight w:val="290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472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socijalnu zaštitu iz budžeta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140.200.000</w:t>
            </w:r>
          </w:p>
        </w:tc>
        <w:tc>
          <w:tcPr>
            <w:tcW w:w="882" w:type="pct"/>
          </w:tcPr>
          <w:p w:rsidR="000E54F8" w:rsidRDefault="00E54B80" w:rsidP="00F2564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120.100.000</w:t>
            </w:r>
          </w:p>
        </w:tc>
      </w:tr>
      <w:tr w:rsidR="000E54F8" w:rsidRPr="001E6C1C" w:rsidTr="000E54F8">
        <w:trPr>
          <w:trHeight w:val="379"/>
        </w:trPr>
        <w:tc>
          <w:tcPr>
            <w:tcW w:w="662" w:type="pct"/>
            <w:vAlign w:val="center"/>
          </w:tcPr>
          <w:p w:rsidR="000E54F8" w:rsidRPr="001E6C1C" w:rsidRDefault="000E54F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480</w:t>
            </w:r>
          </w:p>
        </w:tc>
        <w:tc>
          <w:tcPr>
            <w:tcW w:w="2573" w:type="pct"/>
            <w:vAlign w:val="center"/>
          </w:tcPr>
          <w:p w:rsidR="000E54F8" w:rsidRPr="001E6C1C" w:rsidRDefault="000E54F8" w:rsidP="00041EA6">
            <w:pPr>
              <w:pStyle w:val="Heading9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E6C1C">
              <w:rPr>
                <w:rFonts w:ascii="Times New Roman" w:hAnsi="Times New Roman" w:cs="Times New Roman"/>
                <w:b/>
                <w:bCs/>
              </w:rPr>
              <w:t>OSTALI</w:t>
            </w:r>
            <w:r w:rsidRPr="001E6C1C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1E6C1C">
              <w:rPr>
                <w:rFonts w:ascii="Times New Roman" w:hAnsi="Times New Roman" w:cs="Times New Roman"/>
                <w:b/>
                <w:bCs/>
              </w:rPr>
              <w:t>RASHODI</w:t>
            </w:r>
          </w:p>
        </w:tc>
        <w:tc>
          <w:tcPr>
            <w:tcW w:w="882" w:type="pct"/>
            <w:vAlign w:val="center"/>
          </w:tcPr>
          <w:p w:rsidR="000E54F8" w:rsidRDefault="000E54F8" w:rsidP="00F94C2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250.570.000</w:t>
            </w:r>
          </w:p>
        </w:tc>
        <w:tc>
          <w:tcPr>
            <w:tcW w:w="882" w:type="pct"/>
            <w:vAlign w:val="center"/>
          </w:tcPr>
          <w:p w:rsidR="000E54F8" w:rsidRDefault="00E54B80" w:rsidP="007C459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261.390.000</w:t>
            </w:r>
          </w:p>
        </w:tc>
      </w:tr>
      <w:tr w:rsidR="000E54F8" w:rsidRPr="001E6C1C" w:rsidTr="000E54F8">
        <w:trPr>
          <w:trHeight w:val="379"/>
        </w:trPr>
        <w:tc>
          <w:tcPr>
            <w:tcW w:w="662" w:type="pct"/>
          </w:tcPr>
          <w:p w:rsidR="000E54F8" w:rsidRPr="001E6C1C" w:rsidRDefault="000E54F8" w:rsidP="00B05183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481</w:t>
            </w:r>
          </w:p>
        </w:tc>
        <w:tc>
          <w:tcPr>
            <w:tcW w:w="2573" w:type="pct"/>
          </w:tcPr>
          <w:p w:rsidR="000E54F8" w:rsidRPr="001E6C1C" w:rsidRDefault="000E54F8" w:rsidP="00B05183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Dotacije nevladinim organizacijama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181.650.000</w:t>
            </w:r>
          </w:p>
        </w:tc>
        <w:tc>
          <w:tcPr>
            <w:tcW w:w="882" w:type="pct"/>
          </w:tcPr>
          <w:p w:rsidR="000E54F8" w:rsidRDefault="00E54B80" w:rsidP="007C4594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179.350.000</w:t>
            </w:r>
          </w:p>
        </w:tc>
      </w:tr>
      <w:tr w:rsidR="000E54F8" w:rsidRPr="001E6C1C" w:rsidTr="000E54F8">
        <w:trPr>
          <w:trHeight w:val="579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482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Porezi, obavezne takse i kazne nametnute od jednog nivoa vlasti drugom</w:t>
            </w:r>
          </w:p>
        </w:tc>
        <w:tc>
          <w:tcPr>
            <w:tcW w:w="882" w:type="pct"/>
            <w:vAlign w:val="center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2.930.000</w:t>
            </w:r>
          </w:p>
        </w:tc>
        <w:tc>
          <w:tcPr>
            <w:tcW w:w="882" w:type="pct"/>
            <w:vAlign w:val="center"/>
          </w:tcPr>
          <w:p w:rsidR="000E54F8" w:rsidRDefault="00E54B80" w:rsidP="00EE557E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2.680.000</w:t>
            </w:r>
          </w:p>
        </w:tc>
      </w:tr>
      <w:tr w:rsidR="000E54F8" w:rsidRPr="001E6C1C" w:rsidTr="000E54F8">
        <w:trPr>
          <w:trHeight w:val="290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483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Novčane kazne i penali po rešenju sudova i sudskih tela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21.990.000</w:t>
            </w:r>
          </w:p>
        </w:tc>
        <w:tc>
          <w:tcPr>
            <w:tcW w:w="882" w:type="pct"/>
          </w:tcPr>
          <w:p w:rsidR="000E54F8" w:rsidRDefault="00E54B80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24.360.000</w:t>
            </w:r>
          </w:p>
        </w:tc>
      </w:tr>
      <w:tr w:rsidR="000E54F8" w:rsidRPr="001E6C1C" w:rsidTr="000E54F8">
        <w:trPr>
          <w:trHeight w:val="290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484</w:t>
            </w:r>
          </w:p>
        </w:tc>
        <w:tc>
          <w:tcPr>
            <w:tcW w:w="2573" w:type="pct"/>
          </w:tcPr>
          <w:p w:rsidR="000E54F8" w:rsidRPr="001E6C1C" w:rsidRDefault="000E54F8" w:rsidP="00A808E4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Element</w:t>
            </w:r>
            <w:r>
              <w:rPr>
                <w:sz w:val="22"/>
                <w:szCs w:val="22"/>
                <w:lang w:val="hr-HR"/>
              </w:rPr>
              <w:t>a</w:t>
            </w:r>
            <w:r w:rsidRPr="001E6C1C">
              <w:rPr>
                <w:sz w:val="22"/>
                <w:szCs w:val="22"/>
                <w:lang w:val="hr-HR"/>
              </w:rPr>
              <w:t>rne nepogode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32.000.000</w:t>
            </w:r>
          </w:p>
        </w:tc>
        <w:tc>
          <w:tcPr>
            <w:tcW w:w="882" w:type="pct"/>
          </w:tcPr>
          <w:p w:rsidR="000E54F8" w:rsidRDefault="00E54B80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41.000.000</w:t>
            </w:r>
          </w:p>
        </w:tc>
      </w:tr>
      <w:tr w:rsidR="000E54F8" w:rsidRPr="001E6C1C" w:rsidTr="000E54F8">
        <w:trPr>
          <w:trHeight w:val="290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485</w:t>
            </w:r>
          </w:p>
        </w:tc>
        <w:tc>
          <w:tcPr>
            <w:tcW w:w="2573" w:type="pct"/>
          </w:tcPr>
          <w:p w:rsidR="000E54F8" w:rsidRPr="001E6C1C" w:rsidRDefault="000E54F8" w:rsidP="00A808E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stete od povrede nanete od drzavnih organa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12.000.000</w:t>
            </w:r>
          </w:p>
        </w:tc>
        <w:tc>
          <w:tcPr>
            <w:tcW w:w="882" w:type="pct"/>
          </w:tcPr>
          <w:p w:rsidR="000E54F8" w:rsidRDefault="00E54B80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14.000.000</w:t>
            </w:r>
          </w:p>
        </w:tc>
      </w:tr>
      <w:tr w:rsidR="000E54F8" w:rsidRPr="001E6C1C" w:rsidTr="000E54F8">
        <w:trPr>
          <w:trHeight w:val="290"/>
        </w:trPr>
        <w:tc>
          <w:tcPr>
            <w:tcW w:w="662" w:type="pct"/>
          </w:tcPr>
          <w:p w:rsidR="000E54F8" w:rsidRPr="007400AD" w:rsidRDefault="000E54F8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490</w:t>
            </w:r>
          </w:p>
        </w:tc>
        <w:tc>
          <w:tcPr>
            <w:tcW w:w="2573" w:type="pct"/>
          </w:tcPr>
          <w:p w:rsidR="000E54F8" w:rsidRPr="007400AD" w:rsidRDefault="000E54F8" w:rsidP="005F05D6">
            <w:pPr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ADMINISTRATIVNI TRANSFERI IZ BUDŽETA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6.500.000</w:t>
            </w:r>
          </w:p>
        </w:tc>
        <w:tc>
          <w:tcPr>
            <w:tcW w:w="882" w:type="pct"/>
          </w:tcPr>
          <w:p w:rsidR="000E54F8" w:rsidRDefault="00E54B80" w:rsidP="00E40DF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6.500.000</w:t>
            </w:r>
          </w:p>
        </w:tc>
      </w:tr>
      <w:tr w:rsidR="000E54F8" w:rsidRPr="001E6C1C" w:rsidTr="000E54F8">
        <w:trPr>
          <w:trHeight w:val="290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499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Sredstva rezerve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6.500.000</w:t>
            </w:r>
          </w:p>
        </w:tc>
        <w:tc>
          <w:tcPr>
            <w:tcW w:w="882" w:type="pct"/>
          </w:tcPr>
          <w:p w:rsidR="000E54F8" w:rsidRDefault="00E54B80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6.500.000</w:t>
            </w:r>
          </w:p>
        </w:tc>
      </w:tr>
      <w:tr w:rsidR="000E54F8" w:rsidRPr="001E6C1C" w:rsidTr="000E54F8">
        <w:trPr>
          <w:trHeight w:val="290"/>
        </w:trPr>
        <w:tc>
          <w:tcPr>
            <w:tcW w:w="662" w:type="pct"/>
          </w:tcPr>
          <w:p w:rsidR="000E54F8" w:rsidRPr="001E6C1C" w:rsidRDefault="000E54F8" w:rsidP="009D14E1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500</w:t>
            </w:r>
          </w:p>
        </w:tc>
        <w:tc>
          <w:tcPr>
            <w:tcW w:w="2573" w:type="pct"/>
          </w:tcPr>
          <w:p w:rsidR="000E54F8" w:rsidRPr="001E6C1C" w:rsidRDefault="000E54F8" w:rsidP="009D14E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</w:rPr>
              <w:t>IZDACI ZA NEFINANSIJSKU IMOVINU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718.151.000</w:t>
            </w:r>
          </w:p>
        </w:tc>
        <w:tc>
          <w:tcPr>
            <w:tcW w:w="882" w:type="pct"/>
          </w:tcPr>
          <w:p w:rsidR="000E54F8" w:rsidRDefault="00E54B80" w:rsidP="000A545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871.090.000</w:t>
            </w:r>
          </w:p>
        </w:tc>
      </w:tr>
      <w:tr w:rsidR="000E54F8" w:rsidRPr="001E6C1C" w:rsidTr="000E54F8">
        <w:trPr>
          <w:trHeight w:val="290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510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OSNOVNA SREDSTVA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653.151.000</w:t>
            </w:r>
          </w:p>
        </w:tc>
        <w:tc>
          <w:tcPr>
            <w:tcW w:w="882" w:type="pct"/>
          </w:tcPr>
          <w:p w:rsidR="000E54F8" w:rsidRDefault="00E54B80" w:rsidP="000A545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748.090.000</w:t>
            </w:r>
          </w:p>
        </w:tc>
      </w:tr>
      <w:tr w:rsidR="000E54F8" w:rsidRPr="001E6C1C" w:rsidTr="000E54F8">
        <w:trPr>
          <w:trHeight w:val="305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511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Zgrade i građevinski objekti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598.130.000</w:t>
            </w:r>
          </w:p>
        </w:tc>
        <w:tc>
          <w:tcPr>
            <w:tcW w:w="882" w:type="pct"/>
          </w:tcPr>
          <w:p w:rsidR="000E54F8" w:rsidRDefault="00E54B80" w:rsidP="000A54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708.030.000</w:t>
            </w:r>
          </w:p>
        </w:tc>
      </w:tr>
      <w:tr w:rsidR="000E54F8" w:rsidRPr="001E6C1C" w:rsidTr="000E54F8">
        <w:trPr>
          <w:trHeight w:val="290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lastRenderedPageBreak/>
              <w:t>512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Mašine i oprema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53.281.000</w:t>
            </w:r>
          </w:p>
        </w:tc>
        <w:tc>
          <w:tcPr>
            <w:tcW w:w="882" w:type="pct"/>
          </w:tcPr>
          <w:p w:rsidR="000E54F8" w:rsidRDefault="00E54B80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38.380.000</w:t>
            </w:r>
          </w:p>
        </w:tc>
      </w:tr>
      <w:tr w:rsidR="00E54B80" w:rsidRPr="001E6C1C" w:rsidTr="000E54F8">
        <w:trPr>
          <w:trHeight w:val="290"/>
        </w:trPr>
        <w:tc>
          <w:tcPr>
            <w:tcW w:w="662" w:type="pct"/>
          </w:tcPr>
          <w:p w:rsidR="00E54B80" w:rsidRPr="001E6C1C" w:rsidRDefault="00E54B80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513</w:t>
            </w:r>
          </w:p>
        </w:tc>
        <w:tc>
          <w:tcPr>
            <w:tcW w:w="2573" w:type="pct"/>
          </w:tcPr>
          <w:p w:rsidR="00E54B80" w:rsidRPr="001E6C1C" w:rsidRDefault="00E54B80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Ostala nekretnina i oprema</w:t>
            </w:r>
          </w:p>
        </w:tc>
        <w:tc>
          <w:tcPr>
            <w:tcW w:w="882" w:type="pct"/>
          </w:tcPr>
          <w:p w:rsidR="00E54B80" w:rsidRDefault="00E54B80" w:rsidP="00F94C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:rsidR="00E54B80" w:rsidRDefault="00E54B80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0E54F8" w:rsidRPr="001E6C1C" w:rsidTr="000E54F8">
        <w:trPr>
          <w:trHeight w:val="290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515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Nematerijalna imovina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740.000</w:t>
            </w:r>
          </w:p>
        </w:tc>
        <w:tc>
          <w:tcPr>
            <w:tcW w:w="882" w:type="pct"/>
          </w:tcPr>
          <w:p w:rsidR="000E54F8" w:rsidRDefault="00E54B80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680.000</w:t>
            </w:r>
          </w:p>
        </w:tc>
      </w:tr>
      <w:tr w:rsidR="000E54F8" w:rsidRPr="001E6C1C" w:rsidTr="00F94C2C">
        <w:trPr>
          <w:trHeight w:val="290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540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PRIRODNA IMOVINA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65.000.000</w:t>
            </w:r>
          </w:p>
        </w:tc>
        <w:tc>
          <w:tcPr>
            <w:tcW w:w="882" w:type="pct"/>
          </w:tcPr>
          <w:p w:rsidR="000E54F8" w:rsidRDefault="00E54B80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123.000.000</w:t>
            </w:r>
          </w:p>
        </w:tc>
      </w:tr>
      <w:tr w:rsidR="000E54F8" w:rsidRPr="001E6C1C" w:rsidTr="00F94C2C">
        <w:trPr>
          <w:trHeight w:val="290"/>
        </w:trPr>
        <w:tc>
          <w:tcPr>
            <w:tcW w:w="662" w:type="pct"/>
          </w:tcPr>
          <w:p w:rsidR="000E54F8" w:rsidRPr="001E6C1C" w:rsidRDefault="000E54F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541</w:t>
            </w:r>
          </w:p>
        </w:tc>
        <w:tc>
          <w:tcPr>
            <w:tcW w:w="2573" w:type="pct"/>
          </w:tcPr>
          <w:p w:rsidR="000E54F8" w:rsidRPr="001E6C1C" w:rsidRDefault="000E54F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Zemljište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65.000.000</w:t>
            </w:r>
          </w:p>
        </w:tc>
        <w:tc>
          <w:tcPr>
            <w:tcW w:w="882" w:type="pct"/>
          </w:tcPr>
          <w:p w:rsidR="000E54F8" w:rsidRDefault="00E54B80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123.000.000</w:t>
            </w:r>
          </w:p>
        </w:tc>
      </w:tr>
      <w:tr w:rsidR="000E54F8" w:rsidRPr="001E6C1C" w:rsidTr="00F94C2C">
        <w:trPr>
          <w:trHeight w:val="290"/>
        </w:trPr>
        <w:tc>
          <w:tcPr>
            <w:tcW w:w="662" w:type="pct"/>
          </w:tcPr>
          <w:p w:rsidR="000E54F8" w:rsidRPr="00533B40" w:rsidRDefault="000E54F8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33B40">
              <w:rPr>
                <w:b/>
                <w:sz w:val="22"/>
                <w:szCs w:val="22"/>
                <w:lang w:val="pl-PL"/>
              </w:rPr>
              <w:t xml:space="preserve">4+5  </w:t>
            </w:r>
          </w:p>
        </w:tc>
        <w:tc>
          <w:tcPr>
            <w:tcW w:w="2573" w:type="pct"/>
          </w:tcPr>
          <w:p w:rsidR="000E54F8" w:rsidRPr="001E6C1C" w:rsidRDefault="000E54F8" w:rsidP="00C66A12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UKUPNI RASHODI  I  IZDACI / 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2.894.811.000</w:t>
            </w:r>
          </w:p>
        </w:tc>
        <w:tc>
          <w:tcPr>
            <w:tcW w:w="882" w:type="pct"/>
          </w:tcPr>
          <w:p w:rsidR="000E54F8" w:rsidRDefault="00E54B80" w:rsidP="00706F7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3.068.460.000</w:t>
            </w:r>
          </w:p>
        </w:tc>
      </w:tr>
      <w:tr w:rsidR="000E54F8" w:rsidRPr="001E6C1C" w:rsidTr="00F94C2C">
        <w:trPr>
          <w:trHeight w:val="290"/>
        </w:trPr>
        <w:tc>
          <w:tcPr>
            <w:tcW w:w="662" w:type="pct"/>
          </w:tcPr>
          <w:p w:rsidR="000E54F8" w:rsidRPr="001E6C1C" w:rsidRDefault="000E54F8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    600</w:t>
            </w:r>
          </w:p>
        </w:tc>
        <w:tc>
          <w:tcPr>
            <w:tcW w:w="2573" w:type="pct"/>
          </w:tcPr>
          <w:p w:rsidR="000E54F8" w:rsidRPr="001E6C1C" w:rsidRDefault="000E54F8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IZDACI ZA OTPLATU GLAVNICE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72.540.000</w:t>
            </w:r>
          </w:p>
        </w:tc>
        <w:tc>
          <w:tcPr>
            <w:tcW w:w="882" w:type="pct"/>
          </w:tcPr>
          <w:p w:rsidR="000E54F8" w:rsidRDefault="00E54B80" w:rsidP="009531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72.540.000</w:t>
            </w:r>
          </w:p>
        </w:tc>
      </w:tr>
      <w:tr w:rsidR="000E54F8" w:rsidRPr="001E6C1C" w:rsidTr="00F94C2C">
        <w:trPr>
          <w:trHeight w:val="290"/>
        </w:trPr>
        <w:tc>
          <w:tcPr>
            <w:tcW w:w="662" w:type="pct"/>
          </w:tcPr>
          <w:p w:rsidR="000E54F8" w:rsidRPr="00EE6862" w:rsidRDefault="000E54F8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 xml:space="preserve">       611</w:t>
            </w:r>
          </w:p>
        </w:tc>
        <w:tc>
          <w:tcPr>
            <w:tcW w:w="2573" w:type="pct"/>
          </w:tcPr>
          <w:p w:rsidR="000E54F8" w:rsidRPr="00EE6862" w:rsidRDefault="000E54F8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>OTPLATA  GLAVNICE</w:t>
            </w:r>
          </w:p>
        </w:tc>
        <w:tc>
          <w:tcPr>
            <w:tcW w:w="882" w:type="pct"/>
          </w:tcPr>
          <w:p w:rsidR="000E54F8" w:rsidRDefault="000E54F8" w:rsidP="00F94C2C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72.540.000</w:t>
            </w:r>
          </w:p>
        </w:tc>
        <w:tc>
          <w:tcPr>
            <w:tcW w:w="882" w:type="pct"/>
          </w:tcPr>
          <w:p w:rsidR="000E54F8" w:rsidRDefault="00E54B80" w:rsidP="009531B9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72.540.000</w:t>
            </w:r>
          </w:p>
        </w:tc>
      </w:tr>
      <w:tr w:rsidR="000E54F8" w:rsidRPr="001E6C1C" w:rsidTr="000E54F8">
        <w:trPr>
          <w:trHeight w:val="595"/>
        </w:trPr>
        <w:tc>
          <w:tcPr>
            <w:tcW w:w="662" w:type="pct"/>
          </w:tcPr>
          <w:p w:rsidR="000E54F8" w:rsidRPr="001E6C1C" w:rsidRDefault="000E54F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4+5+6</w:t>
            </w:r>
          </w:p>
        </w:tc>
        <w:tc>
          <w:tcPr>
            <w:tcW w:w="2573" w:type="pct"/>
          </w:tcPr>
          <w:p w:rsidR="000E54F8" w:rsidRPr="001E6C1C" w:rsidRDefault="000E54F8" w:rsidP="00533B4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UKUPNO RASHODI 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IZDACI </w:t>
            </w:r>
            <w:r>
              <w:rPr>
                <w:b/>
                <w:bCs/>
                <w:sz w:val="22"/>
                <w:szCs w:val="22"/>
                <w:lang w:val="hr-HR"/>
              </w:rPr>
              <w:t>I OTPLATE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882" w:type="pct"/>
            <w:vAlign w:val="center"/>
          </w:tcPr>
          <w:p w:rsidR="000E54F8" w:rsidRDefault="000E54F8" w:rsidP="00F94C2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2.978.351.000</w:t>
            </w:r>
          </w:p>
        </w:tc>
        <w:tc>
          <w:tcPr>
            <w:tcW w:w="882" w:type="pct"/>
            <w:vAlign w:val="center"/>
          </w:tcPr>
          <w:p w:rsidR="000E54F8" w:rsidRDefault="00E54B80" w:rsidP="007C459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3.141.000.000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B3031A" w:rsidRDefault="00B3031A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D50E03" w:rsidRDefault="00D50E03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9531B9" w:rsidRDefault="009531B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B05183" w:rsidRDefault="00B05183" w:rsidP="005F05D6">
      <w:pPr>
        <w:rPr>
          <w:sz w:val="20"/>
          <w:szCs w:val="20"/>
          <w:lang w:val="hr-HR"/>
        </w:rPr>
      </w:pPr>
    </w:p>
    <w:p w:rsidR="00E173AE" w:rsidRPr="003D217D" w:rsidRDefault="00E173AE" w:rsidP="005F05D6">
      <w:pPr>
        <w:pStyle w:val="Heading1"/>
      </w:pPr>
      <w:r>
        <w:t>I</w:t>
      </w:r>
      <w:r w:rsidRPr="003D217D">
        <w:t>I  POSEBAN DEO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077991">
      <w:pPr>
        <w:pStyle w:val="BodyText2"/>
        <w:rPr>
          <w:lang w:val="hr-HR"/>
        </w:rPr>
      </w:pPr>
      <w:r>
        <w:rPr>
          <w:lang w:val="hr-HR"/>
        </w:rPr>
        <w:t>Č</w:t>
      </w:r>
      <w:r w:rsidRPr="003D217D">
        <w:rPr>
          <w:lang w:val="hr-HR"/>
        </w:rPr>
        <w:t xml:space="preserve">lan </w:t>
      </w:r>
      <w:r w:rsidR="00B71D0F">
        <w:rPr>
          <w:lang w:val="hr-HR"/>
        </w:rPr>
        <w:t>8</w:t>
      </w:r>
      <w:r w:rsidRPr="003D217D">
        <w:rPr>
          <w:lang w:val="hr-HR"/>
        </w:rPr>
        <w:t>.</w:t>
      </w:r>
    </w:p>
    <w:p w:rsidR="00F91C1E" w:rsidRPr="003D217D" w:rsidRDefault="00F91C1E" w:rsidP="00077991">
      <w:pPr>
        <w:pStyle w:val="BodyText2"/>
        <w:rPr>
          <w:b w:val="0"/>
          <w:bCs w:val="0"/>
          <w:lang w:val="hr-HR"/>
        </w:rPr>
      </w:pPr>
    </w:p>
    <w:p w:rsidR="00E173AE" w:rsidRPr="003D217D" w:rsidRDefault="00E173AE" w:rsidP="005F05D6">
      <w:pPr>
        <w:jc w:val="both"/>
        <w:rPr>
          <w:lang w:val="hr-HR"/>
        </w:rPr>
      </w:pPr>
      <w:r w:rsidRPr="003D217D">
        <w:rPr>
          <w:b/>
          <w:bCs/>
          <w:lang w:val="hr-HR"/>
        </w:rPr>
        <w:tab/>
      </w:r>
      <w:r>
        <w:rPr>
          <w:lang w:val="pl-PL"/>
        </w:rPr>
        <w:t xml:space="preserve">Ukupni rashodi i izdaci , uključujući </w:t>
      </w:r>
      <w:r>
        <w:rPr>
          <w:lang w:val="hr-HR"/>
        </w:rPr>
        <w:t xml:space="preserve">izdatke za otplatu glavnice duga u iznosu od </w:t>
      </w:r>
      <w:r w:rsidR="00EE557E">
        <w:rPr>
          <w:lang w:val="hr-HR"/>
        </w:rPr>
        <w:t>7</w:t>
      </w:r>
      <w:r w:rsidR="009531B9">
        <w:rPr>
          <w:lang w:val="hr-HR"/>
        </w:rPr>
        <w:t>2</w:t>
      </w:r>
      <w:r w:rsidR="00841AAA">
        <w:rPr>
          <w:lang w:val="hr-HR"/>
        </w:rPr>
        <w:t>.</w:t>
      </w:r>
      <w:r w:rsidR="009531B9">
        <w:rPr>
          <w:lang w:val="hr-HR"/>
        </w:rPr>
        <w:t>540</w:t>
      </w:r>
      <w:r w:rsidR="00841AAA">
        <w:rPr>
          <w:lang w:val="hr-HR"/>
        </w:rPr>
        <w:t>.000,00</w:t>
      </w:r>
      <w:r>
        <w:rPr>
          <w:lang w:val="hr-HR"/>
        </w:rPr>
        <w:t xml:space="preserve"> dinara , finasirani  iz svih izvora finansiranja rasporedjuju se po korisnicima i</w:t>
      </w:r>
      <w:r w:rsidR="006C4B29">
        <w:rPr>
          <w:lang w:val="hr-HR"/>
        </w:rPr>
        <w:t xml:space="preserve"> programima</w:t>
      </w:r>
      <w:r>
        <w:rPr>
          <w:lang w:val="hr-HR"/>
        </w:rPr>
        <w:t xml:space="preserve"> iskazuju u koloni   </w:t>
      </w:r>
      <w:r w:rsidR="00F91C1E">
        <w:rPr>
          <w:lang w:val="hr-HR"/>
        </w:rPr>
        <w:t>8</w:t>
      </w:r>
      <w:r>
        <w:rPr>
          <w:lang w:val="hr-HR"/>
        </w:rPr>
        <w:t>.</w:t>
      </w:r>
    </w:p>
    <w:p w:rsidR="00E173AE" w:rsidRPr="00C1331F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"/>
        <w:gridCol w:w="563"/>
        <w:gridCol w:w="639"/>
        <w:gridCol w:w="704"/>
        <w:gridCol w:w="565"/>
        <w:gridCol w:w="793"/>
        <w:gridCol w:w="5156"/>
        <w:gridCol w:w="2095"/>
      </w:tblGrid>
      <w:tr w:rsidR="003B746C" w:rsidRPr="003B746C" w:rsidTr="00545CC2">
        <w:trPr>
          <w:trHeight w:val="1475"/>
        </w:trPr>
        <w:tc>
          <w:tcPr>
            <w:tcW w:w="162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59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9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5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Heading1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2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0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72" w:type="pct"/>
            <w:vAlign w:val="center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1.1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3B746C">
              <w:rPr>
                <w:b/>
                <w:bCs/>
                <w:sz w:val="20"/>
                <w:szCs w:val="20"/>
              </w:rPr>
              <w:t xml:space="preserve">SKUPŠTINA GRADA </w:t>
            </w:r>
            <w:r w:rsidR="008945DD">
              <w:rPr>
                <w:b/>
                <w:bCs/>
                <w:sz w:val="20"/>
                <w:szCs w:val="20"/>
              </w:rPr>
              <w:t>–</w:t>
            </w:r>
            <w:r w:rsidRPr="003B746C">
              <w:rPr>
                <w:b/>
                <w:bCs/>
                <w:sz w:val="20"/>
                <w:szCs w:val="20"/>
              </w:rPr>
              <w:t xml:space="preserve"> 10065</w:t>
            </w:r>
          </w:p>
        </w:tc>
        <w:tc>
          <w:tcPr>
            <w:tcW w:w="964" w:type="pct"/>
          </w:tcPr>
          <w:p w:rsidR="003B746C" w:rsidRPr="00A2157B" w:rsidRDefault="003B746C" w:rsidP="00715E2E">
            <w:pPr>
              <w:jc w:val="right"/>
              <w:rPr>
                <w:b/>
                <w:bCs/>
              </w:rPr>
            </w:pP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</w:t>
            </w:r>
            <w:r w:rsidR="001B7C97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1B7C97">
              <w:rPr>
                <w:b/>
                <w:bCs/>
                <w:sz w:val="20"/>
                <w:szCs w:val="20"/>
              </w:rPr>
              <w:t>POLITIČKI SISTEM LOKALNE SAMOUPRAVE</w:t>
            </w:r>
          </w:p>
        </w:tc>
        <w:tc>
          <w:tcPr>
            <w:tcW w:w="964" w:type="pct"/>
          </w:tcPr>
          <w:p w:rsidR="006D06C8" w:rsidRDefault="00F94C2C" w:rsidP="00F94C2C">
            <w:pPr>
              <w:jc w:val="right"/>
            </w:pPr>
            <w:r>
              <w:t>38</w:t>
            </w:r>
            <w:r w:rsidR="00990E72">
              <w:t>.</w:t>
            </w:r>
            <w:r>
              <w:t>750</w:t>
            </w:r>
            <w:r w:rsidR="00990E72">
              <w:t>.</w:t>
            </w:r>
            <w:r w:rsidR="007E199D">
              <w:t>0</w:t>
            </w:r>
            <w:r w:rsidR="00990E72">
              <w:t>00</w:t>
            </w: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  <w:r w:rsidR="006D06C8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7531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</w:t>
            </w:r>
            <w:r w:rsidR="0075315A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PA 0001- Funkcionisanje </w:t>
            </w:r>
            <w:r w:rsidR="001B7C97">
              <w:rPr>
                <w:b/>
                <w:bCs/>
                <w:sz w:val="20"/>
                <w:szCs w:val="20"/>
              </w:rPr>
              <w:t xml:space="preserve"> skupštine</w:t>
            </w:r>
          </w:p>
        </w:tc>
        <w:tc>
          <w:tcPr>
            <w:tcW w:w="964" w:type="pct"/>
          </w:tcPr>
          <w:p w:rsidR="006D06C8" w:rsidRPr="00F94C2C" w:rsidRDefault="009531B9" w:rsidP="0056745B">
            <w:pPr>
              <w:jc w:val="right"/>
              <w:rPr>
                <w:b/>
              </w:rPr>
            </w:pPr>
            <w:r w:rsidRPr="00F94C2C">
              <w:rPr>
                <w:b/>
              </w:rPr>
              <w:t>2</w:t>
            </w:r>
            <w:r w:rsidR="0056745B" w:rsidRPr="00F94C2C">
              <w:rPr>
                <w:b/>
              </w:rPr>
              <w:t>8</w:t>
            </w:r>
            <w:r w:rsidRPr="00F94C2C">
              <w:rPr>
                <w:b/>
              </w:rPr>
              <w:t>.</w:t>
            </w:r>
            <w:r w:rsidR="0056745B" w:rsidRPr="00F94C2C">
              <w:rPr>
                <w:b/>
              </w:rPr>
              <w:t>300</w:t>
            </w:r>
            <w:r w:rsidRPr="00F94C2C">
              <w:rPr>
                <w:b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C5695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 w:rsidR="00C56952"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</w:rPr>
            </w:pPr>
            <w:r w:rsidRPr="003B746C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964" w:type="pct"/>
          </w:tcPr>
          <w:p w:rsidR="003B746C" w:rsidRPr="003B746C" w:rsidRDefault="00E3749D" w:rsidP="00E374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F3C5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650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964" w:type="pct"/>
          </w:tcPr>
          <w:p w:rsidR="003B746C" w:rsidRPr="003B746C" w:rsidRDefault="000F3C56" w:rsidP="00E374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  <w:r w:rsidR="00E3749D">
              <w:rPr>
                <w:sz w:val="20"/>
                <w:szCs w:val="20"/>
              </w:rPr>
              <w:t>0</w:t>
            </w:r>
            <w:r w:rsidR="009531B9">
              <w:rPr>
                <w:sz w:val="20"/>
                <w:szCs w:val="20"/>
              </w:rPr>
              <w:t>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A95754" w:rsidRPr="003B746C" w:rsidTr="00545CC2">
        <w:tc>
          <w:tcPr>
            <w:tcW w:w="162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95754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5" w:type="pct"/>
          </w:tcPr>
          <w:p w:rsidR="00A95754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372" w:type="pct"/>
            <w:vAlign w:val="center"/>
          </w:tcPr>
          <w:p w:rsidR="00A95754" w:rsidRDefault="00A95754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ZAPOSLENE</w:t>
            </w:r>
          </w:p>
        </w:tc>
        <w:tc>
          <w:tcPr>
            <w:tcW w:w="964" w:type="pct"/>
          </w:tcPr>
          <w:p w:rsidR="00A95754" w:rsidRDefault="00C42AF2" w:rsidP="00E374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3C56">
              <w:rPr>
                <w:sz w:val="20"/>
                <w:szCs w:val="20"/>
              </w:rPr>
              <w:t>0</w:t>
            </w:r>
            <w:r w:rsidR="00E3749D">
              <w:rPr>
                <w:sz w:val="20"/>
                <w:szCs w:val="20"/>
              </w:rPr>
              <w:t>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56745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:rsidR="003B746C" w:rsidRPr="003B746C" w:rsidRDefault="00C42AF2" w:rsidP="00C42A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  <w:r w:rsidR="005100D1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4</w:t>
            </w:r>
            <w:r w:rsidR="005100D1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A2157B" w:rsidRPr="003B746C" w:rsidTr="00545CC2">
        <w:tc>
          <w:tcPr>
            <w:tcW w:w="162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157B" w:rsidRDefault="0056745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A2157B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372" w:type="pct"/>
            <w:vAlign w:val="center"/>
          </w:tcPr>
          <w:p w:rsidR="00A2157B" w:rsidRDefault="00A2157B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964" w:type="pct"/>
          </w:tcPr>
          <w:p w:rsidR="00A2157B" w:rsidRDefault="0056745B" w:rsidP="0056745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990E72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1</w:t>
            </w:r>
            <w:r w:rsidR="00C42AF2">
              <w:rPr>
                <w:sz w:val="20"/>
                <w:szCs w:val="20"/>
                <w:lang w:val="pl-PL"/>
              </w:rPr>
              <w:t>5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 w:rsidR="00990E72">
              <w:rPr>
                <w:sz w:val="20"/>
                <w:szCs w:val="20"/>
                <w:lang w:val="pl-PL"/>
              </w:rPr>
              <w:t>.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 w:rsidR="00990E72">
              <w:rPr>
                <w:sz w:val="20"/>
                <w:szCs w:val="20"/>
                <w:lang w:val="pl-PL"/>
              </w:rPr>
              <w:t>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C87D6A" w:rsidRPr="00C87D6A" w:rsidRDefault="00E3749D" w:rsidP="0056745B">
            <w:pPr>
              <w:jc w:val="right"/>
              <w:rPr>
                <w:sz w:val="22"/>
                <w:szCs w:val="22"/>
              </w:rPr>
            </w:pPr>
            <w:r>
              <w:t>2</w:t>
            </w:r>
            <w:r w:rsidR="0056745B">
              <w:t>8</w:t>
            </w:r>
            <w:r>
              <w:t>.</w:t>
            </w:r>
            <w:r w:rsidR="0056745B">
              <w:t>30</w:t>
            </w:r>
            <w:r>
              <w:t>0.000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PA 0001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C87D6A" w:rsidRPr="00C87D6A" w:rsidRDefault="0056745B" w:rsidP="00814745">
            <w:pPr>
              <w:jc w:val="right"/>
              <w:rPr>
                <w:sz w:val="22"/>
                <w:szCs w:val="22"/>
              </w:rPr>
            </w:pPr>
            <w:r>
              <w:t>28.300.000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Default="00C87D6A" w:rsidP="007531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75315A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9531B9" w:rsidRPr="003B746C" w:rsidTr="00545CC2">
        <w:tc>
          <w:tcPr>
            <w:tcW w:w="162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9531B9" w:rsidRDefault="009531B9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9531B9" w:rsidRDefault="0056745B" w:rsidP="00814745">
            <w:pPr>
              <w:jc w:val="right"/>
            </w:pPr>
            <w:r>
              <w:t>28.300.000</w:t>
            </w:r>
          </w:p>
        </w:tc>
      </w:tr>
      <w:tr w:rsidR="003B3A7B" w:rsidRPr="003B746C" w:rsidTr="00545CC2">
        <w:tc>
          <w:tcPr>
            <w:tcW w:w="162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3A7B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3A7B" w:rsidRDefault="003B3A7B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64" w:type="pct"/>
          </w:tcPr>
          <w:p w:rsidR="003B3A7B" w:rsidRPr="006357D5" w:rsidRDefault="003B3A7B" w:rsidP="009531B9">
            <w:pPr>
              <w:jc w:val="right"/>
            </w:pPr>
          </w:p>
        </w:tc>
      </w:tr>
      <w:tr w:rsidR="003B3A7B" w:rsidRPr="003B746C" w:rsidTr="00545CC2">
        <w:tc>
          <w:tcPr>
            <w:tcW w:w="162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3A7B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:rsidR="003B3A7B" w:rsidRPr="003B746C" w:rsidRDefault="003B3A7B" w:rsidP="003B3A7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2101-0003</w:t>
            </w:r>
          </w:p>
        </w:tc>
        <w:tc>
          <w:tcPr>
            <w:tcW w:w="260" w:type="pct"/>
          </w:tcPr>
          <w:p w:rsidR="003B3A7B" w:rsidRPr="003B746C" w:rsidRDefault="003B3A7B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3A7B" w:rsidRPr="003B746C" w:rsidRDefault="003B3A7B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3A7B" w:rsidRPr="003B746C" w:rsidRDefault="003B3A7B" w:rsidP="003B3A7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Programska aktivnost -PA 0003- Obavljanje osnovnih funkcija izbornih organa lokalnih samouprava</w:t>
            </w:r>
          </w:p>
        </w:tc>
        <w:tc>
          <w:tcPr>
            <w:tcW w:w="964" w:type="pct"/>
          </w:tcPr>
          <w:p w:rsidR="003B3A7B" w:rsidRPr="00F94C2C" w:rsidRDefault="003B3A7B" w:rsidP="00F94C2C">
            <w:pPr>
              <w:jc w:val="right"/>
              <w:rPr>
                <w:b/>
              </w:rPr>
            </w:pPr>
            <w:r w:rsidRPr="00F94C2C">
              <w:rPr>
                <w:b/>
              </w:rPr>
              <w:t>1</w:t>
            </w:r>
            <w:r w:rsidR="0056745B" w:rsidRPr="00F94C2C">
              <w:rPr>
                <w:b/>
              </w:rPr>
              <w:t>0</w:t>
            </w:r>
            <w:r w:rsidRPr="00F94C2C">
              <w:rPr>
                <w:b/>
              </w:rPr>
              <w:t>.</w:t>
            </w:r>
            <w:r w:rsidR="00F94C2C" w:rsidRPr="00F94C2C">
              <w:rPr>
                <w:b/>
              </w:rPr>
              <w:t>450</w:t>
            </w:r>
            <w:r w:rsidRPr="00F94C2C">
              <w:rPr>
                <w:b/>
              </w:rPr>
              <w:t>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A20F5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55639D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5" w:type="pct"/>
          </w:tcPr>
          <w:p w:rsidR="00A20F53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372" w:type="pct"/>
            <w:vAlign w:val="center"/>
          </w:tcPr>
          <w:p w:rsidR="00A20F53" w:rsidRPr="00CE77EA" w:rsidRDefault="00A20F53" w:rsidP="00D10DB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964" w:type="pct"/>
          </w:tcPr>
          <w:p w:rsidR="00A20F53" w:rsidRPr="006357D5" w:rsidRDefault="00F94C2C" w:rsidP="00F94C2C">
            <w:pPr>
              <w:jc w:val="right"/>
            </w:pPr>
            <w:r>
              <w:t>8</w:t>
            </w:r>
            <w:r w:rsidR="00A20F53">
              <w:t>.</w:t>
            </w:r>
            <w:r>
              <w:t>7</w:t>
            </w:r>
            <w:r w:rsidR="00A20F53">
              <w:t>00.000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55639D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5" w:type="pct"/>
          </w:tcPr>
          <w:p w:rsidR="00A20F53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:rsidR="00A20F53" w:rsidRPr="003B746C" w:rsidRDefault="00A20F53" w:rsidP="00D10DB6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:rsidR="00A20F53" w:rsidRPr="006357D5" w:rsidRDefault="0056745B" w:rsidP="009531B9">
            <w:pPr>
              <w:jc w:val="right"/>
            </w:pPr>
            <w:r>
              <w:t>100</w:t>
            </w:r>
            <w:r w:rsidR="00A20F53">
              <w:t>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55639D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5" w:type="pct"/>
          </w:tcPr>
          <w:p w:rsidR="00A20F53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372" w:type="pct"/>
            <w:vAlign w:val="center"/>
          </w:tcPr>
          <w:p w:rsidR="00A20F53" w:rsidRPr="00CE77EA" w:rsidRDefault="00A20F53" w:rsidP="00D10DB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964" w:type="pct"/>
          </w:tcPr>
          <w:p w:rsidR="00A20F53" w:rsidRPr="006357D5" w:rsidRDefault="00F94C2C" w:rsidP="009531B9">
            <w:pPr>
              <w:jc w:val="right"/>
            </w:pPr>
            <w:r>
              <w:t>1.650</w:t>
            </w:r>
            <w:r w:rsidR="00A20F53">
              <w:t>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A20F53" w:rsidRPr="003B746C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A20F53" w:rsidRPr="003B746C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A20F53" w:rsidRPr="003B746C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A20F53" w:rsidRPr="006357D5" w:rsidRDefault="0056745B" w:rsidP="00F94C2C">
            <w:pPr>
              <w:jc w:val="right"/>
            </w:pPr>
            <w:r>
              <w:t>10</w:t>
            </w:r>
            <w:r w:rsidR="00A20F53">
              <w:t>.</w:t>
            </w:r>
            <w:r w:rsidR="00F94C2C">
              <w:t>450</w:t>
            </w:r>
            <w:r w:rsidR="00A20F53">
              <w:t>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A20F53" w:rsidRPr="003B746C" w:rsidRDefault="00A20F53" w:rsidP="003B3A7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PA 0003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A20F53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A20F53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964" w:type="pct"/>
          </w:tcPr>
          <w:p w:rsidR="00A20F53" w:rsidRPr="006357D5" w:rsidRDefault="00A20F53" w:rsidP="00F94C2C">
            <w:pPr>
              <w:jc w:val="right"/>
            </w:pPr>
            <w:r>
              <w:t>1</w:t>
            </w:r>
            <w:r w:rsidR="0056745B">
              <w:t>0</w:t>
            </w:r>
            <w:r>
              <w:t>.</w:t>
            </w:r>
            <w:r w:rsidR="00F94C2C">
              <w:t>450</w:t>
            </w:r>
            <w:r>
              <w:t>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A20F53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A20F53" w:rsidRPr="003B746C" w:rsidRDefault="00A20F5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  <w:p w:rsidR="00A20F53" w:rsidRPr="003B746C" w:rsidRDefault="00A20F5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:rsidR="00A20F53" w:rsidRDefault="00F94C2C" w:rsidP="00F94C2C">
            <w:pPr>
              <w:jc w:val="right"/>
            </w:pPr>
            <w:r>
              <w:t>38</w:t>
            </w:r>
            <w:r w:rsidR="00A20F53" w:rsidRPr="006357D5">
              <w:t>.</w:t>
            </w:r>
            <w:r>
              <w:t>750</w:t>
            </w:r>
            <w:r w:rsidR="00A20F53" w:rsidRPr="006357D5">
              <w:t>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A20F53" w:rsidRPr="003B746C" w:rsidRDefault="00A20F5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Ukupno za razdeo  1</w:t>
            </w:r>
          </w:p>
        </w:tc>
        <w:tc>
          <w:tcPr>
            <w:tcW w:w="964" w:type="pct"/>
          </w:tcPr>
          <w:p w:rsidR="00A20F53" w:rsidRPr="003B3A7B" w:rsidRDefault="00F94C2C" w:rsidP="00F94C2C">
            <w:pPr>
              <w:jc w:val="right"/>
              <w:rPr>
                <w:b/>
              </w:rPr>
            </w:pPr>
            <w:r>
              <w:rPr>
                <w:b/>
              </w:rPr>
              <w:t>38</w:t>
            </w:r>
            <w:r w:rsidR="00A20F53" w:rsidRPr="003B3A7B">
              <w:rPr>
                <w:b/>
              </w:rPr>
              <w:t>.</w:t>
            </w:r>
            <w:r>
              <w:rPr>
                <w:b/>
              </w:rPr>
              <w:t>750</w:t>
            </w:r>
            <w:r w:rsidR="00A20F53" w:rsidRPr="003B3A7B">
              <w:rPr>
                <w:b/>
              </w:rPr>
              <w:t>.000</w:t>
            </w:r>
          </w:p>
        </w:tc>
      </w:tr>
    </w:tbl>
    <w:p w:rsidR="00E173AE" w:rsidRDefault="00E173AE" w:rsidP="002C510B">
      <w:pPr>
        <w:rPr>
          <w:sz w:val="20"/>
          <w:szCs w:val="20"/>
          <w:lang w:val="pl-PL"/>
        </w:rPr>
      </w:pPr>
    </w:p>
    <w:p w:rsidR="00E173AE" w:rsidRPr="00C1331F" w:rsidRDefault="00E173AE" w:rsidP="002C510B">
      <w:pPr>
        <w:rPr>
          <w:sz w:val="20"/>
          <w:szCs w:val="20"/>
          <w:lang w:val="pl-PL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543"/>
        <w:gridCol w:w="672"/>
        <w:gridCol w:w="776"/>
        <w:gridCol w:w="654"/>
        <w:gridCol w:w="959"/>
        <w:gridCol w:w="4304"/>
        <w:gridCol w:w="2550"/>
      </w:tblGrid>
      <w:tr w:rsidR="00461F89" w:rsidRPr="00DA672A" w:rsidTr="005C7EA1">
        <w:trPr>
          <w:cantSplit/>
          <w:trHeight w:val="1458"/>
        </w:trPr>
        <w:tc>
          <w:tcPr>
            <w:tcW w:w="18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50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4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1980" w:type="pct"/>
            <w:vAlign w:val="center"/>
          </w:tcPr>
          <w:p w:rsidR="00461F89" w:rsidRPr="00DA672A" w:rsidRDefault="00461F8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173" w:type="pct"/>
          </w:tcPr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0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0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44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980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GRADONAČELNIK  I  GRADSKO VE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>ĆE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B03017" w:rsidRPr="00DA672A" w:rsidTr="005C7EA1">
        <w:trPr>
          <w:trHeight w:val="460"/>
        </w:trPr>
        <w:tc>
          <w:tcPr>
            <w:tcW w:w="18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2.1</w:t>
            </w:r>
          </w:p>
        </w:tc>
        <w:tc>
          <w:tcPr>
            <w:tcW w:w="30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B03017" w:rsidRPr="00DA672A" w:rsidRDefault="00B03017" w:rsidP="00086959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 xml:space="preserve">GRADONAČELNIK    </w:t>
            </w:r>
            <w:r w:rsidRPr="00DA672A">
              <w:rPr>
                <w:sz w:val="22"/>
                <w:szCs w:val="22"/>
                <w:lang w:val="pl-PL"/>
              </w:rPr>
              <w:t xml:space="preserve"> 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10063</w:t>
            </w:r>
          </w:p>
        </w:tc>
        <w:tc>
          <w:tcPr>
            <w:tcW w:w="1173" w:type="pct"/>
          </w:tcPr>
          <w:p w:rsidR="00B03017" w:rsidRPr="00C0389B" w:rsidRDefault="005100D1" w:rsidP="00F94C2C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  <w:r w:rsidR="00990E72">
              <w:rPr>
                <w:b/>
              </w:rPr>
              <w:t>.</w:t>
            </w:r>
            <w:r w:rsidR="00F94C2C">
              <w:rPr>
                <w:b/>
              </w:rPr>
              <w:t>86</w:t>
            </w:r>
            <w:r w:rsidR="00E3749D">
              <w:rPr>
                <w:b/>
              </w:rPr>
              <w:t>0</w:t>
            </w:r>
            <w:r w:rsidR="00990E72">
              <w:rPr>
                <w:b/>
              </w:rPr>
              <w:t>.</w:t>
            </w:r>
            <w:r w:rsidR="00BA07AA">
              <w:rPr>
                <w:b/>
              </w:rPr>
              <w:t>0</w:t>
            </w:r>
            <w:r w:rsidR="00990E72">
              <w:rPr>
                <w:b/>
              </w:rPr>
              <w:t>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767C7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sv-SE"/>
              </w:rPr>
              <w:t>6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1173" w:type="pct"/>
          </w:tcPr>
          <w:p w:rsidR="00AD2D23" w:rsidRPr="00220030" w:rsidRDefault="005100D1" w:rsidP="00F94C2C">
            <w:pPr>
              <w:jc w:val="right"/>
            </w:pPr>
            <w:r w:rsidRPr="00220030">
              <w:t>12</w:t>
            </w:r>
            <w:r w:rsidR="007E199D" w:rsidRPr="00220030">
              <w:t>.</w:t>
            </w:r>
            <w:r w:rsidR="00F94C2C">
              <w:t>86</w:t>
            </w:r>
            <w:r w:rsidR="00E3749D">
              <w:t>0</w:t>
            </w:r>
            <w:r w:rsidR="007E199D" w:rsidRPr="00220030">
              <w:t>.</w:t>
            </w:r>
            <w:r w:rsidR="00BA07AA" w:rsidRPr="00220030">
              <w:t>0</w:t>
            </w:r>
            <w:r w:rsidR="007E199D" w:rsidRPr="00220030">
              <w:t>00</w:t>
            </w:r>
          </w:p>
        </w:tc>
      </w:tr>
      <w:tr w:rsidR="00AD2D23" w:rsidRPr="00DA672A" w:rsidTr="005C7EA1">
        <w:trPr>
          <w:trHeight w:val="661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AD2D23" w:rsidRPr="00DA672A" w:rsidRDefault="00767C7D" w:rsidP="0076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</w:t>
            </w:r>
            <w:r w:rsidR="00AD2D23" w:rsidRPr="00DA672A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1173" w:type="pct"/>
          </w:tcPr>
          <w:p w:rsidR="00AD2D23" w:rsidRPr="00220030" w:rsidRDefault="000F3C56" w:rsidP="00F94C2C">
            <w:pPr>
              <w:jc w:val="right"/>
            </w:pPr>
            <w:r w:rsidRPr="00220030">
              <w:t>12.</w:t>
            </w:r>
            <w:r w:rsidR="00F94C2C">
              <w:t>86</w:t>
            </w:r>
            <w:r w:rsidR="00E3749D">
              <w:t>0</w:t>
            </w:r>
            <w:r w:rsidRPr="00220030">
              <w:t>.000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110</w:t>
            </w: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Izvrsni i zakonodavni organi, finansijski i fiskalni poslovi i spoljni poslovi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522185" w:rsidRDefault="0055639D" w:rsidP="00B10D4F">
            <w:pPr>
              <w:jc w:val="center"/>
              <w:rPr>
                <w:sz w:val="22"/>
                <w:szCs w:val="22"/>
                <w:lang w:val="sv-SE"/>
              </w:rPr>
            </w:pPr>
            <w:r w:rsidRPr="00522185">
              <w:rPr>
                <w:sz w:val="22"/>
                <w:szCs w:val="22"/>
                <w:lang w:val="sv-SE"/>
              </w:rPr>
              <w:t>9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411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PLATE I DODACI ZAPOSLENIH</w:t>
            </w:r>
          </w:p>
        </w:tc>
        <w:tc>
          <w:tcPr>
            <w:tcW w:w="1173" w:type="pct"/>
          </w:tcPr>
          <w:p w:rsidR="00F91C1E" w:rsidRPr="00DA672A" w:rsidRDefault="00E3749D" w:rsidP="00F94C2C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10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 w:rsidR="00F94C2C">
              <w:rPr>
                <w:sz w:val="22"/>
                <w:szCs w:val="22"/>
                <w:lang w:val="sv-SE"/>
              </w:rPr>
              <w:t>90</w:t>
            </w:r>
            <w:r w:rsidR="000F3C56">
              <w:rPr>
                <w:sz w:val="22"/>
                <w:szCs w:val="22"/>
                <w:lang w:val="sv-SE"/>
              </w:rPr>
              <w:t>0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 w:rsidR="005100D1">
              <w:rPr>
                <w:sz w:val="22"/>
                <w:szCs w:val="22"/>
                <w:lang w:val="sv-SE"/>
              </w:rPr>
              <w:t>000</w:t>
            </w:r>
          </w:p>
        </w:tc>
      </w:tr>
      <w:tr w:rsidR="00F91C1E" w:rsidRPr="00DA672A" w:rsidTr="005C7EA1">
        <w:trPr>
          <w:trHeight w:val="445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522185" w:rsidRDefault="00D144A9" w:rsidP="0055639D">
            <w:pPr>
              <w:jc w:val="center"/>
              <w:rPr>
                <w:sz w:val="22"/>
                <w:szCs w:val="22"/>
                <w:lang w:val="sv-SE"/>
              </w:rPr>
            </w:pPr>
            <w:r w:rsidRPr="00522185">
              <w:rPr>
                <w:sz w:val="22"/>
                <w:szCs w:val="22"/>
                <w:lang w:val="sv-SE"/>
              </w:rPr>
              <w:t>1</w:t>
            </w:r>
            <w:r w:rsidR="0055639D" w:rsidRPr="00522185">
              <w:rPr>
                <w:sz w:val="22"/>
                <w:szCs w:val="22"/>
                <w:lang w:val="sv-SE"/>
              </w:rPr>
              <w:t>0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412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1173" w:type="pct"/>
          </w:tcPr>
          <w:p w:rsidR="00F91C1E" w:rsidRPr="00DA672A" w:rsidRDefault="005100D1" w:rsidP="00E37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3749D">
              <w:rPr>
                <w:sz w:val="22"/>
                <w:szCs w:val="22"/>
              </w:rPr>
              <w:t>840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03017" w:rsidRPr="00DA672A" w:rsidTr="005C7EA1">
        <w:trPr>
          <w:trHeight w:val="222"/>
        </w:trPr>
        <w:tc>
          <w:tcPr>
            <w:tcW w:w="18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03017" w:rsidRPr="00522185" w:rsidRDefault="00D144A9" w:rsidP="0055639D">
            <w:pPr>
              <w:jc w:val="center"/>
              <w:rPr>
                <w:sz w:val="22"/>
                <w:szCs w:val="22"/>
              </w:rPr>
            </w:pPr>
            <w:r w:rsidRPr="00522185">
              <w:rPr>
                <w:sz w:val="22"/>
                <w:szCs w:val="22"/>
              </w:rPr>
              <w:t>1</w:t>
            </w:r>
            <w:r w:rsidR="0055639D" w:rsidRPr="00522185">
              <w:rPr>
                <w:sz w:val="22"/>
                <w:szCs w:val="22"/>
              </w:rPr>
              <w:t>1</w:t>
            </w:r>
          </w:p>
        </w:tc>
        <w:tc>
          <w:tcPr>
            <w:tcW w:w="441" w:type="pct"/>
          </w:tcPr>
          <w:p w:rsidR="00B03017" w:rsidRDefault="00B03017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980" w:type="pct"/>
          </w:tcPr>
          <w:p w:rsidR="00B03017" w:rsidRDefault="00B0301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1173" w:type="pct"/>
          </w:tcPr>
          <w:p w:rsidR="00B03017" w:rsidRDefault="005100D1" w:rsidP="00E37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749D">
              <w:rPr>
                <w:sz w:val="22"/>
                <w:szCs w:val="22"/>
              </w:rPr>
              <w:t>20</w:t>
            </w:r>
            <w:r w:rsidR="00990E72">
              <w:rPr>
                <w:sz w:val="22"/>
                <w:szCs w:val="22"/>
              </w:rPr>
              <w:t>.000</w:t>
            </w:r>
          </w:p>
        </w:tc>
      </w:tr>
      <w:tr w:rsidR="005044F8" w:rsidRPr="00DA672A" w:rsidTr="005C7EA1">
        <w:trPr>
          <w:trHeight w:val="222"/>
        </w:trPr>
        <w:tc>
          <w:tcPr>
            <w:tcW w:w="18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DA672A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Pr="00F94C2C" w:rsidRDefault="005044F8" w:rsidP="00B10D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41" w:type="pct"/>
          </w:tcPr>
          <w:p w:rsidR="005044F8" w:rsidRDefault="005044F8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5044F8" w:rsidRDefault="005044F8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173" w:type="pct"/>
          </w:tcPr>
          <w:p w:rsidR="005044F8" w:rsidRDefault="005044F8" w:rsidP="00C1261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D2D23" w:rsidRPr="00DA672A" w:rsidTr="005C7EA1">
        <w:trPr>
          <w:trHeight w:val="445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1173" w:type="pct"/>
          </w:tcPr>
          <w:p w:rsidR="00AD2D23" w:rsidRPr="002929F3" w:rsidRDefault="000F3C56" w:rsidP="00F94C2C">
            <w:pPr>
              <w:jc w:val="right"/>
            </w:pPr>
            <w:r w:rsidRPr="00220030">
              <w:t>12.</w:t>
            </w:r>
            <w:r w:rsidR="00F94C2C">
              <w:t>86</w:t>
            </w:r>
            <w:r w:rsidR="00E3749D">
              <w:t>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173" w:type="pct"/>
          </w:tcPr>
          <w:p w:rsidR="00AD2D23" w:rsidRPr="002929F3" w:rsidRDefault="00AD2D23" w:rsidP="00AD2D23">
            <w:pPr>
              <w:jc w:val="right"/>
            </w:pP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DA672A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AD2D23" w:rsidRPr="002929F3" w:rsidRDefault="000F3C56" w:rsidP="00F94C2C">
            <w:pPr>
              <w:jc w:val="right"/>
            </w:pPr>
            <w:r w:rsidRPr="00220030">
              <w:t>12.</w:t>
            </w:r>
            <w:r w:rsidR="00F94C2C">
              <w:t>86</w:t>
            </w:r>
            <w:r w:rsidR="00E3749D">
              <w:t>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3B746C" w:rsidRDefault="00AD2D23" w:rsidP="0008695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1B7C97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173" w:type="pct"/>
          </w:tcPr>
          <w:p w:rsidR="00AD2D23" w:rsidRPr="002929F3" w:rsidRDefault="00AD2D23" w:rsidP="00AD2D23">
            <w:pPr>
              <w:jc w:val="right"/>
            </w:pPr>
          </w:p>
        </w:tc>
      </w:tr>
      <w:tr w:rsidR="00220030" w:rsidRPr="00DA672A" w:rsidTr="005C7EA1">
        <w:trPr>
          <w:trHeight w:val="460"/>
        </w:trPr>
        <w:tc>
          <w:tcPr>
            <w:tcW w:w="18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220030" w:rsidRPr="003B746C" w:rsidRDefault="00220030" w:rsidP="0008695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220030" w:rsidRDefault="00220030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220030" w:rsidRDefault="000F3C56" w:rsidP="00F94C2C">
            <w:pPr>
              <w:jc w:val="right"/>
            </w:pPr>
            <w:r w:rsidRPr="00220030">
              <w:t>12.</w:t>
            </w:r>
            <w:r w:rsidR="00F94C2C">
              <w:t>86</w:t>
            </w:r>
            <w:r w:rsidR="00E3749D">
              <w:t>0</w:t>
            </w:r>
            <w:r w:rsidRPr="00220030">
              <w:t>.000</w:t>
            </w:r>
          </w:p>
        </w:tc>
      </w:tr>
      <w:tr w:rsidR="00220030" w:rsidRPr="00DA672A" w:rsidTr="005C7EA1">
        <w:trPr>
          <w:trHeight w:val="445"/>
        </w:trPr>
        <w:tc>
          <w:tcPr>
            <w:tcW w:w="18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220030" w:rsidRPr="00DA672A" w:rsidRDefault="00220030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20030" w:rsidRPr="00DA672A" w:rsidRDefault="00220030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220030" w:rsidRPr="00DA672A" w:rsidRDefault="00220030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2.1</w:t>
            </w:r>
          </w:p>
          <w:p w:rsidR="00220030" w:rsidRPr="00DA672A" w:rsidRDefault="00220030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1173" w:type="pct"/>
          </w:tcPr>
          <w:p w:rsidR="00220030" w:rsidRDefault="000F3C56" w:rsidP="00F94C2C">
            <w:pPr>
              <w:jc w:val="right"/>
            </w:pPr>
            <w:r w:rsidRPr="00220030">
              <w:t>12.</w:t>
            </w:r>
            <w:r w:rsidR="00F94C2C">
              <w:t>86</w:t>
            </w:r>
            <w:r w:rsidR="00E3749D">
              <w:t>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2.1</w:t>
            </w:r>
          </w:p>
        </w:tc>
        <w:tc>
          <w:tcPr>
            <w:tcW w:w="1173" w:type="pct"/>
          </w:tcPr>
          <w:p w:rsidR="00AD2D23" w:rsidRPr="000F3C56" w:rsidRDefault="000F3C56" w:rsidP="00F94C2C">
            <w:pPr>
              <w:jc w:val="right"/>
              <w:rPr>
                <w:b/>
              </w:rPr>
            </w:pPr>
            <w:r w:rsidRPr="000F3C56">
              <w:rPr>
                <w:b/>
              </w:rPr>
              <w:t>12.</w:t>
            </w:r>
            <w:r w:rsidR="00F94C2C">
              <w:rPr>
                <w:b/>
              </w:rPr>
              <w:t>860</w:t>
            </w:r>
            <w:r w:rsidRPr="000F3C56">
              <w:rPr>
                <w:b/>
              </w:rPr>
              <w:t>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E3749D" w:rsidRDefault="00E3749D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8"/>
        <w:gridCol w:w="613"/>
        <w:gridCol w:w="726"/>
        <w:gridCol w:w="563"/>
        <w:gridCol w:w="672"/>
        <w:gridCol w:w="5275"/>
        <w:gridCol w:w="2095"/>
      </w:tblGrid>
      <w:tr w:rsidR="00357520" w:rsidRPr="00DA672A" w:rsidTr="00043524">
        <w:trPr>
          <w:cantSplit/>
          <w:trHeight w:val="1475"/>
        </w:trPr>
        <w:tc>
          <w:tcPr>
            <w:tcW w:w="196" w:type="pct"/>
            <w:textDirection w:val="btLr"/>
          </w:tcPr>
          <w:p w:rsidR="00357520" w:rsidRPr="00DA672A" w:rsidRDefault="00B3008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27" w:type="pct"/>
            <w:vAlign w:val="center"/>
          </w:tcPr>
          <w:p w:rsidR="00357520" w:rsidRPr="00DA672A" w:rsidRDefault="00357520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4" w:type="pct"/>
          </w:tcPr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2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E51585" w:rsidRDefault="00E5158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2.2</w:t>
            </w: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GRADSKO  VEĆE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 xml:space="preserve">   10064</w:t>
            </w:r>
          </w:p>
        </w:tc>
        <w:tc>
          <w:tcPr>
            <w:tcW w:w="964" w:type="pct"/>
          </w:tcPr>
          <w:p w:rsidR="00F91C1E" w:rsidRPr="00DA672A" w:rsidRDefault="000F3C56" w:rsidP="00F94C2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</w:t>
            </w:r>
            <w:r w:rsidR="00E3749D">
              <w:rPr>
                <w:b/>
              </w:rPr>
              <w:t>6</w:t>
            </w:r>
            <w:r>
              <w:rPr>
                <w:b/>
              </w:rPr>
              <w:t>.</w:t>
            </w:r>
            <w:r w:rsidR="00F94C2C">
              <w:rPr>
                <w:b/>
              </w:rPr>
              <w:t>710</w:t>
            </w:r>
            <w:r w:rsidR="00454B64">
              <w:rPr>
                <w:b/>
              </w:rPr>
              <w:t>.</w:t>
            </w:r>
            <w:r w:rsidR="00BA07AA">
              <w:rPr>
                <w:b/>
              </w:rPr>
              <w:t>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964" w:type="pct"/>
          </w:tcPr>
          <w:p w:rsidR="00F91C1E" w:rsidRPr="00220030" w:rsidRDefault="000F3C56" w:rsidP="00F94C2C">
            <w:pPr>
              <w:jc w:val="right"/>
              <w:rPr>
                <w:bCs/>
                <w:sz w:val="22"/>
                <w:szCs w:val="22"/>
              </w:rPr>
            </w:pPr>
            <w:r>
              <w:t>1</w:t>
            </w:r>
            <w:r w:rsidR="00E3749D">
              <w:t>6</w:t>
            </w:r>
            <w:r>
              <w:t>.</w:t>
            </w:r>
            <w:r w:rsidR="00F94C2C">
              <w:t>710</w:t>
            </w:r>
            <w:r w:rsidR="005100D1"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  <w:r w:rsidR="00F91C1E" w:rsidRPr="00DA672A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964" w:type="pct"/>
          </w:tcPr>
          <w:p w:rsidR="00F91C1E" w:rsidRPr="00220030" w:rsidRDefault="000F3C56" w:rsidP="00F94C2C">
            <w:pPr>
              <w:jc w:val="right"/>
              <w:rPr>
                <w:bCs/>
                <w:sz w:val="22"/>
                <w:szCs w:val="22"/>
              </w:rPr>
            </w:pPr>
            <w:r>
              <w:t>1</w:t>
            </w:r>
            <w:r w:rsidR="00E3749D">
              <w:t>6</w:t>
            </w:r>
            <w:r>
              <w:t>.</w:t>
            </w:r>
            <w:r w:rsidR="00F94C2C">
              <w:t>710</w:t>
            </w:r>
            <w:r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Izvrsni i zakonodavni organi, finansijski i fiskalni poslovi i spoljni poslovi</w:t>
            </w:r>
          </w:p>
        </w:tc>
        <w:tc>
          <w:tcPr>
            <w:tcW w:w="964" w:type="pct"/>
          </w:tcPr>
          <w:p w:rsidR="00F91C1E" w:rsidRPr="00DA672A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DA672A" w:rsidRDefault="00D144A9" w:rsidP="005563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55639D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964" w:type="pct"/>
            <w:vAlign w:val="center"/>
          </w:tcPr>
          <w:p w:rsidR="00335D36" w:rsidRPr="00DA672A" w:rsidRDefault="00335D36" w:rsidP="00E37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749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E3749D">
              <w:rPr>
                <w:sz w:val="22"/>
                <w:szCs w:val="22"/>
              </w:rPr>
              <w:t>160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Default="00D144A9" w:rsidP="005563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55639D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964" w:type="pct"/>
            <w:vAlign w:val="center"/>
          </w:tcPr>
          <w:p w:rsidR="00335D36" w:rsidRPr="00DA672A" w:rsidRDefault="00335D36" w:rsidP="00F94C2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F94C2C">
              <w:rPr>
                <w:sz w:val="22"/>
                <w:szCs w:val="22"/>
                <w:lang w:val="pl-PL"/>
              </w:rPr>
              <w:t>350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DA672A" w:rsidRDefault="00D144A9" w:rsidP="005563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55639D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09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27" w:type="pct"/>
            <w:vAlign w:val="center"/>
          </w:tcPr>
          <w:p w:rsidR="00335D36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964" w:type="pct"/>
            <w:vAlign w:val="center"/>
          </w:tcPr>
          <w:p w:rsidR="00335D36" w:rsidRDefault="00335D36" w:rsidP="00F94C2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F94C2C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2342E8" w:rsidRPr="002929F3" w:rsidRDefault="00E3749D" w:rsidP="00F94C2C">
            <w:pPr>
              <w:jc w:val="right"/>
            </w:pPr>
            <w:r>
              <w:t>16.</w:t>
            </w:r>
            <w:r w:rsidR="00F94C2C">
              <w:t>710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2342E8" w:rsidRPr="00BA07AA" w:rsidRDefault="00E3749D" w:rsidP="00F94C2C">
            <w:pPr>
              <w:jc w:val="right"/>
            </w:pPr>
            <w:r>
              <w:t>16.</w:t>
            </w:r>
            <w:r w:rsidR="00F94C2C">
              <w:t>710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64" w:type="pct"/>
          </w:tcPr>
          <w:p w:rsidR="002342E8" w:rsidRPr="00BA07AA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Pr="00BA07AA" w:rsidRDefault="00E3749D" w:rsidP="00F94C2C">
            <w:pPr>
              <w:jc w:val="right"/>
            </w:pPr>
            <w:r>
              <w:t>16.</w:t>
            </w:r>
            <w:r w:rsidR="00F94C2C">
              <w:t>710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Program 1</w:t>
            </w:r>
            <w:r w:rsidR="001B7C97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964" w:type="pct"/>
          </w:tcPr>
          <w:p w:rsidR="002342E8" w:rsidRPr="00BA07AA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Pr="00BA07AA" w:rsidRDefault="00E3749D" w:rsidP="00F94C2C">
            <w:pPr>
              <w:jc w:val="right"/>
            </w:pPr>
            <w:r>
              <w:t>16.</w:t>
            </w:r>
            <w:r w:rsidR="00F94C2C">
              <w:t>710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2.2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:rsidR="002342E8" w:rsidRPr="00BA07AA" w:rsidRDefault="00E3749D" w:rsidP="00F94C2C">
            <w:pPr>
              <w:jc w:val="right"/>
            </w:pPr>
            <w:r>
              <w:t>16.</w:t>
            </w:r>
            <w:r w:rsidR="00F94C2C">
              <w:t>710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2.2</w:t>
            </w:r>
          </w:p>
        </w:tc>
        <w:tc>
          <w:tcPr>
            <w:tcW w:w="964" w:type="pct"/>
          </w:tcPr>
          <w:p w:rsidR="002342E8" w:rsidRPr="000F3C56" w:rsidRDefault="00E3749D" w:rsidP="00F94C2C">
            <w:pPr>
              <w:jc w:val="right"/>
              <w:rPr>
                <w:b/>
              </w:rPr>
            </w:pPr>
            <w:r>
              <w:t>16.</w:t>
            </w:r>
            <w:r w:rsidR="00F94C2C">
              <w:t>710</w:t>
            </w:r>
            <w:r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razdeo 2</w:t>
            </w:r>
          </w:p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bottom"/>
          </w:tcPr>
          <w:p w:rsidR="00F91C1E" w:rsidRPr="00763443" w:rsidRDefault="00E3749D" w:rsidP="00F94C2C">
            <w:pPr>
              <w:jc w:val="right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29</w:t>
            </w:r>
            <w:r w:rsidR="00763443" w:rsidRPr="00763443">
              <w:rPr>
                <w:b/>
                <w:bCs/>
                <w:lang w:val="pl-PL"/>
              </w:rPr>
              <w:t>.</w:t>
            </w:r>
            <w:r w:rsidR="00F94C2C">
              <w:rPr>
                <w:b/>
                <w:bCs/>
                <w:lang w:val="pl-PL"/>
              </w:rPr>
              <w:t>570</w:t>
            </w:r>
            <w:r w:rsidR="00334FE0" w:rsidRPr="00763443">
              <w:rPr>
                <w:b/>
                <w:bCs/>
                <w:lang w:val="pl-PL"/>
              </w:rPr>
              <w:t>.</w:t>
            </w:r>
            <w:r w:rsidR="00BA07AA" w:rsidRPr="00763443">
              <w:rPr>
                <w:b/>
                <w:bCs/>
                <w:lang w:val="pl-PL"/>
              </w:rPr>
              <w:t>000</w:t>
            </w:r>
          </w:p>
        </w:tc>
      </w:tr>
    </w:tbl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077991" w:rsidRDefault="00077991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66138" w:rsidRDefault="00E66138" w:rsidP="005F05D6">
      <w:pPr>
        <w:rPr>
          <w:sz w:val="20"/>
          <w:szCs w:val="20"/>
          <w:lang w:val="pl-PL"/>
        </w:rPr>
      </w:pPr>
    </w:p>
    <w:p w:rsidR="00E3749D" w:rsidRDefault="00E3749D" w:rsidP="005F05D6">
      <w:pPr>
        <w:rPr>
          <w:sz w:val="20"/>
          <w:szCs w:val="20"/>
          <w:lang w:val="pl-PL"/>
        </w:rPr>
      </w:pPr>
    </w:p>
    <w:p w:rsidR="00CF7815" w:rsidRPr="00C1331F" w:rsidRDefault="00CF781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3"/>
        <w:gridCol w:w="611"/>
        <w:gridCol w:w="737"/>
        <w:gridCol w:w="569"/>
        <w:gridCol w:w="789"/>
        <w:gridCol w:w="5341"/>
        <w:gridCol w:w="1902"/>
      </w:tblGrid>
      <w:tr w:rsidR="00357520" w:rsidRPr="00CE77EA" w:rsidTr="0033194C">
        <w:trPr>
          <w:trHeight w:val="1475"/>
        </w:trPr>
        <w:tc>
          <w:tcPr>
            <w:tcW w:w="196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lastRenderedPageBreak/>
              <w:t>Razdeo</w:t>
            </w:r>
          </w:p>
        </w:tc>
        <w:tc>
          <w:tcPr>
            <w:tcW w:w="227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81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3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457" w:type="pct"/>
            <w:vAlign w:val="center"/>
          </w:tcPr>
          <w:p w:rsidR="00357520" w:rsidRPr="00CE77EA" w:rsidRDefault="00357520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875" w:type="pct"/>
          </w:tcPr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F91C1E" w:rsidRPr="00CE77EA" w:rsidTr="0033194C">
        <w:trPr>
          <w:trHeight w:val="349"/>
        </w:trPr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3</w:t>
            </w:r>
          </w:p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GRADSKA UPRAVA</w:t>
            </w:r>
          </w:p>
        </w:tc>
        <w:tc>
          <w:tcPr>
            <w:tcW w:w="875" w:type="pct"/>
          </w:tcPr>
          <w:p w:rsidR="00F91C1E" w:rsidRPr="00F55831" w:rsidRDefault="00F91C1E" w:rsidP="00D40BD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3.1</w:t>
            </w: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GRADSKA UPRAVA ZA IZVORNE I </w:t>
            </w:r>
            <w:r w:rsidR="00BA6BC0"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POVERENE POSLOVE   - 06380</w:t>
            </w:r>
          </w:p>
        </w:tc>
        <w:tc>
          <w:tcPr>
            <w:tcW w:w="875" w:type="pct"/>
          </w:tcPr>
          <w:p w:rsidR="00F91C1E" w:rsidRPr="00A816B4" w:rsidRDefault="00D77025" w:rsidP="00955477">
            <w:pPr>
              <w:jc w:val="right"/>
              <w:rPr>
                <w:b/>
                <w:bCs/>
                <w:lang w:val="pl-PL"/>
              </w:rPr>
            </w:pPr>
            <w:r w:rsidRPr="00A816B4">
              <w:rPr>
                <w:b/>
                <w:bCs/>
                <w:lang w:val="pl-PL"/>
              </w:rPr>
              <w:t>1.</w:t>
            </w:r>
            <w:r w:rsidR="00A816B4" w:rsidRPr="00A816B4">
              <w:rPr>
                <w:b/>
                <w:bCs/>
                <w:lang w:val="pl-PL"/>
              </w:rPr>
              <w:t>74</w:t>
            </w:r>
            <w:r w:rsidR="00955477">
              <w:rPr>
                <w:b/>
                <w:bCs/>
                <w:lang w:val="pl-PL"/>
              </w:rPr>
              <w:t>5</w:t>
            </w:r>
            <w:r w:rsidRPr="00A816B4">
              <w:rPr>
                <w:b/>
                <w:bCs/>
                <w:lang w:val="pl-PL"/>
              </w:rPr>
              <w:t>.</w:t>
            </w:r>
            <w:r w:rsidR="00955477">
              <w:rPr>
                <w:b/>
                <w:bCs/>
                <w:lang w:val="pl-PL"/>
              </w:rPr>
              <w:t>3</w:t>
            </w:r>
            <w:r w:rsidR="00A816B4" w:rsidRPr="00A816B4">
              <w:rPr>
                <w:b/>
                <w:bCs/>
                <w:lang w:val="pl-PL"/>
              </w:rPr>
              <w:t>90</w:t>
            </w:r>
            <w:r w:rsidRPr="00A816B4">
              <w:rPr>
                <w:b/>
                <w:bCs/>
                <w:lang w:val="pl-PL"/>
              </w:rPr>
              <w:t>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63C9E">
            <w:pPr>
              <w:rPr>
                <w:b/>
                <w:bCs/>
                <w:sz w:val="20"/>
                <w:szCs w:val="20"/>
                <w:lang w:val="sv-SE"/>
              </w:rPr>
            </w:pPr>
            <w:r w:rsidRPr="00CE77EA">
              <w:rPr>
                <w:b/>
                <w:bCs/>
                <w:sz w:val="20"/>
                <w:szCs w:val="20"/>
                <w:lang w:val="sv-SE"/>
              </w:rPr>
              <w:t>PROGRAM 1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5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>–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OPŠTE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USLUGE</w:t>
            </w:r>
            <w:r w:rsidR="00A420A3">
              <w:rPr>
                <w:b/>
                <w:bCs/>
                <w:sz w:val="20"/>
                <w:szCs w:val="20"/>
                <w:lang w:val="sv-SE"/>
              </w:rPr>
              <w:t xml:space="preserve">  LOKALNE SAMO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UPRAVE</w:t>
            </w:r>
          </w:p>
        </w:tc>
        <w:tc>
          <w:tcPr>
            <w:tcW w:w="875" w:type="pct"/>
          </w:tcPr>
          <w:p w:rsidR="00F91C1E" w:rsidRPr="00BF06E0" w:rsidRDefault="00BF06E0" w:rsidP="00A816B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BF06E0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A816B4">
              <w:rPr>
                <w:b/>
                <w:bCs/>
                <w:sz w:val="22"/>
                <w:szCs w:val="22"/>
                <w:lang w:val="pl-PL"/>
              </w:rPr>
              <w:t>87</w:t>
            </w:r>
            <w:r w:rsidRPr="00BF06E0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816B4">
              <w:rPr>
                <w:b/>
                <w:bCs/>
                <w:sz w:val="22"/>
                <w:szCs w:val="22"/>
                <w:lang w:val="pl-PL"/>
              </w:rPr>
              <w:t>7</w:t>
            </w:r>
            <w:r w:rsidRPr="00BF06E0">
              <w:rPr>
                <w:b/>
                <w:bCs/>
                <w:sz w:val="22"/>
                <w:szCs w:val="22"/>
                <w:lang w:val="pl-PL"/>
              </w:rPr>
              <w:t>90.000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0602-0001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Programska aktivnost 0001    Funkcionisanje lokalne samouprave i gradskih opština</w:t>
            </w:r>
          </w:p>
        </w:tc>
        <w:tc>
          <w:tcPr>
            <w:tcW w:w="875" w:type="pct"/>
          </w:tcPr>
          <w:p w:rsidR="00F91C1E" w:rsidRPr="0056745B" w:rsidRDefault="00F94C2C" w:rsidP="00F94C2C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647</w:t>
            </w:r>
            <w:r w:rsidR="005100D1" w:rsidRPr="0056745B">
              <w:rPr>
                <w:b/>
                <w:bCs/>
                <w:sz w:val="20"/>
                <w:szCs w:val="20"/>
                <w:lang w:val="pl-PL"/>
              </w:rPr>
              <w:t>.</w:t>
            </w:r>
            <w:r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2505EE" w:rsidRPr="0056745B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E3749D" w:rsidRPr="0056745B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100D1" w:rsidRPr="0056745B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A50E5" w:rsidRPr="0056745B">
              <w:rPr>
                <w:b/>
                <w:bCs/>
                <w:sz w:val="20"/>
                <w:szCs w:val="20"/>
                <w:lang w:val="pl-PL"/>
              </w:rPr>
              <w:t>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477C96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Opšte usluge</w:t>
            </w:r>
          </w:p>
        </w:tc>
        <w:tc>
          <w:tcPr>
            <w:tcW w:w="875" w:type="pct"/>
          </w:tcPr>
          <w:p w:rsidR="00F91C1E" w:rsidRPr="00CE77EA" w:rsidRDefault="00F91C1E" w:rsidP="00CF2E8B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22185" w:rsidRDefault="00D144A9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22185">
              <w:rPr>
                <w:sz w:val="20"/>
                <w:szCs w:val="20"/>
                <w:lang w:val="pl-PL"/>
              </w:rPr>
              <w:t>1</w:t>
            </w:r>
            <w:r w:rsidR="0055639D" w:rsidRPr="00522185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875" w:type="pct"/>
          </w:tcPr>
          <w:p w:rsidR="00335D36" w:rsidRPr="0056745B" w:rsidRDefault="00335D36" w:rsidP="00F94C2C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2</w:t>
            </w:r>
            <w:r w:rsidR="00F94C2C">
              <w:rPr>
                <w:sz w:val="20"/>
                <w:szCs w:val="20"/>
              </w:rPr>
              <w:t>86</w:t>
            </w:r>
            <w:r w:rsidRPr="0056745B">
              <w:rPr>
                <w:sz w:val="20"/>
                <w:szCs w:val="20"/>
              </w:rPr>
              <w:t>.</w:t>
            </w:r>
            <w:r w:rsidR="00E3749D" w:rsidRPr="0056745B">
              <w:rPr>
                <w:sz w:val="20"/>
                <w:szCs w:val="20"/>
              </w:rPr>
              <w:t>0</w:t>
            </w:r>
            <w:r w:rsidR="00F94C2C">
              <w:rPr>
                <w:sz w:val="20"/>
                <w:szCs w:val="20"/>
              </w:rPr>
              <w:t>0</w:t>
            </w:r>
            <w:r w:rsidR="00E3749D" w:rsidRPr="0056745B">
              <w:rPr>
                <w:sz w:val="20"/>
                <w:szCs w:val="20"/>
              </w:rPr>
              <w:t>0</w:t>
            </w:r>
            <w:r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22185" w:rsidRDefault="00D144A9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22185">
              <w:rPr>
                <w:sz w:val="20"/>
                <w:szCs w:val="20"/>
                <w:lang w:val="pl-PL"/>
              </w:rPr>
              <w:t>1</w:t>
            </w:r>
            <w:r w:rsidR="0055639D" w:rsidRPr="00522185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5" w:type="pct"/>
          </w:tcPr>
          <w:p w:rsidR="00335D36" w:rsidRPr="0056745B" w:rsidRDefault="00335D36" w:rsidP="00F94C2C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4</w:t>
            </w:r>
            <w:r w:rsidR="00F94C2C">
              <w:rPr>
                <w:sz w:val="20"/>
                <w:szCs w:val="20"/>
                <w:lang w:val="pl-PL"/>
              </w:rPr>
              <w:t>7</w:t>
            </w:r>
            <w:r w:rsidRPr="0056745B">
              <w:rPr>
                <w:sz w:val="20"/>
                <w:szCs w:val="20"/>
                <w:lang w:val="pl-PL"/>
              </w:rPr>
              <w:t>.</w:t>
            </w:r>
            <w:r w:rsidR="00F94C2C">
              <w:rPr>
                <w:sz w:val="20"/>
                <w:szCs w:val="20"/>
                <w:lang w:val="pl-PL"/>
              </w:rPr>
              <w:t>90</w:t>
            </w:r>
            <w:r w:rsidR="00E3749D" w:rsidRPr="0056745B">
              <w:rPr>
                <w:sz w:val="20"/>
                <w:szCs w:val="20"/>
                <w:lang w:val="pl-PL"/>
              </w:rPr>
              <w:t>0</w:t>
            </w:r>
            <w:r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22185" w:rsidRDefault="00D144A9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22185">
              <w:rPr>
                <w:sz w:val="20"/>
                <w:szCs w:val="20"/>
                <w:lang w:val="pl-PL"/>
              </w:rPr>
              <w:t>1</w:t>
            </w:r>
            <w:r w:rsidR="0055639D" w:rsidRPr="00522185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5" w:type="pct"/>
          </w:tcPr>
          <w:p w:rsidR="00335D36" w:rsidRPr="0056745B" w:rsidRDefault="00F94C2C" w:rsidP="00CF5A0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1.0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22185" w:rsidRDefault="00522185" w:rsidP="003F4F3B">
            <w:pPr>
              <w:jc w:val="center"/>
              <w:rPr>
                <w:sz w:val="20"/>
                <w:szCs w:val="20"/>
                <w:lang w:val="pl-PL"/>
              </w:rPr>
            </w:pPr>
            <w:r w:rsidRPr="00522185">
              <w:rPr>
                <w:sz w:val="20"/>
                <w:szCs w:val="20"/>
                <w:lang w:val="pl-PL"/>
              </w:rPr>
              <w:t>18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75" w:type="pct"/>
          </w:tcPr>
          <w:p w:rsidR="00335D36" w:rsidRPr="0056745B" w:rsidRDefault="00F94C2C" w:rsidP="00F94C2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22185" w:rsidRDefault="00522185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22185">
              <w:rPr>
                <w:sz w:val="20"/>
                <w:szCs w:val="20"/>
                <w:lang w:val="pl-PL"/>
              </w:rPr>
              <w:t>19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NAKNADE ZA ZAPOSLENE</w:t>
            </w:r>
          </w:p>
        </w:tc>
        <w:tc>
          <w:tcPr>
            <w:tcW w:w="875" w:type="pct"/>
          </w:tcPr>
          <w:p w:rsidR="00335D36" w:rsidRPr="0056745B" w:rsidRDefault="00F94C2C" w:rsidP="00F94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22185" w:rsidRDefault="00522185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22185"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875" w:type="pct"/>
          </w:tcPr>
          <w:p w:rsidR="00335D36" w:rsidRPr="0056745B" w:rsidRDefault="0056745B" w:rsidP="00F94C2C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2</w:t>
            </w:r>
            <w:r w:rsidR="00335D36" w:rsidRPr="0056745B">
              <w:rPr>
                <w:sz w:val="20"/>
                <w:szCs w:val="20"/>
              </w:rPr>
              <w:t>.</w:t>
            </w:r>
            <w:r w:rsidR="00F94C2C">
              <w:rPr>
                <w:sz w:val="20"/>
                <w:szCs w:val="20"/>
              </w:rPr>
              <w:t>2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22185" w:rsidRDefault="00522185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22185">
              <w:rPr>
                <w:sz w:val="20"/>
                <w:szCs w:val="20"/>
                <w:lang w:val="pl-PL"/>
              </w:rPr>
              <w:t>21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STALNI TROŠKOVI </w:t>
            </w:r>
          </w:p>
        </w:tc>
        <w:tc>
          <w:tcPr>
            <w:tcW w:w="875" w:type="pct"/>
          </w:tcPr>
          <w:p w:rsidR="00335D36" w:rsidRPr="0056745B" w:rsidRDefault="0056745B" w:rsidP="00F94C2C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2</w:t>
            </w:r>
            <w:r w:rsidR="00F94C2C">
              <w:rPr>
                <w:sz w:val="20"/>
                <w:szCs w:val="20"/>
              </w:rPr>
              <w:t>9</w:t>
            </w:r>
            <w:r w:rsidR="00335D36" w:rsidRPr="0056745B">
              <w:rPr>
                <w:sz w:val="20"/>
                <w:szCs w:val="20"/>
              </w:rPr>
              <w:t>.</w:t>
            </w:r>
            <w:r w:rsidR="00F94C2C">
              <w:rPr>
                <w:sz w:val="20"/>
                <w:szCs w:val="20"/>
              </w:rPr>
              <w:t>0</w:t>
            </w:r>
            <w:r w:rsidR="003B3A7B" w:rsidRPr="0056745B">
              <w:rPr>
                <w:sz w:val="20"/>
                <w:szCs w:val="20"/>
              </w:rPr>
              <w:t>50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22185" w:rsidRDefault="00522185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22185">
              <w:rPr>
                <w:sz w:val="20"/>
                <w:szCs w:val="20"/>
                <w:lang w:val="pl-PL"/>
              </w:rPr>
              <w:t>22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TROŠKOVI</w:t>
            </w:r>
            <w:r>
              <w:rPr>
                <w:sz w:val="20"/>
                <w:szCs w:val="20"/>
              </w:rPr>
              <w:t xml:space="preserve"> </w:t>
            </w:r>
            <w:r w:rsidRPr="00CE77EA">
              <w:rPr>
                <w:sz w:val="20"/>
                <w:szCs w:val="20"/>
              </w:rPr>
              <w:t xml:space="preserve"> PUTOVANJA</w:t>
            </w:r>
          </w:p>
        </w:tc>
        <w:tc>
          <w:tcPr>
            <w:tcW w:w="875" w:type="pct"/>
          </w:tcPr>
          <w:p w:rsidR="00335D36" w:rsidRPr="0056745B" w:rsidRDefault="0056745B" w:rsidP="00F94C2C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3</w:t>
            </w:r>
            <w:r w:rsidR="00335D36" w:rsidRPr="0056745B">
              <w:rPr>
                <w:sz w:val="20"/>
                <w:szCs w:val="20"/>
              </w:rPr>
              <w:t>.</w:t>
            </w:r>
            <w:r w:rsidR="00F94C2C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22185" w:rsidRDefault="00522185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22185">
              <w:rPr>
                <w:sz w:val="20"/>
                <w:szCs w:val="20"/>
                <w:lang w:val="pl-PL"/>
              </w:rPr>
              <w:t>23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USLUGE PO UGOVORU</w:t>
            </w:r>
          </w:p>
        </w:tc>
        <w:tc>
          <w:tcPr>
            <w:tcW w:w="875" w:type="pct"/>
          </w:tcPr>
          <w:p w:rsidR="00335D36" w:rsidRPr="0056745B" w:rsidRDefault="00F94C2C" w:rsidP="00F94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="003B3A7B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22185" w:rsidRDefault="00522185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22185">
              <w:rPr>
                <w:sz w:val="20"/>
                <w:szCs w:val="20"/>
                <w:lang w:val="pl-PL"/>
              </w:rPr>
              <w:t>24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:rsidR="00335D36" w:rsidRPr="0056745B" w:rsidRDefault="00F94C2C" w:rsidP="00F94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="00D10DB6" w:rsidRPr="0056745B">
              <w:rPr>
                <w:sz w:val="20"/>
                <w:szCs w:val="20"/>
              </w:rPr>
              <w:t>00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22185" w:rsidRDefault="00522185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22185">
              <w:rPr>
                <w:sz w:val="20"/>
                <w:szCs w:val="20"/>
                <w:lang w:val="pl-PL"/>
              </w:rPr>
              <w:t>25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335D36" w:rsidRPr="0056745B" w:rsidRDefault="00F94C2C" w:rsidP="00F94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22185" w:rsidRDefault="00522185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22185">
              <w:rPr>
                <w:sz w:val="20"/>
                <w:szCs w:val="20"/>
                <w:lang w:val="pl-PL"/>
              </w:rPr>
              <w:t>26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875" w:type="pct"/>
            <w:vAlign w:val="center"/>
          </w:tcPr>
          <w:p w:rsidR="00335D36" w:rsidRPr="0056745B" w:rsidRDefault="00F94C2C" w:rsidP="00F94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="0056745B" w:rsidRPr="0056745B">
              <w:rPr>
                <w:sz w:val="20"/>
                <w:szCs w:val="20"/>
              </w:rPr>
              <w:t>50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F94C2C" w:rsidRPr="00CE77EA" w:rsidTr="0033194C">
        <w:tc>
          <w:tcPr>
            <w:tcW w:w="196" w:type="pct"/>
          </w:tcPr>
          <w:p w:rsidR="00F94C2C" w:rsidRPr="00CE77EA" w:rsidRDefault="00F94C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4C2C" w:rsidRPr="00CE77EA" w:rsidRDefault="00F94C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4C2C" w:rsidRPr="00CE77EA" w:rsidRDefault="00F94C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4C2C" w:rsidRPr="00CE77EA" w:rsidRDefault="00F94C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4C2C" w:rsidRPr="00522185" w:rsidRDefault="00522185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22185">
              <w:rPr>
                <w:sz w:val="20"/>
                <w:szCs w:val="20"/>
                <w:lang w:val="pl-PL"/>
              </w:rPr>
              <w:t>27</w:t>
            </w:r>
          </w:p>
        </w:tc>
        <w:tc>
          <w:tcPr>
            <w:tcW w:w="363" w:type="pct"/>
          </w:tcPr>
          <w:p w:rsidR="00F94C2C" w:rsidRPr="00CE77EA" w:rsidRDefault="00F94C2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444</w:t>
            </w:r>
          </w:p>
        </w:tc>
        <w:tc>
          <w:tcPr>
            <w:tcW w:w="2457" w:type="pct"/>
            <w:vAlign w:val="center"/>
          </w:tcPr>
          <w:p w:rsidR="00F94C2C" w:rsidRPr="00CE77EA" w:rsidRDefault="00F94C2C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PRATEĆI TROŠKOVI ZADUŽIVANJA</w:t>
            </w:r>
          </w:p>
        </w:tc>
        <w:tc>
          <w:tcPr>
            <w:tcW w:w="875" w:type="pct"/>
            <w:vAlign w:val="center"/>
          </w:tcPr>
          <w:p w:rsidR="00F94C2C" w:rsidRDefault="00F94C2C" w:rsidP="00F94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22185" w:rsidRDefault="00522185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22185">
              <w:rPr>
                <w:sz w:val="20"/>
                <w:szCs w:val="20"/>
                <w:lang w:val="pl-PL"/>
              </w:rPr>
              <w:t>28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A35DE5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SOCIJALNU ZA</w:t>
            </w:r>
            <w:r>
              <w:rPr>
                <w:sz w:val="20"/>
                <w:szCs w:val="20"/>
                <w:lang w:val="pl-PL"/>
              </w:rPr>
              <w:t>Š</w:t>
            </w:r>
            <w:r w:rsidRPr="00CE77EA">
              <w:rPr>
                <w:sz w:val="20"/>
                <w:szCs w:val="20"/>
                <w:lang w:val="pl-PL"/>
              </w:rPr>
              <w:t>TITU IZ BUDŽETA</w:t>
            </w:r>
          </w:p>
        </w:tc>
        <w:tc>
          <w:tcPr>
            <w:tcW w:w="875" w:type="pct"/>
            <w:vAlign w:val="center"/>
          </w:tcPr>
          <w:p w:rsidR="00335D36" w:rsidRPr="0056745B" w:rsidRDefault="00335D36" w:rsidP="00F94C2C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1</w:t>
            </w:r>
            <w:r w:rsidR="00F94C2C">
              <w:rPr>
                <w:sz w:val="20"/>
                <w:szCs w:val="20"/>
                <w:lang w:val="pl-PL"/>
              </w:rPr>
              <w:t>6</w:t>
            </w:r>
            <w:r w:rsidRPr="0056745B">
              <w:rPr>
                <w:sz w:val="20"/>
                <w:szCs w:val="20"/>
                <w:lang w:val="pl-PL"/>
              </w:rPr>
              <w:t>.</w:t>
            </w:r>
            <w:r w:rsidR="00F94C2C">
              <w:rPr>
                <w:sz w:val="20"/>
                <w:szCs w:val="20"/>
                <w:lang w:val="pl-PL"/>
              </w:rPr>
              <w:t>0</w:t>
            </w:r>
            <w:r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22185" w:rsidRDefault="00522185" w:rsidP="003F4F3B">
            <w:pPr>
              <w:jc w:val="center"/>
              <w:rPr>
                <w:sz w:val="20"/>
                <w:szCs w:val="20"/>
                <w:lang w:val="pl-PL"/>
              </w:rPr>
            </w:pPr>
            <w:r w:rsidRPr="00522185">
              <w:rPr>
                <w:sz w:val="20"/>
                <w:szCs w:val="20"/>
                <w:lang w:val="pl-PL"/>
              </w:rPr>
              <w:t>29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B455C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POREZI, OBAVEZNE TAKSE I KAZNE </w:t>
            </w:r>
          </w:p>
        </w:tc>
        <w:tc>
          <w:tcPr>
            <w:tcW w:w="875" w:type="pct"/>
            <w:vAlign w:val="center"/>
          </w:tcPr>
          <w:p w:rsidR="00335D36" w:rsidRPr="0056745B" w:rsidRDefault="0056745B" w:rsidP="00F94C2C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2</w:t>
            </w:r>
            <w:r w:rsidR="00335D36" w:rsidRPr="0056745B">
              <w:rPr>
                <w:sz w:val="20"/>
                <w:szCs w:val="20"/>
              </w:rPr>
              <w:t>.</w:t>
            </w:r>
            <w:r w:rsidR="00F94C2C">
              <w:rPr>
                <w:sz w:val="20"/>
                <w:szCs w:val="20"/>
              </w:rPr>
              <w:t>5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22185" w:rsidRDefault="00522185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22185"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NOVČANE KAZNE I PENALI PO REŠENJU SUDOVA I SUDSKIH TELA</w:t>
            </w:r>
          </w:p>
        </w:tc>
        <w:tc>
          <w:tcPr>
            <w:tcW w:w="875" w:type="pct"/>
          </w:tcPr>
          <w:p w:rsidR="00335D36" w:rsidRPr="0056745B" w:rsidRDefault="0056745B" w:rsidP="00F94C2C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2</w:t>
            </w:r>
            <w:r w:rsidR="00F94C2C">
              <w:rPr>
                <w:sz w:val="20"/>
                <w:szCs w:val="20"/>
                <w:lang w:val="pl-PL"/>
              </w:rPr>
              <w:t>3</w:t>
            </w:r>
            <w:r w:rsidR="00335D36" w:rsidRPr="0056745B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22185" w:rsidRDefault="00522185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22185">
              <w:rPr>
                <w:sz w:val="20"/>
                <w:szCs w:val="20"/>
                <w:lang w:val="pl-PL"/>
              </w:rPr>
              <w:t>31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485</w:t>
            </w:r>
          </w:p>
        </w:tc>
        <w:tc>
          <w:tcPr>
            <w:tcW w:w="2457" w:type="pct"/>
            <w:vAlign w:val="center"/>
          </w:tcPr>
          <w:p w:rsidR="00335D36" w:rsidRPr="00763443" w:rsidRDefault="00335D36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NAKNADA ŠTETE ZA POVREDE</w:t>
            </w:r>
          </w:p>
        </w:tc>
        <w:tc>
          <w:tcPr>
            <w:tcW w:w="875" w:type="pct"/>
            <w:vAlign w:val="center"/>
          </w:tcPr>
          <w:p w:rsidR="00335D36" w:rsidRPr="0056745B" w:rsidRDefault="00D10DB6" w:rsidP="00F94C2C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1</w:t>
            </w:r>
            <w:r w:rsidR="00F94C2C">
              <w:rPr>
                <w:sz w:val="20"/>
                <w:szCs w:val="20"/>
                <w:lang w:val="pl-PL"/>
              </w:rPr>
              <w:t>4</w:t>
            </w:r>
            <w:r w:rsidRPr="0056745B">
              <w:rPr>
                <w:sz w:val="20"/>
                <w:szCs w:val="20"/>
                <w:lang w:val="pl-PL"/>
              </w:rPr>
              <w:t>.000</w:t>
            </w:r>
            <w:r w:rsidR="00335D36"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22185" w:rsidRDefault="00522185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22185">
              <w:rPr>
                <w:sz w:val="20"/>
                <w:szCs w:val="20"/>
                <w:lang w:val="pl-PL"/>
              </w:rPr>
              <w:t>32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335D36" w:rsidRPr="0056745B" w:rsidRDefault="00F94C2C" w:rsidP="00F94C2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7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22185" w:rsidRDefault="00522185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22185">
              <w:rPr>
                <w:sz w:val="20"/>
                <w:szCs w:val="20"/>
                <w:lang w:val="pl-PL"/>
              </w:rPr>
              <w:t>33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335D36" w:rsidRPr="0056745B" w:rsidRDefault="00D10DB6" w:rsidP="00D10DB6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5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56745B" w:rsidRPr="00CE77EA" w:rsidTr="0033194C">
        <w:tc>
          <w:tcPr>
            <w:tcW w:w="196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45B" w:rsidRPr="00522185" w:rsidRDefault="00522185" w:rsidP="00763443">
            <w:pPr>
              <w:jc w:val="center"/>
              <w:rPr>
                <w:sz w:val="20"/>
                <w:szCs w:val="20"/>
                <w:lang w:val="pl-PL"/>
              </w:rPr>
            </w:pPr>
            <w:r w:rsidRPr="00522185">
              <w:rPr>
                <w:sz w:val="20"/>
                <w:szCs w:val="20"/>
                <w:lang w:val="pl-PL"/>
              </w:rPr>
              <w:t>34</w:t>
            </w:r>
          </w:p>
        </w:tc>
        <w:tc>
          <w:tcPr>
            <w:tcW w:w="363" w:type="pct"/>
          </w:tcPr>
          <w:p w:rsidR="0056745B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513</w:t>
            </w:r>
          </w:p>
        </w:tc>
        <w:tc>
          <w:tcPr>
            <w:tcW w:w="2457" w:type="pct"/>
            <w:vAlign w:val="center"/>
          </w:tcPr>
          <w:p w:rsidR="0056745B" w:rsidRDefault="0056745B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NEKRETNINE I OPREMA</w:t>
            </w:r>
          </w:p>
        </w:tc>
        <w:tc>
          <w:tcPr>
            <w:tcW w:w="875" w:type="pct"/>
            <w:vAlign w:val="center"/>
          </w:tcPr>
          <w:p w:rsidR="0056745B" w:rsidRPr="0056745B" w:rsidRDefault="0056745B" w:rsidP="00D10DB6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22185" w:rsidRDefault="00522185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22185">
              <w:rPr>
                <w:sz w:val="20"/>
                <w:szCs w:val="20"/>
                <w:lang w:val="pl-PL"/>
              </w:rPr>
              <w:t>35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541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ZEMLJIŠTE</w:t>
            </w:r>
          </w:p>
        </w:tc>
        <w:tc>
          <w:tcPr>
            <w:tcW w:w="875" w:type="pct"/>
            <w:vAlign w:val="center"/>
          </w:tcPr>
          <w:p w:rsidR="00335D36" w:rsidRPr="0056745B" w:rsidRDefault="00F94C2C" w:rsidP="002D52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123</w:t>
            </w:r>
            <w:r w:rsidR="00335D36" w:rsidRPr="0056745B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Default="00335D36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4C3458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B12DFE" w:rsidRDefault="00335D36" w:rsidP="009559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Izvori finansiranja za funkciju   130</w:t>
            </w:r>
          </w:p>
        </w:tc>
        <w:tc>
          <w:tcPr>
            <w:tcW w:w="875" w:type="pct"/>
          </w:tcPr>
          <w:p w:rsidR="00335D36" w:rsidRPr="00B12DFE" w:rsidRDefault="00335D36" w:rsidP="00843C77">
            <w:pPr>
              <w:jc w:val="right"/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4C3458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B12DFE" w:rsidRDefault="00335D3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B12DFE" w:rsidRDefault="00B12DFE" w:rsidP="00B12DFE">
            <w:pPr>
              <w:jc w:val="right"/>
            </w:pPr>
            <w:r w:rsidRPr="00B12DFE">
              <w:rPr>
                <w:bCs/>
                <w:sz w:val="20"/>
                <w:szCs w:val="20"/>
                <w:lang w:val="pl-PL"/>
              </w:rPr>
              <w:t>557</w:t>
            </w:r>
            <w:r w:rsidR="00335D36" w:rsidRPr="00B12DFE">
              <w:rPr>
                <w:bCs/>
                <w:sz w:val="20"/>
                <w:szCs w:val="20"/>
                <w:lang w:val="pl-PL"/>
              </w:rPr>
              <w:t>.</w:t>
            </w:r>
            <w:r w:rsidRPr="00B12DFE">
              <w:rPr>
                <w:bCs/>
                <w:sz w:val="20"/>
                <w:szCs w:val="20"/>
                <w:lang w:val="pl-PL"/>
              </w:rPr>
              <w:t>6</w:t>
            </w:r>
            <w:r w:rsidR="004C3458" w:rsidRPr="00B12DFE">
              <w:rPr>
                <w:bCs/>
                <w:sz w:val="20"/>
                <w:szCs w:val="20"/>
                <w:lang w:val="pl-PL"/>
              </w:rPr>
              <w:t>0</w:t>
            </w:r>
            <w:r w:rsidR="00521682" w:rsidRPr="00B12DFE">
              <w:rPr>
                <w:bCs/>
                <w:sz w:val="20"/>
                <w:szCs w:val="20"/>
                <w:lang w:val="pl-PL"/>
              </w:rPr>
              <w:t>0</w:t>
            </w:r>
            <w:r w:rsidR="00335D36" w:rsidRPr="00B12DFE">
              <w:rPr>
                <w:bCs/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4C3458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335D36" w:rsidRPr="00B12DFE" w:rsidRDefault="00335D36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335D36" w:rsidRPr="00B12DFE" w:rsidRDefault="004C3458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B12DFE">
              <w:rPr>
                <w:bCs/>
                <w:sz w:val="20"/>
                <w:szCs w:val="20"/>
                <w:lang w:val="pl-PL"/>
              </w:rPr>
              <w:t>9</w:t>
            </w:r>
            <w:r w:rsidR="00521682" w:rsidRPr="00B12DFE">
              <w:rPr>
                <w:bCs/>
                <w:sz w:val="20"/>
                <w:szCs w:val="20"/>
                <w:lang w:val="pl-PL"/>
              </w:rPr>
              <w:t>0</w:t>
            </w:r>
            <w:r w:rsidR="00335D36" w:rsidRPr="00B12DFE">
              <w:rPr>
                <w:bCs/>
                <w:sz w:val="20"/>
                <w:szCs w:val="20"/>
                <w:lang w:val="pl-PL"/>
              </w:rPr>
              <w:t>.</w:t>
            </w:r>
            <w:r w:rsidR="00521682" w:rsidRPr="00B12DFE">
              <w:rPr>
                <w:bCs/>
                <w:sz w:val="20"/>
                <w:szCs w:val="20"/>
                <w:lang w:val="pl-PL"/>
              </w:rPr>
              <w:t>0</w:t>
            </w:r>
            <w:r w:rsidR="00335D36" w:rsidRPr="00B12DFE">
              <w:rPr>
                <w:bCs/>
                <w:sz w:val="20"/>
                <w:szCs w:val="20"/>
                <w:lang w:val="pl-PL"/>
              </w:rPr>
              <w:t>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4C3458" w:rsidRDefault="00670B81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B12DFE" w:rsidRDefault="00670B81" w:rsidP="003D65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B12DFE">
              <w:rPr>
                <w:b/>
                <w:sz w:val="20"/>
                <w:szCs w:val="20"/>
                <w:lang w:val="pl-PL"/>
              </w:rPr>
              <w:t>Izvori finansiranja za         PA 0001</w:t>
            </w:r>
          </w:p>
        </w:tc>
        <w:tc>
          <w:tcPr>
            <w:tcW w:w="875" w:type="pct"/>
          </w:tcPr>
          <w:p w:rsidR="00670B81" w:rsidRPr="00B12DFE" w:rsidRDefault="00670B81" w:rsidP="00843C77">
            <w:pPr>
              <w:jc w:val="right"/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4C3458" w:rsidRDefault="00670B81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B12DFE" w:rsidRDefault="00670B81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B12DFE" w:rsidRDefault="00B12DFE" w:rsidP="00B12DFE">
            <w:pPr>
              <w:jc w:val="right"/>
            </w:pPr>
            <w:r w:rsidRPr="00B12DFE">
              <w:rPr>
                <w:bCs/>
                <w:sz w:val="20"/>
                <w:szCs w:val="20"/>
                <w:lang w:val="pl-PL"/>
              </w:rPr>
              <w:t>557</w:t>
            </w:r>
            <w:r w:rsidR="00670B81" w:rsidRPr="00B12DFE">
              <w:rPr>
                <w:bCs/>
                <w:sz w:val="20"/>
                <w:szCs w:val="20"/>
                <w:lang w:val="pl-PL"/>
              </w:rPr>
              <w:t>.</w:t>
            </w:r>
            <w:r w:rsidRPr="00B12DFE">
              <w:rPr>
                <w:bCs/>
                <w:sz w:val="20"/>
                <w:szCs w:val="20"/>
                <w:lang w:val="pl-PL"/>
              </w:rPr>
              <w:t>6</w:t>
            </w:r>
            <w:r w:rsidR="004C3458" w:rsidRPr="00B12DFE">
              <w:rPr>
                <w:bCs/>
                <w:sz w:val="20"/>
                <w:szCs w:val="20"/>
                <w:lang w:val="pl-PL"/>
              </w:rPr>
              <w:t>0</w:t>
            </w:r>
            <w:r w:rsidR="00670B81" w:rsidRPr="00B12DFE">
              <w:rPr>
                <w:bCs/>
                <w:sz w:val="20"/>
                <w:szCs w:val="20"/>
                <w:lang w:val="pl-PL"/>
              </w:rPr>
              <w:t>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4C3458" w:rsidRDefault="00670B81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70B81" w:rsidRPr="00B12DFE" w:rsidRDefault="00670B81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70B81" w:rsidRPr="00B12DFE" w:rsidRDefault="004C3458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B12DFE">
              <w:rPr>
                <w:bCs/>
                <w:sz w:val="20"/>
                <w:szCs w:val="20"/>
                <w:lang w:val="pl-PL"/>
              </w:rPr>
              <w:t>9</w:t>
            </w:r>
            <w:r w:rsidR="00670B81" w:rsidRPr="00B12DFE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670B81" w:rsidRPr="00CE77EA" w:rsidTr="00170F8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56745B" w:rsidRDefault="00670B81" w:rsidP="00170F8C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56745B" w:rsidRDefault="00670B81" w:rsidP="00170F8C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Pr="00185D90" w:rsidRDefault="00670B81" w:rsidP="005C446A">
            <w:pPr>
              <w:jc w:val="right"/>
              <w:rPr>
                <w:bCs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0602-0003</w:t>
            </w: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5B238E" w:rsidRDefault="00670B81" w:rsidP="0075315A">
            <w:pPr>
              <w:rPr>
                <w:b/>
                <w:sz w:val="20"/>
                <w:szCs w:val="20"/>
                <w:lang w:val="pl-PL"/>
              </w:rPr>
            </w:pPr>
            <w:r w:rsidRPr="005B238E">
              <w:rPr>
                <w:b/>
                <w:sz w:val="20"/>
                <w:szCs w:val="20"/>
                <w:lang w:val="pl-PL"/>
              </w:rPr>
              <w:t>Programska aktivnost  000</w:t>
            </w:r>
            <w:r>
              <w:rPr>
                <w:b/>
                <w:sz w:val="20"/>
                <w:szCs w:val="20"/>
                <w:lang w:val="pl-PL"/>
              </w:rPr>
              <w:t xml:space="preserve">3 </w:t>
            </w:r>
            <w:r w:rsidRPr="00911C21">
              <w:rPr>
                <w:b/>
                <w:sz w:val="20"/>
                <w:szCs w:val="20"/>
                <w:lang w:val="pl-PL"/>
              </w:rPr>
              <w:t>-  SERVISIRANJE  JAVNOG DUGA</w:t>
            </w:r>
          </w:p>
        </w:tc>
        <w:tc>
          <w:tcPr>
            <w:tcW w:w="875" w:type="pct"/>
            <w:vAlign w:val="center"/>
          </w:tcPr>
          <w:p w:rsidR="00670B81" w:rsidRPr="0062706E" w:rsidRDefault="0056745B" w:rsidP="00E90DF2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8</w:t>
            </w:r>
            <w:r w:rsidR="00E90DF2">
              <w:rPr>
                <w:b/>
                <w:sz w:val="20"/>
                <w:szCs w:val="20"/>
                <w:lang w:val="pl-PL"/>
              </w:rPr>
              <w:t>8</w:t>
            </w:r>
            <w:r w:rsidR="00670B81">
              <w:rPr>
                <w:b/>
                <w:sz w:val="20"/>
                <w:szCs w:val="20"/>
                <w:lang w:val="pl-PL"/>
              </w:rPr>
              <w:t>.</w:t>
            </w:r>
            <w:r w:rsidR="00E90DF2">
              <w:rPr>
                <w:b/>
                <w:sz w:val="20"/>
                <w:szCs w:val="20"/>
                <w:lang w:val="pl-PL"/>
              </w:rPr>
              <w:t>7</w:t>
            </w:r>
            <w:r w:rsidR="00670B81">
              <w:rPr>
                <w:b/>
                <w:sz w:val="20"/>
                <w:szCs w:val="20"/>
                <w:lang w:val="pl-PL"/>
              </w:rPr>
              <w:t>40.000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063D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A9521F" w:rsidRDefault="00670B81" w:rsidP="00A9521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Transakcije javnog duga</w:t>
            </w:r>
          </w:p>
        </w:tc>
        <w:tc>
          <w:tcPr>
            <w:tcW w:w="875" w:type="pct"/>
            <w:vAlign w:val="center"/>
          </w:tcPr>
          <w:p w:rsidR="00670B81" w:rsidRPr="00C715A8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4535BA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3</w:t>
            </w:r>
            <w:r w:rsidR="004535BA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57" w:type="pct"/>
            <w:vAlign w:val="center"/>
          </w:tcPr>
          <w:p w:rsidR="00670B81" w:rsidRPr="00911C21" w:rsidRDefault="00670B81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domaćih kamata</w:t>
            </w:r>
          </w:p>
        </w:tc>
        <w:tc>
          <w:tcPr>
            <w:tcW w:w="875" w:type="pct"/>
            <w:vAlign w:val="center"/>
          </w:tcPr>
          <w:p w:rsidR="00670B81" w:rsidRPr="00C715A8" w:rsidRDefault="0056745B" w:rsidP="00E90D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E90DF2">
              <w:rPr>
                <w:sz w:val="20"/>
                <w:szCs w:val="20"/>
                <w:lang w:val="pl-PL"/>
              </w:rPr>
              <w:t>5</w:t>
            </w:r>
            <w:r w:rsidR="00670B81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9</w:t>
            </w:r>
            <w:r w:rsidR="00670B81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56745B" w:rsidRPr="00063D15" w:rsidTr="0033194C">
        <w:tc>
          <w:tcPr>
            <w:tcW w:w="196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45B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45B" w:rsidRPr="0055639D" w:rsidRDefault="0055639D" w:rsidP="004535B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4535BA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56745B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444</w:t>
            </w:r>
          </w:p>
        </w:tc>
        <w:tc>
          <w:tcPr>
            <w:tcW w:w="2457" w:type="pct"/>
            <w:vAlign w:val="center"/>
          </w:tcPr>
          <w:p w:rsidR="0056745B" w:rsidRPr="0056745B" w:rsidRDefault="0056745B" w:rsidP="00A95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Prate</w:t>
            </w:r>
            <w:r>
              <w:rPr>
                <w:sz w:val="20"/>
                <w:szCs w:val="20"/>
              </w:rPr>
              <w:t>ći troškovi zaduživanja</w:t>
            </w:r>
          </w:p>
        </w:tc>
        <w:tc>
          <w:tcPr>
            <w:tcW w:w="875" w:type="pct"/>
            <w:vAlign w:val="center"/>
          </w:tcPr>
          <w:p w:rsidR="0056745B" w:rsidRDefault="00E90DF2" w:rsidP="0056745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4535BA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3</w:t>
            </w:r>
            <w:r w:rsidR="004535BA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611</w:t>
            </w:r>
          </w:p>
        </w:tc>
        <w:tc>
          <w:tcPr>
            <w:tcW w:w="2457" w:type="pct"/>
            <w:vAlign w:val="center"/>
          </w:tcPr>
          <w:p w:rsidR="00670B81" w:rsidRPr="00911C21" w:rsidRDefault="00670B81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glavnice domaćim kreditorima</w:t>
            </w:r>
          </w:p>
        </w:tc>
        <w:tc>
          <w:tcPr>
            <w:tcW w:w="875" w:type="pct"/>
            <w:vAlign w:val="center"/>
          </w:tcPr>
          <w:p w:rsidR="00670B81" w:rsidRPr="00063D15" w:rsidRDefault="0056745B" w:rsidP="00D10DB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670B81">
              <w:rPr>
                <w:sz w:val="20"/>
                <w:szCs w:val="20"/>
                <w:lang w:val="pl-PL"/>
              </w:rPr>
              <w:t>2.540.000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063DB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D932F5" w:rsidRDefault="0056745B" w:rsidP="00E90D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  <w:r w:rsidR="00E90DF2">
              <w:rPr>
                <w:sz w:val="20"/>
                <w:szCs w:val="20"/>
                <w:lang w:val="pl-PL"/>
              </w:rPr>
              <w:t>8</w:t>
            </w:r>
            <w:r w:rsidR="00670B81" w:rsidRPr="00D932F5">
              <w:rPr>
                <w:sz w:val="20"/>
                <w:szCs w:val="20"/>
                <w:lang w:val="pl-PL"/>
              </w:rPr>
              <w:t>.</w:t>
            </w:r>
            <w:r w:rsidR="00E90DF2">
              <w:rPr>
                <w:sz w:val="20"/>
                <w:szCs w:val="20"/>
                <w:lang w:val="pl-PL"/>
              </w:rPr>
              <w:t>7</w:t>
            </w:r>
            <w:r w:rsidR="00670B81">
              <w:rPr>
                <w:sz w:val="20"/>
                <w:szCs w:val="20"/>
                <w:lang w:val="pl-PL"/>
              </w:rPr>
              <w:t>40</w:t>
            </w:r>
            <w:r w:rsidR="00670B81" w:rsidRPr="00D932F5">
              <w:rPr>
                <w:sz w:val="20"/>
                <w:szCs w:val="20"/>
                <w:lang w:val="pl-PL"/>
              </w:rPr>
              <w:t>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D77DD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670B81" w:rsidRPr="00D932F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D932F5" w:rsidRDefault="0056745B" w:rsidP="00E90D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  <w:r w:rsidR="00E90DF2">
              <w:rPr>
                <w:sz w:val="20"/>
                <w:szCs w:val="20"/>
                <w:lang w:val="pl-PL"/>
              </w:rPr>
              <w:t>8</w:t>
            </w:r>
            <w:r w:rsidR="00670B81" w:rsidRPr="00D932F5">
              <w:rPr>
                <w:sz w:val="20"/>
                <w:szCs w:val="20"/>
                <w:lang w:val="pl-PL"/>
              </w:rPr>
              <w:t>.</w:t>
            </w:r>
            <w:r w:rsidR="00E90DF2">
              <w:rPr>
                <w:sz w:val="20"/>
                <w:szCs w:val="20"/>
                <w:lang w:val="pl-PL"/>
              </w:rPr>
              <w:t>7</w:t>
            </w:r>
            <w:r w:rsidR="00670B81">
              <w:rPr>
                <w:sz w:val="20"/>
                <w:szCs w:val="20"/>
                <w:lang w:val="pl-PL"/>
              </w:rPr>
              <w:t>40</w:t>
            </w:r>
            <w:r w:rsidR="00670B81" w:rsidRPr="00D932F5">
              <w:rPr>
                <w:sz w:val="20"/>
                <w:szCs w:val="20"/>
                <w:lang w:val="pl-PL"/>
              </w:rPr>
              <w:t>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0602-0007</w:t>
            </w:r>
          </w:p>
        </w:tc>
        <w:tc>
          <w:tcPr>
            <w:tcW w:w="262" w:type="pct"/>
          </w:tcPr>
          <w:p w:rsidR="00670B81" w:rsidRPr="0055639D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73888" w:rsidRDefault="00670B81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Funkcionisanje nacoinalnih saveta nacionalnih manjina</w:t>
            </w:r>
          </w:p>
        </w:tc>
        <w:tc>
          <w:tcPr>
            <w:tcW w:w="875" w:type="pct"/>
            <w:vAlign w:val="center"/>
          </w:tcPr>
          <w:p w:rsidR="00670B81" w:rsidRPr="0056745B" w:rsidRDefault="00E90DF2" w:rsidP="003636DE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6</w:t>
            </w:r>
            <w:r w:rsidR="00670B81" w:rsidRPr="0056745B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4535BA" w:rsidP="00D144A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39</w:t>
            </w:r>
          </w:p>
        </w:tc>
        <w:tc>
          <w:tcPr>
            <w:tcW w:w="363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670B81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  <w:vAlign w:val="center"/>
          </w:tcPr>
          <w:p w:rsidR="00670B81" w:rsidRDefault="00E90DF2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670B81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Default="00E90DF2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670B81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07</w:t>
            </w: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Default="00E90DF2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670B81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0602-0009</w:t>
            </w: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73888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09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Tekuće budžetske rezerve</w:t>
            </w:r>
          </w:p>
        </w:tc>
        <w:tc>
          <w:tcPr>
            <w:tcW w:w="875" w:type="pct"/>
            <w:vAlign w:val="center"/>
          </w:tcPr>
          <w:p w:rsidR="00670B81" w:rsidRPr="00C34497" w:rsidRDefault="00670B81" w:rsidP="00D758D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</w:t>
            </w:r>
            <w:r w:rsidRPr="00C34497">
              <w:rPr>
                <w:b/>
                <w:sz w:val="20"/>
                <w:szCs w:val="20"/>
                <w:lang w:val="pl-PL"/>
              </w:rPr>
              <w:t>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55639D" w:rsidP="004535B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4535BA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670B81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09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0602-0010</w:t>
            </w: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73888" w:rsidRDefault="00670B81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Stalne  budžetske rezerve</w:t>
            </w:r>
          </w:p>
        </w:tc>
        <w:tc>
          <w:tcPr>
            <w:tcW w:w="875" w:type="pct"/>
            <w:vAlign w:val="center"/>
          </w:tcPr>
          <w:p w:rsidR="00670B81" w:rsidRPr="00C34497" w:rsidRDefault="00670B81" w:rsidP="009609C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55639D" w:rsidP="004535B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4535BA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670B81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0602-0014</w:t>
            </w: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73888" w:rsidRDefault="00670B81" w:rsidP="00965C0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D6AE9">
              <w:rPr>
                <w:b/>
                <w:bCs/>
                <w:sz w:val="20"/>
                <w:szCs w:val="20"/>
              </w:rPr>
              <w:t xml:space="preserve">  - </w:t>
            </w:r>
            <w:r>
              <w:rPr>
                <w:b/>
                <w:bCs/>
                <w:sz w:val="20"/>
                <w:szCs w:val="20"/>
              </w:rPr>
              <w:t xml:space="preserve"> Upravljanje u</w:t>
            </w:r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vanrednim situacijama</w:t>
            </w:r>
          </w:p>
        </w:tc>
        <w:tc>
          <w:tcPr>
            <w:tcW w:w="875" w:type="pct"/>
            <w:vAlign w:val="center"/>
          </w:tcPr>
          <w:p w:rsidR="00670B81" w:rsidRPr="00C34497" w:rsidRDefault="00E90DF2" w:rsidP="00D932F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41</w:t>
            </w:r>
            <w:r w:rsidR="00670B81" w:rsidRPr="00C34497">
              <w:rPr>
                <w:b/>
                <w:sz w:val="20"/>
                <w:szCs w:val="20"/>
                <w:lang w:val="pl-PL"/>
              </w:rPr>
              <w:t>.</w:t>
            </w:r>
            <w:r w:rsidR="00670B81">
              <w:rPr>
                <w:b/>
                <w:sz w:val="20"/>
                <w:szCs w:val="20"/>
                <w:lang w:val="pl-PL"/>
              </w:rPr>
              <w:t>0</w:t>
            </w:r>
            <w:r w:rsidR="00670B81" w:rsidRPr="00C34497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4535BA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4</w:t>
            </w:r>
            <w:r w:rsidR="004535BA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670B81" w:rsidRDefault="00670B81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57" w:type="pct"/>
            <w:vAlign w:val="center"/>
          </w:tcPr>
          <w:p w:rsidR="00670B81" w:rsidRDefault="00670B81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Naknada štete nastale usled elementarnih nepogoda</w:t>
            </w:r>
          </w:p>
        </w:tc>
        <w:tc>
          <w:tcPr>
            <w:tcW w:w="875" w:type="pct"/>
            <w:vAlign w:val="center"/>
          </w:tcPr>
          <w:p w:rsidR="00670B81" w:rsidRPr="00916F05" w:rsidRDefault="00E90DF2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</w:t>
            </w:r>
            <w:r w:rsidR="00670B81" w:rsidRPr="00916F05">
              <w:rPr>
                <w:sz w:val="20"/>
                <w:szCs w:val="20"/>
                <w:lang w:val="pl-PL"/>
              </w:rPr>
              <w:t>.</w:t>
            </w:r>
            <w:r w:rsidR="00670B81">
              <w:rPr>
                <w:sz w:val="20"/>
                <w:szCs w:val="20"/>
                <w:lang w:val="pl-PL"/>
              </w:rPr>
              <w:t>0</w:t>
            </w:r>
            <w:r w:rsidR="00670B81"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70B81" w:rsidRPr="00916F05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916F05" w:rsidRDefault="00E90DF2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</w:t>
            </w:r>
            <w:r w:rsidR="00670B81" w:rsidRPr="00916F05">
              <w:rPr>
                <w:sz w:val="20"/>
                <w:szCs w:val="20"/>
                <w:lang w:val="pl-PL"/>
              </w:rPr>
              <w:t>.</w:t>
            </w:r>
            <w:r w:rsidR="00670B81">
              <w:rPr>
                <w:sz w:val="20"/>
                <w:szCs w:val="20"/>
                <w:lang w:val="pl-PL"/>
              </w:rPr>
              <w:t>0</w:t>
            </w:r>
            <w:r w:rsidR="00670B81"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14</w:t>
            </w:r>
          </w:p>
        </w:tc>
        <w:tc>
          <w:tcPr>
            <w:tcW w:w="875" w:type="pct"/>
            <w:vAlign w:val="center"/>
          </w:tcPr>
          <w:p w:rsidR="00670B81" w:rsidRPr="00916F05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916F05" w:rsidRDefault="00E90DF2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</w:t>
            </w:r>
            <w:r w:rsidR="00670B81" w:rsidRPr="00916F05">
              <w:rPr>
                <w:sz w:val="20"/>
                <w:szCs w:val="20"/>
                <w:lang w:val="pl-PL"/>
              </w:rPr>
              <w:t>.</w:t>
            </w:r>
            <w:r w:rsidR="00670B81">
              <w:rPr>
                <w:sz w:val="20"/>
                <w:szCs w:val="20"/>
                <w:lang w:val="pl-PL"/>
              </w:rPr>
              <w:t>0</w:t>
            </w:r>
            <w:r w:rsidR="00670B81"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0602-P1</w:t>
            </w:r>
          </w:p>
        </w:tc>
        <w:tc>
          <w:tcPr>
            <w:tcW w:w="262" w:type="pct"/>
          </w:tcPr>
          <w:p w:rsidR="00670B81" w:rsidRPr="0055639D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D6AE9" w:rsidRDefault="00670B81" w:rsidP="00CA337E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>PROJEKAT  1  -   SUFINANSIRANJE</w:t>
            </w:r>
          </w:p>
        </w:tc>
        <w:tc>
          <w:tcPr>
            <w:tcW w:w="875" w:type="pct"/>
          </w:tcPr>
          <w:p w:rsidR="00670B81" w:rsidRPr="0056745B" w:rsidRDefault="00E90DF2" w:rsidP="002505E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70B81" w:rsidRPr="0056745B">
              <w:rPr>
                <w:b/>
                <w:sz w:val="20"/>
                <w:szCs w:val="20"/>
              </w:rPr>
              <w:t>.</w:t>
            </w:r>
            <w:r w:rsidR="002505EE" w:rsidRPr="0056745B">
              <w:rPr>
                <w:b/>
                <w:sz w:val="20"/>
                <w:szCs w:val="20"/>
              </w:rPr>
              <w:t>0</w:t>
            </w:r>
            <w:r w:rsidR="00670B81" w:rsidRPr="0056745B">
              <w:rPr>
                <w:b/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70B81" w:rsidRPr="0056745B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4535BA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4</w:t>
            </w:r>
            <w:r w:rsidR="004535BA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70B81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670B81" w:rsidRPr="0056745B" w:rsidRDefault="00E90DF2" w:rsidP="005674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670B81" w:rsidRPr="0056745B">
              <w:rPr>
                <w:sz w:val="20"/>
                <w:szCs w:val="20"/>
              </w:rPr>
              <w:t>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4535BA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4</w:t>
            </w:r>
            <w:r w:rsidR="004535BA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70B81" w:rsidRPr="00A654AE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654AE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</w:tcPr>
          <w:p w:rsidR="00670B81" w:rsidRPr="0056745B" w:rsidRDefault="00E90DF2" w:rsidP="005674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="00670B81" w:rsidRPr="0056745B">
              <w:rPr>
                <w:sz w:val="20"/>
                <w:szCs w:val="20"/>
              </w:rPr>
              <w:t>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70B81" w:rsidRPr="0056745B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56745B" w:rsidRDefault="00E90DF2" w:rsidP="005674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70B81" w:rsidRPr="0056745B">
              <w:rPr>
                <w:sz w:val="20"/>
                <w:szCs w:val="20"/>
              </w:rPr>
              <w:t>.</w:t>
            </w:r>
            <w:r w:rsidR="0056745B" w:rsidRPr="0056745B">
              <w:rPr>
                <w:sz w:val="20"/>
                <w:szCs w:val="20"/>
              </w:rPr>
              <w:t>0</w:t>
            </w:r>
            <w:r w:rsidR="00670B81" w:rsidRPr="0056745B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:rsidR="00670B81" w:rsidRPr="0056745B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56745B" w:rsidRDefault="00E90DF2" w:rsidP="005674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70B81" w:rsidRPr="0056745B">
              <w:rPr>
                <w:sz w:val="20"/>
                <w:szCs w:val="20"/>
              </w:rPr>
              <w:t>.</w:t>
            </w:r>
            <w:r w:rsidR="0056745B" w:rsidRPr="0056745B">
              <w:rPr>
                <w:sz w:val="20"/>
                <w:szCs w:val="20"/>
              </w:rPr>
              <w:t>0</w:t>
            </w:r>
            <w:r w:rsidR="00670B81" w:rsidRPr="0056745B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 P</w:t>
            </w:r>
            <w:r w:rsidR="005676F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62" w:type="pct"/>
          </w:tcPr>
          <w:p w:rsidR="00670B81" w:rsidRPr="0055639D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3D658E" w:rsidRDefault="00670B81" w:rsidP="005676FC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 w:rsidR="005676FC">
              <w:rPr>
                <w:b/>
                <w:sz w:val="20"/>
                <w:szCs w:val="20"/>
              </w:rPr>
              <w:t>2</w:t>
            </w:r>
            <w:r w:rsidRPr="003D658E">
              <w:rPr>
                <w:b/>
                <w:sz w:val="20"/>
                <w:szCs w:val="20"/>
              </w:rPr>
              <w:t xml:space="preserve"> -  </w:t>
            </w:r>
            <w:r>
              <w:rPr>
                <w:b/>
                <w:sz w:val="20"/>
                <w:szCs w:val="20"/>
              </w:rPr>
              <w:t xml:space="preserve">SEDA </w:t>
            </w:r>
          </w:p>
        </w:tc>
        <w:tc>
          <w:tcPr>
            <w:tcW w:w="875" w:type="pct"/>
          </w:tcPr>
          <w:p w:rsidR="00670B81" w:rsidRPr="00C34497" w:rsidRDefault="000A5457" w:rsidP="00E90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90DF2">
              <w:rPr>
                <w:b/>
                <w:sz w:val="20"/>
                <w:szCs w:val="20"/>
              </w:rPr>
              <w:t>0</w:t>
            </w:r>
            <w:r w:rsidR="00670B81" w:rsidRPr="00C34497">
              <w:rPr>
                <w:b/>
                <w:sz w:val="20"/>
                <w:szCs w:val="20"/>
              </w:rPr>
              <w:t>.</w:t>
            </w:r>
            <w:r w:rsidR="00E90DF2">
              <w:rPr>
                <w:b/>
                <w:sz w:val="20"/>
                <w:szCs w:val="20"/>
              </w:rPr>
              <w:t>00</w:t>
            </w:r>
            <w:r w:rsidR="00670B81" w:rsidRPr="00C34497">
              <w:rPr>
                <w:b/>
                <w:sz w:val="20"/>
                <w:szCs w:val="20"/>
              </w:rPr>
              <w:t>0.000</w:t>
            </w: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70B81" w:rsidRPr="00814442" w:rsidRDefault="00670B81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4535BA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 w:rsidR="004535BA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670B81" w:rsidRPr="00814442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670B81" w:rsidRPr="00814442" w:rsidRDefault="000A5457" w:rsidP="00E90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90DF2">
              <w:rPr>
                <w:sz w:val="20"/>
                <w:szCs w:val="20"/>
              </w:rPr>
              <w:t>0</w:t>
            </w:r>
            <w:r w:rsidR="00670B81">
              <w:rPr>
                <w:sz w:val="20"/>
                <w:szCs w:val="20"/>
              </w:rPr>
              <w:t>.</w:t>
            </w:r>
            <w:r w:rsidR="00E90DF2">
              <w:rPr>
                <w:sz w:val="20"/>
                <w:szCs w:val="20"/>
              </w:rPr>
              <w:t>0</w:t>
            </w:r>
            <w:r w:rsidR="00670B81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70B81" w:rsidRPr="00814442" w:rsidRDefault="00670B81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0A5457" w:rsidP="00E90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90DF2">
              <w:rPr>
                <w:sz w:val="20"/>
                <w:szCs w:val="20"/>
              </w:rPr>
              <w:t>0</w:t>
            </w:r>
            <w:r w:rsidR="00670B81">
              <w:rPr>
                <w:sz w:val="20"/>
                <w:szCs w:val="20"/>
              </w:rPr>
              <w:t>.</w:t>
            </w:r>
            <w:r w:rsidR="00E90DF2">
              <w:rPr>
                <w:sz w:val="20"/>
                <w:szCs w:val="20"/>
              </w:rPr>
              <w:t>0</w:t>
            </w:r>
            <w:r w:rsidR="00670B81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5676FC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875" w:type="pct"/>
          </w:tcPr>
          <w:p w:rsidR="00670B81" w:rsidRDefault="00670B81" w:rsidP="00076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99634A" w:rsidRDefault="000A5457" w:rsidP="00E90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90DF2">
              <w:rPr>
                <w:sz w:val="20"/>
                <w:szCs w:val="20"/>
              </w:rPr>
              <w:t>0</w:t>
            </w:r>
            <w:r w:rsidR="00670B81">
              <w:rPr>
                <w:sz w:val="20"/>
                <w:szCs w:val="20"/>
              </w:rPr>
              <w:t>.</w:t>
            </w:r>
            <w:r w:rsidR="00E90DF2">
              <w:rPr>
                <w:sz w:val="20"/>
                <w:szCs w:val="20"/>
              </w:rPr>
              <w:t>0</w:t>
            </w:r>
            <w:r w:rsidR="00670B81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 P</w:t>
            </w:r>
            <w:r w:rsidR="005676F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3D658E" w:rsidRDefault="00670B81" w:rsidP="005676FC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 w:rsidR="005676FC"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-  DOTACIJE </w:t>
            </w:r>
            <w:r>
              <w:rPr>
                <w:b/>
                <w:sz w:val="20"/>
                <w:szCs w:val="20"/>
              </w:rPr>
              <w:t xml:space="preserve">NEVLADINIM ORGANIZACIJAMA </w:t>
            </w:r>
          </w:p>
        </w:tc>
        <w:tc>
          <w:tcPr>
            <w:tcW w:w="875" w:type="pct"/>
          </w:tcPr>
          <w:p w:rsidR="00670B81" w:rsidRPr="00C34497" w:rsidRDefault="00670B81" w:rsidP="00E90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90DF2">
              <w:rPr>
                <w:b/>
                <w:sz w:val="20"/>
                <w:szCs w:val="20"/>
              </w:rPr>
              <w:t>0</w:t>
            </w:r>
            <w:r w:rsidRPr="00C34497">
              <w:rPr>
                <w:b/>
                <w:sz w:val="20"/>
                <w:szCs w:val="20"/>
              </w:rPr>
              <w:t>.</w:t>
            </w:r>
            <w:r w:rsidR="00FE1E56">
              <w:rPr>
                <w:b/>
                <w:sz w:val="20"/>
                <w:szCs w:val="20"/>
              </w:rPr>
              <w:t>5</w:t>
            </w:r>
            <w:r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70B81" w:rsidRPr="00814442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4535BA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 w:rsidR="004535BA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670B81" w:rsidRPr="00814442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670B81" w:rsidRPr="00814442" w:rsidRDefault="00FE1E56" w:rsidP="00E90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90D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.5</w:t>
            </w:r>
            <w:r w:rsidR="00670B81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70B81" w:rsidRPr="00814442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FE1E56" w:rsidP="00E90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90D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.5</w:t>
            </w:r>
            <w:r w:rsidR="00670B81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5676FC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670B81" w:rsidRDefault="00670B81" w:rsidP="00CA337E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99634A" w:rsidRDefault="00FE1E56" w:rsidP="00E90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90D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.5</w:t>
            </w:r>
            <w:r w:rsidR="00670B81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Default="00670B81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</w:t>
            </w:r>
            <w:r w:rsidR="005676FC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2" w:type="pct"/>
          </w:tcPr>
          <w:p w:rsidR="00670B81" w:rsidRPr="00975AE7" w:rsidRDefault="00670B81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D6AE9" w:rsidRDefault="00670B81" w:rsidP="005676FC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 w:rsidR="005676FC">
              <w:rPr>
                <w:b/>
                <w:sz w:val="20"/>
                <w:szCs w:val="20"/>
              </w:rPr>
              <w:t>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Akcioni plan za bezbednost grada</w:t>
            </w:r>
          </w:p>
        </w:tc>
        <w:tc>
          <w:tcPr>
            <w:tcW w:w="875" w:type="pct"/>
          </w:tcPr>
          <w:p w:rsidR="00670B81" w:rsidRPr="005676FC" w:rsidRDefault="005676FC" w:rsidP="00E83C3D">
            <w:pPr>
              <w:jc w:val="right"/>
              <w:rPr>
                <w:b/>
                <w:sz w:val="20"/>
                <w:szCs w:val="20"/>
              </w:rPr>
            </w:pPr>
            <w:r w:rsidRPr="005676FC">
              <w:rPr>
                <w:b/>
                <w:sz w:val="20"/>
                <w:szCs w:val="20"/>
              </w:rPr>
              <w:t>500</w:t>
            </w:r>
            <w:r w:rsidR="00670B81" w:rsidRPr="005676FC">
              <w:rPr>
                <w:b/>
                <w:sz w:val="20"/>
                <w:szCs w:val="20"/>
              </w:rPr>
              <w:t>.000</w:t>
            </w: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670B81" w:rsidRPr="005676FC" w:rsidRDefault="00670B81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4535BA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 w:rsidR="004535BA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70B81" w:rsidRPr="00A654AE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670B81" w:rsidRPr="005676FC" w:rsidRDefault="005676FC" w:rsidP="00E83C3D">
            <w:pPr>
              <w:jc w:val="right"/>
              <w:rPr>
                <w:sz w:val="20"/>
                <w:szCs w:val="20"/>
              </w:rPr>
            </w:pPr>
            <w:r w:rsidRPr="005676FC">
              <w:rPr>
                <w:sz w:val="20"/>
                <w:szCs w:val="20"/>
              </w:rPr>
              <w:t>500</w:t>
            </w:r>
            <w:r w:rsidR="00670B81" w:rsidRPr="005676FC">
              <w:rPr>
                <w:sz w:val="20"/>
                <w:szCs w:val="20"/>
              </w:rPr>
              <w:t>.000</w:t>
            </w: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DB7D4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670B81" w:rsidRPr="005676FC" w:rsidRDefault="00670B81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5676FC" w:rsidRDefault="005676FC" w:rsidP="00E83C3D">
            <w:pPr>
              <w:jc w:val="right"/>
              <w:rPr>
                <w:sz w:val="20"/>
                <w:szCs w:val="20"/>
              </w:rPr>
            </w:pPr>
            <w:r w:rsidRPr="005676FC">
              <w:rPr>
                <w:sz w:val="20"/>
                <w:szCs w:val="20"/>
              </w:rPr>
              <w:t>500</w:t>
            </w:r>
            <w:r w:rsidR="00670B81" w:rsidRPr="005676FC">
              <w:rPr>
                <w:sz w:val="20"/>
                <w:szCs w:val="20"/>
              </w:rPr>
              <w:t>.000</w:t>
            </w: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5676FC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:rsidR="00670B81" w:rsidRPr="005676FC" w:rsidRDefault="00670B81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5676FC" w:rsidRDefault="005676FC" w:rsidP="00E83C3D">
            <w:pPr>
              <w:jc w:val="right"/>
              <w:rPr>
                <w:sz w:val="20"/>
                <w:szCs w:val="20"/>
              </w:rPr>
            </w:pPr>
            <w:r w:rsidRPr="005676FC">
              <w:rPr>
                <w:sz w:val="20"/>
                <w:szCs w:val="20"/>
              </w:rPr>
              <w:t>500</w:t>
            </w:r>
            <w:r w:rsidR="00670B81" w:rsidRPr="005676FC">
              <w:rPr>
                <w:sz w:val="20"/>
                <w:szCs w:val="20"/>
              </w:rPr>
              <w:t>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2505EE" w:rsidRDefault="00670B81" w:rsidP="005F05D6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</w:t>
            </w:r>
            <w:r w:rsidR="005676FC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62" w:type="pct"/>
          </w:tcPr>
          <w:p w:rsidR="00670B81" w:rsidRPr="00D144A9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5262D" w:rsidRDefault="00670B81" w:rsidP="005676FC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 w:rsidR="005676FC"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PROTIV POŽARNA ZAŠTITA</w:t>
            </w:r>
          </w:p>
        </w:tc>
        <w:tc>
          <w:tcPr>
            <w:tcW w:w="875" w:type="pct"/>
          </w:tcPr>
          <w:p w:rsidR="00670B81" w:rsidRPr="00C34497" w:rsidRDefault="005676FC" w:rsidP="006429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  <w:r w:rsidR="00670B81"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320</w:t>
            </w: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Usluge protiv požarne zaštite</w:t>
            </w:r>
          </w:p>
        </w:tc>
        <w:tc>
          <w:tcPr>
            <w:tcW w:w="875" w:type="pct"/>
          </w:tcPr>
          <w:p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4535BA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</w:t>
            </w:r>
          </w:p>
        </w:tc>
        <w:tc>
          <w:tcPr>
            <w:tcW w:w="363" w:type="pct"/>
          </w:tcPr>
          <w:p w:rsidR="00670B81" w:rsidRDefault="00670B81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457" w:type="pct"/>
            <w:vAlign w:val="center"/>
          </w:tcPr>
          <w:p w:rsidR="00670B81" w:rsidRPr="00A654AE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TEKUĆE DONACIJE I TRANSFERI</w:t>
            </w:r>
          </w:p>
        </w:tc>
        <w:tc>
          <w:tcPr>
            <w:tcW w:w="875" w:type="pct"/>
          </w:tcPr>
          <w:p w:rsidR="00670B81" w:rsidRPr="00814442" w:rsidRDefault="005676FC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670B81">
              <w:rPr>
                <w:sz w:val="20"/>
                <w:szCs w:val="20"/>
              </w:rPr>
              <w:t>.000</w:t>
            </w: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5676FC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670B81">
              <w:rPr>
                <w:sz w:val="20"/>
                <w:szCs w:val="20"/>
              </w:rPr>
              <w:t>.000</w:t>
            </w: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5676FC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814442" w:rsidRDefault="005676FC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670B81">
              <w:rPr>
                <w:sz w:val="20"/>
                <w:szCs w:val="20"/>
              </w:rPr>
              <w:t>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</w:t>
            </w:r>
            <w:r w:rsidR="005676FC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62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5262D" w:rsidRDefault="00670B81" w:rsidP="005676FC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 w:rsidR="005676FC">
              <w:rPr>
                <w:b/>
                <w:sz w:val="20"/>
                <w:szCs w:val="20"/>
              </w:rPr>
              <w:t>6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GIS ZA KONK.RAZVOJ NP I TUTINA</w:t>
            </w:r>
          </w:p>
        </w:tc>
        <w:tc>
          <w:tcPr>
            <w:tcW w:w="875" w:type="pct"/>
          </w:tcPr>
          <w:p w:rsidR="00670B81" w:rsidRPr="00C34497" w:rsidRDefault="00E90DF2" w:rsidP="003968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670B81" w:rsidRPr="00C34497">
              <w:rPr>
                <w:b/>
                <w:sz w:val="20"/>
                <w:szCs w:val="20"/>
              </w:rPr>
              <w:t>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480</w:t>
            </w: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Ekonomski poslovi istraživanje i razvoj</w:t>
            </w:r>
          </w:p>
        </w:tc>
        <w:tc>
          <w:tcPr>
            <w:tcW w:w="875" w:type="pct"/>
          </w:tcPr>
          <w:p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E90DF2" w:rsidRPr="00063D15" w:rsidTr="0039685A">
        <w:tc>
          <w:tcPr>
            <w:tcW w:w="196" w:type="pct"/>
          </w:tcPr>
          <w:p w:rsidR="00E90DF2" w:rsidRPr="00CE77EA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4535BA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</w:t>
            </w:r>
          </w:p>
        </w:tc>
        <w:tc>
          <w:tcPr>
            <w:tcW w:w="363" w:type="pct"/>
          </w:tcPr>
          <w:p w:rsidR="00E90DF2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E90DF2" w:rsidRPr="00E90DF2" w:rsidRDefault="00E90DF2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90DF2"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E90DF2" w:rsidRPr="00814442" w:rsidRDefault="00E90DF2" w:rsidP="00396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4535BA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</w:p>
        </w:tc>
        <w:tc>
          <w:tcPr>
            <w:tcW w:w="363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670B81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:rsidR="00670B81" w:rsidRPr="00814442" w:rsidRDefault="00E90DF2" w:rsidP="00396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70B81">
              <w:rPr>
                <w:sz w:val="20"/>
                <w:szCs w:val="20"/>
              </w:rPr>
              <w:t>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B12DFE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B12DFE" w:rsidRDefault="00670B81" w:rsidP="004D0A0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Izvori finansiranja za funkciju  480</w:t>
            </w:r>
          </w:p>
        </w:tc>
        <w:tc>
          <w:tcPr>
            <w:tcW w:w="875" w:type="pct"/>
          </w:tcPr>
          <w:p w:rsidR="00670B81" w:rsidRPr="00B12DFE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B12DFE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B12DFE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B12DFE" w:rsidRDefault="00670B81" w:rsidP="0039685A">
            <w:pPr>
              <w:jc w:val="right"/>
              <w:rPr>
                <w:sz w:val="20"/>
                <w:szCs w:val="20"/>
              </w:rPr>
            </w:pPr>
            <w:r w:rsidRPr="00B12DFE">
              <w:rPr>
                <w:sz w:val="20"/>
                <w:szCs w:val="20"/>
              </w:rPr>
              <w:t>2.000.000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B12DFE" w:rsidRDefault="00670B81" w:rsidP="003B46B5">
            <w:pPr>
              <w:jc w:val="center"/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670B81" w:rsidRPr="00B12DFE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670B81" w:rsidRPr="00B12DFE" w:rsidRDefault="00E90DF2" w:rsidP="003B46B5">
            <w:pPr>
              <w:jc w:val="right"/>
              <w:rPr>
                <w:sz w:val="20"/>
                <w:szCs w:val="20"/>
              </w:rPr>
            </w:pPr>
            <w:r w:rsidRPr="00B12DFE">
              <w:rPr>
                <w:sz w:val="20"/>
                <w:szCs w:val="20"/>
              </w:rPr>
              <w:t>7</w:t>
            </w:r>
            <w:r w:rsidR="00670B81" w:rsidRPr="00B12DFE">
              <w:rPr>
                <w:sz w:val="20"/>
                <w:szCs w:val="20"/>
              </w:rPr>
              <w:t>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B12DFE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B12DFE" w:rsidRDefault="00670B81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B12DFE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5676FC" w:rsidRPr="00B12DFE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875" w:type="pct"/>
          </w:tcPr>
          <w:p w:rsidR="00670B81" w:rsidRPr="00B12DFE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B12DFE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B12DFE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B12DFE" w:rsidRDefault="00670B81" w:rsidP="0039685A">
            <w:pPr>
              <w:jc w:val="right"/>
              <w:rPr>
                <w:sz w:val="20"/>
                <w:szCs w:val="20"/>
              </w:rPr>
            </w:pPr>
            <w:r w:rsidRPr="00B12DFE">
              <w:rPr>
                <w:sz w:val="20"/>
                <w:szCs w:val="20"/>
              </w:rPr>
              <w:t>2.000.000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B12DFE" w:rsidRDefault="00670B81" w:rsidP="003B46B5">
            <w:pPr>
              <w:jc w:val="center"/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670B81" w:rsidRPr="00B12DFE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670B81" w:rsidRPr="00B12DFE" w:rsidRDefault="00E90DF2" w:rsidP="003B46B5">
            <w:pPr>
              <w:jc w:val="right"/>
              <w:rPr>
                <w:sz w:val="20"/>
                <w:szCs w:val="20"/>
              </w:rPr>
            </w:pPr>
            <w:r w:rsidRPr="00B12DFE">
              <w:rPr>
                <w:sz w:val="20"/>
                <w:szCs w:val="20"/>
              </w:rPr>
              <w:t>7</w:t>
            </w:r>
            <w:r w:rsidR="00670B81" w:rsidRPr="00B12DFE">
              <w:rPr>
                <w:sz w:val="20"/>
                <w:szCs w:val="20"/>
              </w:rPr>
              <w:t>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5676FC" w:rsidRPr="00063D15" w:rsidTr="0039685A">
        <w:tc>
          <w:tcPr>
            <w:tcW w:w="196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0602-P7</w:t>
            </w:r>
          </w:p>
        </w:tc>
        <w:tc>
          <w:tcPr>
            <w:tcW w:w="262" w:type="pct"/>
          </w:tcPr>
          <w:p w:rsidR="005676FC" w:rsidRPr="00D144A9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DD6AE9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45262D" w:rsidRDefault="005676FC" w:rsidP="005676FC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7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UNAPREĐENJE E-UPRAVE</w:t>
            </w:r>
          </w:p>
        </w:tc>
        <w:tc>
          <w:tcPr>
            <w:tcW w:w="875" w:type="pct"/>
          </w:tcPr>
          <w:p w:rsidR="005676FC" w:rsidRPr="00C34497" w:rsidRDefault="00E90DF2" w:rsidP="005676F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1.050</w:t>
            </w:r>
            <w:r w:rsidR="005676FC"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5676FC" w:rsidRPr="00063D15" w:rsidTr="0039685A">
        <w:tc>
          <w:tcPr>
            <w:tcW w:w="196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480</w:t>
            </w:r>
          </w:p>
        </w:tc>
        <w:tc>
          <w:tcPr>
            <w:tcW w:w="339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Pr="00D144A9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Ekonomski poslovi-istraživanje i razvoj</w:t>
            </w:r>
          </w:p>
        </w:tc>
        <w:tc>
          <w:tcPr>
            <w:tcW w:w="875" w:type="pct"/>
          </w:tcPr>
          <w:p w:rsidR="005676FC" w:rsidRPr="00814442" w:rsidRDefault="005676FC" w:rsidP="005676FC">
            <w:pPr>
              <w:jc w:val="right"/>
              <w:rPr>
                <w:sz w:val="20"/>
                <w:szCs w:val="20"/>
              </w:rPr>
            </w:pPr>
          </w:p>
        </w:tc>
      </w:tr>
      <w:tr w:rsidR="005676FC" w:rsidRPr="00063D15" w:rsidTr="0039685A">
        <w:tc>
          <w:tcPr>
            <w:tcW w:w="196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Pr="00D144A9" w:rsidRDefault="0055639D" w:rsidP="004535B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4535BA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5676FC" w:rsidRPr="00A654AE" w:rsidRDefault="005676FC" w:rsidP="005676F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:rsidR="005676FC" w:rsidRPr="00814442" w:rsidRDefault="00E90DF2" w:rsidP="00567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1.050</w:t>
            </w:r>
            <w:r w:rsidR="005676FC">
              <w:rPr>
                <w:sz w:val="20"/>
                <w:szCs w:val="20"/>
              </w:rPr>
              <w:t>.000</w:t>
            </w:r>
          </w:p>
        </w:tc>
      </w:tr>
      <w:tr w:rsidR="005676FC" w:rsidRPr="00063D15" w:rsidTr="0039685A">
        <w:tc>
          <w:tcPr>
            <w:tcW w:w="196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Pr="00D144A9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5676F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5676FC" w:rsidRPr="00814442" w:rsidRDefault="005676FC" w:rsidP="005676FC">
            <w:pPr>
              <w:jc w:val="right"/>
              <w:rPr>
                <w:sz w:val="20"/>
                <w:szCs w:val="20"/>
              </w:rPr>
            </w:pPr>
          </w:p>
        </w:tc>
      </w:tr>
      <w:tr w:rsidR="005676FC" w:rsidRPr="00063D15" w:rsidTr="0039685A">
        <w:tc>
          <w:tcPr>
            <w:tcW w:w="196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5676F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5676FC" w:rsidRPr="00814442" w:rsidRDefault="00E90DF2" w:rsidP="00567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1.050</w:t>
            </w:r>
            <w:r w:rsidR="005676FC">
              <w:rPr>
                <w:sz w:val="20"/>
                <w:szCs w:val="20"/>
              </w:rPr>
              <w:t>.000</w:t>
            </w:r>
          </w:p>
        </w:tc>
      </w:tr>
      <w:tr w:rsidR="005676FC" w:rsidRPr="00063D15" w:rsidTr="0039685A">
        <w:tc>
          <w:tcPr>
            <w:tcW w:w="196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815F12" w:rsidRDefault="005676FC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</w:tcPr>
          <w:p w:rsidR="005676FC" w:rsidRPr="00814442" w:rsidRDefault="005676FC" w:rsidP="005676FC">
            <w:pPr>
              <w:jc w:val="right"/>
              <w:rPr>
                <w:sz w:val="20"/>
                <w:szCs w:val="20"/>
              </w:rPr>
            </w:pPr>
          </w:p>
        </w:tc>
      </w:tr>
      <w:tr w:rsidR="005676FC" w:rsidRPr="00063D15" w:rsidTr="0039685A">
        <w:tc>
          <w:tcPr>
            <w:tcW w:w="196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5676F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5676FC" w:rsidRPr="00814442" w:rsidRDefault="00E90DF2" w:rsidP="00567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1.050</w:t>
            </w:r>
            <w:r w:rsidR="005676FC">
              <w:rPr>
                <w:sz w:val="20"/>
                <w:szCs w:val="20"/>
              </w:rPr>
              <w:t>.000</w:t>
            </w:r>
          </w:p>
        </w:tc>
      </w:tr>
      <w:tr w:rsidR="005676FC" w:rsidRPr="00063D15" w:rsidTr="0039685A">
        <w:tc>
          <w:tcPr>
            <w:tcW w:w="196" w:type="pct"/>
          </w:tcPr>
          <w:p w:rsidR="005676FC" w:rsidRPr="00CE77EA" w:rsidRDefault="005676F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Default="005676FC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5676FC" w:rsidRDefault="005676FC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E90DF2" w:rsidRPr="00063D15" w:rsidTr="0039685A">
        <w:tc>
          <w:tcPr>
            <w:tcW w:w="196" w:type="pct"/>
          </w:tcPr>
          <w:p w:rsidR="00E90DF2" w:rsidRPr="00CE77EA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0602-P8</w:t>
            </w:r>
          </w:p>
        </w:tc>
        <w:tc>
          <w:tcPr>
            <w:tcW w:w="262" w:type="pct"/>
          </w:tcPr>
          <w:p w:rsidR="00E90DF2" w:rsidRPr="00D144A9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DD6AE9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45262D" w:rsidRDefault="00E90DF2" w:rsidP="00E90DF2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8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ARHEOLOŠKA ISKOPAVANJA NA BEDEMU</w:t>
            </w:r>
          </w:p>
        </w:tc>
        <w:tc>
          <w:tcPr>
            <w:tcW w:w="875" w:type="pct"/>
          </w:tcPr>
          <w:p w:rsidR="00E90DF2" w:rsidRPr="00C34497" w:rsidRDefault="00E90DF2" w:rsidP="00E90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2.000</w:t>
            </w:r>
            <w:r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E90DF2" w:rsidRPr="00063D15" w:rsidTr="0039685A">
        <w:tc>
          <w:tcPr>
            <w:tcW w:w="196" w:type="pct"/>
          </w:tcPr>
          <w:p w:rsidR="00E90DF2" w:rsidRPr="00CE77EA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480</w:t>
            </w:r>
          </w:p>
        </w:tc>
        <w:tc>
          <w:tcPr>
            <w:tcW w:w="339" w:type="pct"/>
          </w:tcPr>
          <w:p w:rsidR="00E90DF2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D144A9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E90DF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Ekonomski poslovi-istraživanje i razvoj</w:t>
            </w:r>
          </w:p>
        </w:tc>
        <w:tc>
          <w:tcPr>
            <w:tcW w:w="875" w:type="pct"/>
          </w:tcPr>
          <w:p w:rsidR="00E90DF2" w:rsidRPr="00814442" w:rsidRDefault="00E90DF2" w:rsidP="00E90DF2">
            <w:pPr>
              <w:jc w:val="right"/>
              <w:rPr>
                <w:sz w:val="20"/>
                <w:szCs w:val="20"/>
              </w:rPr>
            </w:pPr>
          </w:p>
        </w:tc>
      </w:tr>
      <w:tr w:rsidR="00E90DF2" w:rsidRPr="00063D15" w:rsidTr="0039685A">
        <w:tc>
          <w:tcPr>
            <w:tcW w:w="196" w:type="pct"/>
          </w:tcPr>
          <w:p w:rsidR="00E90DF2" w:rsidRPr="00CE77EA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D144A9" w:rsidRDefault="004535BA" w:rsidP="00E90DF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52</w:t>
            </w:r>
          </w:p>
        </w:tc>
        <w:tc>
          <w:tcPr>
            <w:tcW w:w="363" w:type="pct"/>
          </w:tcPr>
          <w:p w:rsidR="00E90DF2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E90DF2" w:rsidRPr="00E90DF2" w:rsidRDefault="00E90DF2" w:rsidP="00E90DF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90DF2"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E90DF2" w:rsidRPr="00814442" w:rsidRDefault="00E90DF2" w:rsidP="00E90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E90DF2" w:rsidRPr="00063D15" w:rsidTr="0039685A">
        <w:tc>
          <w:tcPr>
            <w:tcW w:w="196" w:type="pct"/>
          </w:tcPr>
          <w:p w:rsidR="00E90DF2" w:rsidRPr="00CE77EA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D144A9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E90DF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E90DF2" w:rsidRPr="00814442" w:rsidRDefault="00E90DF2" w:rsidP="00E90DF2">
            <w:pPr>
              <w:jc w:val="right"/>
              <w:rPr>
                <w:sz w:val="20"/>
                <w:szCs w:val="20"/>
              </w:rPr>
            </w:pPr>
          </w:p>
        </w:tc>
      </w:tr>
      <w:tr w:rsidR="00E90DF2" w:rsidRPr="00063D15" w:rsidTr="0039685A">
        <w:tc>
          <w:tcPr>
            <w:tcW w:w="196" w:type="pct"/>
          </w:tcPr>
          <w:p w:rsidR="00E90DF2" w:rsidRPr="00CE77EA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E90DF2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  <w:r w:rsidRPr="00E90DF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E90DF2" w:rsidRDefault="00E90DF2" w:rsidP="00E90DF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90DF2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E90DF2" w:rsidRPr="00814442" w:rsidRDefault="00E90DF2" w:rsidP="00E90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E90DF2" w:rsidRPr="00063D15" w:rsidTr="0039685A">
        <w:tc>
          <w:tcPr>
            <w:tcW w:w="196" w:type="pct"/>
          </w:tcPr>
          <w:p w:rsidR="00E90DF2" w:rsidRPr="00CE77EA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E90DF2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E90DF2" w:rsidRDefault="00E90DF2" w:rsidP="00E90DF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E90DF2">
              <w:rPr>
                <w:b/>
                <w:sz w:val="20"/>
                <w:szCs w:val="20"/>
                <w:lang w:val="pl-PL"/>
              </w:rPr>
              <w:t>Izvori finansiranja za         P 8</w:t>
            </w:r>
          </w:p>
        </w:tc>
        <w:tc>
          <w:tcPr>
            <w:tcW w:w="875" w:type="pct"/>
          </w:tcPr>
          <w:p w:rsidR="00E90DF2" w:rsidRPr="00814442" w:rsidRDefault="00E90DF2" w:rsidP="00E90DF2">
            <w:pPr>
              <w:jc w:val="right"/>
              <w:rPr>
                <w:sz w:val="20"/>
                <w:szCs w:val="20"/>
              </w:rPr>
            </w:pPr>
          </w:p>
        </w:tc>
      </w:tr>
      <w:tr w:rsidR="00E90DF2" w:rsidRPr="00063D15" w:rsidTr="0039685A">
        <w:tc>
          <w:tcPr>
            <w:tcW w:w="196" w:type="pct"/>
          </w:tcPr>
          <w:p w:rsidR="00E90DF2" w:rsidRPr="00CE77EA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E90DF2" w:rsidRDefault="00E90DF2" w:rsidP="00E90DF2">
            <w:pPr>
              <w:jc w:val="center"/>
              <w:rPr>
                <w:sz w:val="20"/>
                <w:szCs w:val="20"/>
                <w:lang w:val="pl-PL"/>
              </w:rPr>
            </w:pPr>
            <w:r w:rsidRPr="00E90DF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E90DF2" w:rsidRDefault="00E90DF2" w:rsidP="00E90DF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90DF2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E90DF2" w:rsidRPr="00814442" w:rsidRDefault="00E90DF2" w:rsidP="00E90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E90DF2" w:rsidRPr="00063D15" w:rsidTr="0039685A">
        <w:tc>
          <w:tcPr>
            <w:tcW w:w="196" w:type="pct"/>
          </w:tcPr>
          <w:p w:rsidR="00E90DF2" w:rsidRPr="00CE77EA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Default="00E90DF2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E90DF2" w:rsidRDefault="00E90DF2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E90DF2" w:rsidRPr="00063D15" w:rsidTr="0039685A">
        <w:tc>
          <w:tcPr>
            <w:tcW w:w="196" w:type="pct"/>
          </w:tcPr>
          <w:p w:rsidR="00E90DF2" w:rsidRPr="0068268C" w:rsidRDefault="00E90DF2" w:rsidP="00993C37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E90DF2" w:rsidRPr="00281116" w:rsidRDefault="00E90DF2" w:rsidP="00993C37">
            <w:pPr>
              <w:jc w:val="center"/>
              <w:rPr>
                <w:sz w:val="16"/>
                <w:szCs w:val="16"/>
                <w:lang w:val="pl-PL"/>
              </w:rPr>
            </w:pPr>
          </w:p>
        </w:tc>
        <w:tc>
          <w:tcPr>
            <w:tcW w:w="281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964E59" w:rsidRDefault="00E90DF2" w:rsidP="00993C37">
            <w:pPr>
              <w:pStyle w:val="Heading1"/>
              <w:jc w:val="left"/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MESNE ZAJEDNICE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964E59">
              <w:rPr>
                <w:sz w:val="20"/>
                <w:szCs w:val="20"/>
                <w:lang w:val="en-US"/>
              </w:rPr>
              <w:t xml:space="preserve"> </w:t>
            </w:r>
            <w:r w:rsidRPr="00964E59">
              <w:rPr>
                <w:sz w:val="20"/>
                <w:szCs w:val="20"/>
              </w:rPr>
              <w:t>70745</w:t>
            </w:r>
          </w:p>
        </w:tc>
        <w:tc>
          <w:tcPr>
            <w:tcW w:w="875" w:type="pct"/>
          </w:tcPr>
          <w:p w:rsidR="00E90DF2" w:rsidRPr="00964E59" w:rsidRDefault="00E90DF2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</w:rPr>
              <w:t>3</w:t>
            </w:r>
            <w:r w:rsidRPr="000A618D">
              <w:rPr>
                <w:b/>
              </w:rPr>
              <w:t>.000.000</w:t>
            </w:r>
          </w:p>
        </w:tc>
      </w:tr>
      <w:tr w:rsidR="00E90DF2" w:rsidRPr="00063D15" w:rsidTr="0039685A">
        <w:tc>
          <w:tcPr>
            <w:tcW w:w="196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964E59" w:rsidRDefault="00E90DF2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PROGRAM  15 – </w:t>
            </w:r>
            <w:r>
              <w:rPr>
                <w:sz w:val="20"/>
                <w:szCs w:val="20"/>
                <w:lang w:val="en-US"/>
              </w:rPr>
              <w:t>OPŠTE USLUGE LOKALNE  SAMOUPRAVE</w:t>
            </w:r>
          </w:p>
        </w:tc>
        <w:tc>
          <w:tcPr>
            <w:tcW w:w="875" w:type="pct"/>
          </w:tcPr>
          <w:p w:rsidR="00E90DF2" w:rsidRPr="00964E59" w:rsidRDefault="00E90DF2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</w:rPr>
              <w:t>3</w:t>
            </w:r>
            <w:r w:rsidRPr="000A618D">
              <w:rPr>
                <w:b/>
              </w:rPr>
              <w:t>.000.000</w:t>
            </w:r>
          </w:p>
        </w:tc>
      </w:tr>
      <w:tr w:rsidR="00E90DF2" w:rsidRPr="00063D15" w:rsidTr="0039685A">
        <w:tc>
          <w:tcPr>
            <w:tcW w:w="196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0602-0002</w:t>
            </w:r>
          </w:p>
        </w:tc>
        <w:tc>
          <w:tcPr>
            <w:tcW w:w="262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D7296D" w:rsidRDefault="00E90DF2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D7296D">
              <w:rPr>
                <w:sz w:val="20"/>
                <w:szCs w:val="20"/>
                <w:lang w:val="en-US"/>
              </w:rPr>
              <w:t>Programska aktivnost  0002  - Funkcionisanje mesnih zajednica</w:t>
            </w:r>
          </w:p>
        </w:tc>
        <w:tc>
          <w:tcPr>
            <w:tcW w:w="875" w:type="pct"/>
          </w:tcPr>
          <w:p w:rsidR="00E90DF2" w:rsidRPr="00964E59" w:rsidRDefault="00E90DF2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</w:rPr>
              <w:t>3</w:t>
            </w:r>
            <w:r w:rsidRPr="000A618D">
              <w:rPr>
                <w:b/>
              </w:rPr>
              <w:t>.000.000</w:t>
            </w:r>
          </w:p>
        </w:tc>
      </w:tr>
      <w:tr w:rsidR="00E90DF2" w:rsidRPr="00063D15" w:rsidTr="0039685A">
        <w:tc>
          <w:tcPr>
            <w:tcW w:w="196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  <w:r w:rsidRPr="00964E5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9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964E59" w:rsidRDefault="00E90DF2" w:rsidP="00993C37">
            <w:pPr>
              <w:pStyle w:val="Heading1"/>
              <w:jc w:val="lef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en-US"/>
              </w:rPr>
              <w:t xml:space="preserve">Opšte javne usluge </w:t>
            </w:r>
          </w:p>
        </w:tc>
        <w:tc>
          <w:tcPr>
            <w:tcW w:w="875" w:type="pct"/>
          </w:tcPr>
          <w:p w:rsidR="00E90DF2" w:rsidRPr="00964E59" w:rsidRDefault="00E90DF2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E90DF2" w:rsidRPr="00063D15" w:rsidTr="00993C37">
        <w:tc>
          <w:tcPr>
            <w:tcW w:w="196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964E59" w:rsidRDefault="00E90DF2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53</w:t>
            </w:r>
          </w:p>
        </w:tc>
        <w:tc>
          <w:tcPr>
            <w:tcW w:w="363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</w:tcPr>
          <w:p w:rsidR="00E90DF2" w:rsidRPr="00964E59" w:rsidRDefault="00E90DF2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E90DF2" w:rsidRPr="00964E59" w:rsidRDefault="00E90DF2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3.000.000</w:t>
            </w:r>
          </w:p>
        </w:tc>
      </w:tr>
      <w:tr w:rsidR="00E90DF2" w:rsidRPr="00063D15" w:rsidTr="00993C37">
        <w:tc>
          <w:tcPr>
            <w:tcW w:w="196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</w:tcPr>
          <w:p w:rsidR="00E90DF2" w:rsidRPr="00964E59" w:rsidRDefault="00E90DF2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</w:tcPr>
          <w:p w:rsidR="00E90DF2" w:rsidRDefault="00E90DF2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063D15" w:rsidTr="00993C37">
        <w:tc>
          <w:tcPr>
            <w:tcW w:w="196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</w:tcPr>
          <w:p w:rsidR="00E90DF2" w:rsidRPr="00964E59" w:rsidRDefault="00E90DF2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</w:t>
            </w:r>
            <w:r>
              <w:rPr>
                <w:sz w:val="20"/>
                <w:szCs w:val="20"/>
                <w:lang w:val="pl-PL"/>
              </w:rPr>
              <w:t>dž</w:t>
            </w:r>
            <w:r w:rsidRPr="00964E5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875" w:type="pct"/>
          </w:tcPr>
          <w:p w:rsidR="00E90DF2" w:rsidRDefault="00E90DF2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3.000.000</w:t>
            </w:r>
          </w:p>
        </w:tc>
      </w:tr>
      <w:tr w:rsidR="00E90DF2" w:rsidRPr="00063D15" w:rsidTr="00993C37">
        <w:tc>
          <w:tcPr>
            <w:tcW w:w="196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964E59" w:rsidRDefault="00E90DF2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Ukupno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  <w:p w:rsidR="00E90DF2" w:rsidRPr="00964E59" w:rsidRDefault="00E90DF2" w:rsidP="00993C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B3121A" w:rsidRDefault="00E90DF2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063D15" w:rsidTr="00993C37">
        <w:tc>
          <w:tcPr>
            <w:tcW w:w="196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964E59" w:rsidRDefault="00E90DF2" w:rsidP="00993C37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>Izvori finansiranja za PA 000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5" w:type="pct"/>
            <w:vAlign w:val="center"/>
          </w:tcPr>
          <w:p w:rsidR="00E90DF2" w:rsidRPr="00B3121A" w:rsidRDefault="00E90DF2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063D15" w:rsidTr="00993C37">
        <w:tc>
          <w:tcPr>
            <w:tcW w:w="196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964E59" w:rsidRDefault="00E90DF2" w:rsidP="00993C37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 xml:space="preserve">Prihodi iz budžeta </w:t>
            </w:r>
          </w:p>
        </w:tc>
        <w:tc>
          <w:tcPr>
            <w:tcW w:w="875" w:type="pct"/>
            <w:vAlign w:val="center"/>
          </w:tcPr>
          <w:p w:rsidR="00E90DF2" w:rsidRPr="00B3121A" w:rsidRDefault="00E90DF2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t>3</w:t>
            </w:r>
            <w:r w:rsidRPr="00B3121A">
              <w:t>.000.000</w:t>
            </w:r>
          </w:p>
        </w:tc>
      </w:tr>
      <w:tr w:rsidR="00E90DF2" w:rsidRPr="00063D15" w:rsidTr="00993C37">
        <w:tc>
          <w:tcPr>
            <w:tcW w:w="196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964E59" w:rsidRDefault="00E90DF2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za finansiranje za Program 15</w:t>
            </w:r>
          </w:p>
        </w:tc>
        <w:tc>
          <w:tcPr>
            <w:tcW w:w="875" w:type="pct"/>
            <w:vAlign w:val="center"/>
          </w:tcPr>
          <w:p w:rsidR="00E90DF2" w:rsidRPr="00B3121A" w:rsidRDefault="00E90DF2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063D15" w:rsidTr="00993C37">
        <w:tc>
          <w:tcPr>
            <w:tcW w:w="196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964E59" w:rsidRDefault="00E90DF2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875" w:type="pct"/>
            <w:vAlign w:val="center"/>
          </w:tcPr>
          <w:p w:rsidR="00E90DF2" w:rsidRPr="00B3121A" w:rsidRDefault="00E90DF2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t>3</w:t>
            </w:r>
            <w:r w:rsidRPr="00B3121A">
              <w:t>.000.000</w:t>
            </w:r>
          </w:p>
        </w:tc>
      </w:tr>
      <w:tr w:rsidR="00E90DF2" w:rsidRPr="00063D15" w:rsidTr="0039685A">
        <w:tc>
          <w:tcPr>
            <w:tcW w:w="196" w:type="pct"/>
          </w:tcPr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9E67E1" w:rsidRDefault="00E90DF2" w:rsidP="00993C3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Sredstva aproprijacije</w:t>
            </w:r>
            <w:r w:rsidRPr="00AF0031">
              <w:rPr>
                <w:sz w:val="20"/>
                <w:szCs w:val="20"/>
                <w:lang w:val="pl-PL"/>
              </w:rPr>
              <w:t xml:space="preserve"> u ovoj glavi koristiće se za finansiranje sledećih </w:t>
            </w:r>
            <w:r>
              <w:rPr>
                <w:sz w:val="20"/>
                <w:szCs w:val="20"/>
                <w:lang w:val="pl-PL"/>
              </w:rPr>
              <w:t>mesnih zajednica</w:t>
            </w:r>
            <w:r w:rsidRPr="00AF0031">
              <w:rPr>
                <w:sz w:val="20"/>
                <w:szCs w:val="20"/>
                <w:lang w:val="pl-PL"/>
              </w:rPr>
              <w:t>, u skladu sa njihovim finansijskim</w:t>
            </w:r>
            <w:r>
              <w:rPr>
                <w:sz w:val="20"/>
                <w:szCs w:val="20"/>
                <w:lang w:val="pl-PL"/>
              </w:rPr>
              <w:t xml:space="preserve">  planom :                                                         </w:t>
            </w:r>
          </w:p>
        </w:tc>
        <w:tc>
          <w:tcPr>
            <w:tcW w:w="875" w:type="pct"/>
          </w:tcPr>
          <w:p w:rsidR="00E90DF2" w:rsidRDefault="00E90DF2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E90DF2" w:rsidRPr="00063D15" w:rsidTr="0039685A">
        <w:tc>
          <w:tcPr>
            <w:tcW w:w="196" w:type="pct"/>
          </w:tcPr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964E59" w:rsidRDefault="00E90DF2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  MZ - PARICE                                125.000</w:t>
            </w:r>
          </w:p>
          <w:p w:rsidR="00E90DF2" w:rsidRPr="009E67E1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  MZ - Đ. STUPOVI                        115.000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III MZ – ĆUKOVAC                         115.000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MZ – JOŠANICA                         115.000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 MZ – MUSALA                            115.000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VI MZ – LUG                                    115.000  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 - TRNAVA                                 115.000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RAJETIĆE                               115.000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ODOJEVIĆE                           115.000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LUKARE                                 115.000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KOMINJE                                115.000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MUR                                         115.000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GRUBETIĆE                            115.000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DEŽEVA                                  115.000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VRANOVINA                          115.000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ŠARONJE                                115.000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RAJČINOVIĆE                        115.000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POŽEGA                                   115.000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SOPOĆANI                               115.000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SEBEČEVO                              115.000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VUČINIĆE                                115.000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POPE                                         115.000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ŠTITARE                                   115.000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BELE  VODE                            115.000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POSTENJE                                115.000</w:t>
            </w:r>
          </w:p>
          <w:p w:rsidR="00E90DF2" w:rsidRDefault="00E90DF2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GRAĐANOVIĆE                      115.000</w:t>
            </w:r>
          </w:p>
          <w:p w:rsidR="00E90DF2" w:rsidRPr="00AF0031" w:rsidRDefault="00E90DF2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                                                                                     </w:t>
            </w:r>
          </w:p>
        </w:tc>
        <w:tc>
          <w:tcPr>
            <w:tcW w:w="875" w:type="pct"/>
          </w:tcPr>
          <w:p w:rsidR="00E90DF2" w:rsidRDefault="00E90DF2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E90DF2" w:rsidRPr="00063D15" w:rsidTr="0039685A">
        <w:tc>
          <w:tcPr>
            <w:tcW w:w="196" w:type="pct"/>
          </w:tcPr>
          <w:p w:rsidR="00E90DF2" w:rsidRPr="00CE77EA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Default="00E90DF2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E90DF2" w:rsidRDefault="00E90DF2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063D15" w:rsidRDefault="00E90DF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CE77EA" w:rsidRDefault="00E90DF2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</w:tc>
        <w:tc>
          <w:tcPr>
            <w:tcW w:w="262" w:type="pct"/>
          </w:tcPr>
          <w:p w:rsidR="00E90DF2" w:rsidRPr="00CE77EA" w:rsidRDefault="00E90DF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9D7937" w:rsidRDefault="00E90DF2" w:rsidP="0031781A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 xml:space="preserve">PROGRAM </w:t>
            </w:r>
            <w:r>
              <w:rPr>
                <w:b/>
                <w:sz w:val="20"/>
                <w:szCs w:val="20"/>
                <w:lang w:val="pl-PL"/>
              </w:rPr>
              <w:t xml:space="preserve"> 1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STANOVANJE ,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URBANIZAM  I  PROSTORNO PLNIRANJE</w:t>
            </w:r>
          </w:p>
        </w:tc>
        <w:tc>
          <w:tcPr>
            <w:tcW w:w="875" w:type="pct"/>
            <w:vAlign w:val="center"/>
          </w:tcPr>
          <w:p w:rsidR="00E90DF2" w:rsidRPr="005676FC" w:rsidRDefault="00E90DF2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</w:t>
            </w:r>
            <w:r w:rsidRPr="005676FC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CE77EA" w:rsidRDefault="00E90DF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9D7937" w:rsidRDefault="00E90DF2" w:rsidP="0031781A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Default="00E90DF2" w:rsidP="00693FB8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CE77EA" w:rsidRDefault="00E90DF2" w:rsidP="002B513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</w:t>
            </w: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1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62" w:type="pct"/>
          </w:tcPr>
          <w:p w:rsidR="00E90DF2" w:rsidRPr="00CE77EA" w:rsidRDefault="00E90DF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D7C47" w:rsidRDefault="00E90DF2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Prostorno i urbanističko planiranje</w:t>
            </w:r>
          </w:p>
        </w:tc>
        <w:tc>
          <w:tcPr>
            <w:tcW w:w="875" w:type="pct"/>
            <w:vAlign w:val="center"/>
          </w:tcPr>
          <w:p w:rsidR="00E90DF2" w:rsidRPr="009C476F" w:rsidRDefault="00E90DF2" w:rsidP="00E90DF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9C476F">
              <w:rPr>
                <w:b/>
                <w:sz w:val="20"/>
                <w:szCs w:val="20"/>
                <w:lang w:val="pl-PL"/>
              </w:rPr>
              <w:t>3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  <w:r w:rsidRPr="009C476F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  <w:r w:rsidRPr="009C476F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E90DF2" w:rsidRPr="00063D15" w:rsidRDefault="00E90DF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</w:t>
            </w:r>
          </w:p>
        </w:tc>
        <w:tc>
          <w:tcPr>
            <w:tcW w:w="363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E90DF2" w:rsidRPr="00D23FFE" w:rsidRDefault="00E90DF2" w:rsidP="002B513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Zavod za urbanizam grada Novog Pazara </w:t>
            </w:r>
          </w:p>
        </w:tc>
        <w:tc>
          <w:tcPr>
            <w:tcW w:w="875" w:type="pct"/>
            <w:vAlign w:val="center"/>
          </w:tcPr>
          <w:p w:rsidR="00E90DF2" w:rsidRPr="00063D15" w:rsidRDefault="00E90DF2" w:rsidP="00E90D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32.500.000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E90DF2" w:rsidRPr="00063D15" w:rsidRDefault="00E90DF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063D15" w:rsidRDefault="00E90DF2" w:rsidP="00E90D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32.500.000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15F12" w:rsidRDefault="00E90DF2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E90DF2" w:rsidRPr="00063D15" w:rsidRDefault="00E90DF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E90DF2" w:rsidRPr="00063D15" w:rsidRDefault="00E90DF2" w:rsidP="00E90D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32.500.000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063D15" w:rsidRDefault="00E90DF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2B513A" w:rsidRDefault="00E90DF2" w:rsidP="00693FB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2B513A">
              <w:rPr>
                <w:b/>
                <w:sz w:val="20"/>
                <w:szCs w:val="20"/>
                <w:lang w:val="pl-PL"/>
              </w:rPr>
              <w:t xml:space="preserve">PROJEKAT  1 – </w:t>
            </w:r>
            <w:r>
              <w:rPr>
                <w:b/>
                <w:sz w:val="20"/>
                <w:szCs w:val="20"/>
                <w:lang w:val="pl-PL"/>
              </w:rPr>
              <w:t xml:space="preserve"> Projektno planiranje</w:t>
            </w:r>
          </w:p>
        </w:tc>
        <w:tc>
          <w:tcPr>
            <w:tcW w:w="875" w:type="pct"/>
            <w:vAlign w:val="center"/>
          </w:tcPr>
          <w:p w:rsidR="00E90DF2" w:rsidRPr="005676FC" w:rsidRDefault="00E90DF2" w:rsidP="00E90DF2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</w:t>
            </w:r>
            <w:r w:rsidRPr="005676FC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  <w:r w:rsidRPr="005676FC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E90DF2" w:rsidRPr="005676FC" w:rsidRDefault="00E90DF2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55</w:t>
            </w:r>
          </w:p>
        </w:tc>
        <w:tc>
          <w:tcPr>
            <w:tcW w:w="363" w:type="pct"/>
          </w:tcPr>
          <w:p w:rsidR="00E90DF2" w:rsidRDefault="00E90DF2" w:rsidP="000030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E90DF2" w:rsidRPr="00255CD1" w:rsidRDefault="00E90DF2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255CD1">
              <w:rPr>
                <w:sz w:val="20"/>
                <w:szCs w:val="20"/>
                <w:lang w:val="pl-PL"/>
              </w:rPr>
              <w:t>Projektno planiranje</w:t>
            </w:r>
          </w:p>
        </w:tc>
        <w:tc>
          <w:tcPr>
            <w:tcW w:w="875" w:type="pct"/>
            <w:vAlign w:val="center"/>
          </w:tcPr>
          <w:p w:rsidR="00E90DF2" w:rsidRPr="005676FC" w:rsidRDefault="00E90DF2" w:rsidP="00E90D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Pr="005676FC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Pr="005676FC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E90DF2" w:rsidRPr="005676FC" w:rsidRDefault="00E90DF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5676FC" w:rsidRDefault="00E90DF2" w:rsidP="00E90D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Pr="005676FC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Pr="005676FC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15F12" w:rsidRDefault="00E90DF2" w:rsidP="000030C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  <w:vAlign w:val="center"/>
          </w:tcPr>
          <w:p w:rsidR="00E90DF2" w:rsidRPr="005676FC" w:rsidRDefault="00E90DF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E90DF2" w:rsidRPr="005676FC" w:rsidRDefault="00E90DF2" w:rsidP="00E90D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Pr="005676FC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Pr="005676FC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Default="00E90DF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Default="00E90DF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</w:p>
        </w:tc>
        <w:tc>
          <w:tcPr>
            <w:tcW w:w="262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9D7937" w:rsidRDefault="00E90DF2" w:rsidP="005F05D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2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KOMUNALN</w:t>
            </w:r>
            <w:r>
              <w:rPr>
                <w:b/>
                <w:sz w:val="20"/>
                <w:szCs w:val="20"/>
                <w:lang w:val="pl-PL"/>
              </w:rPr>
              <w:t>E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  <w:r w:rsidRPr="009D7937">
              <w:rPr>
                <w:b/>
                <w:sz w:val="20"/>
                <w:szCs w:val="20"/>
                <w:lang w:val="pl-PL"/>
              </w:rPr>
              <w:t>DELATNOST</w:t>
            </w:r>
            <w:r>
              <w:rPr>
                <w:b/>
                <w:sz w:val="20"/>
                <w:szCs w:val="20"/>
                <w:lang w:val="pl-PL"/>
              </w:rPr>
              <w:t>I</w:t>
            </w:r>
          </w:p>
          <w:p w:rsidR="00E90DF2" w:rsidRPr="009D7937" w:rsidRDefault="00E90DF2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EE0BD3" w:rsidRDefault="00E90DF2" w:rsidP="00EE0BD3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EE0BD3">
              <w:rPr>
                <w:b/>
                <w:sz w:val="20"/>
                <w:szCs w:val="20"/>
                <w:lang w:val="pl-PL"/>
              </w:rPr>
              <w:t>19</w:t>
            </w:r>
            <w:r w:rsidR="00EE0BD3" w:rsidRPr="00EE0BD3">
              <w:rPr>
                <w:b/>
                <w:sz w:val="20"/>
                <w:szCs w:val="20"/>
                <w:lang w:val="pl-PL"/>
              </w:rPr>
              <w:t>5</w:t>
            </w:r>
            <w:r w:rsidRPr="00EE0BD3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CE77EA" w:rsidRDefault="00E90DF2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62" w:type="pct"/>
          </w:tcPr>
          <w:p w:rsidR="00E90DF2" w:rsidRPr="00CE77EA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Proizvodnja i distribucija toplotne energije</w:t>
            </w:r>
          </w:p>
        </w:tc>
        <w:tc>
          <w:tcPr>
            <w:tcW w:w="875" w:type="pct"/>
            <w:vAlign w:val="center"/>
          </w:tcPr>
          <w:p w:rsidR="00E90DF2" w:rsidRPr="00637F62" w:rsidRDefault="00E90DF2" w:rsidP="006742C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11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E90DF2" w:rsidRPr="00CE77EA" w:rsidRDefault="00E90DF2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E90DF2" w:rsidRPr="00063D15" w:rsidRDefault="00E90DF2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CE77EA" w:rsidRDefault="00E90DF2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</w:t>
            </w:r>
          </w:p>
        </w:tc>
        <w:tc>
          <w:tcPr>
            <w:tcW w:w="363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2457" w:type="pct"/>
            <w:vAlign w:val="center"/>
          </w:tcPr>
          <w:p w:rsidR="00E90DF2" w:rsidRPr="00F6082A" w:rsidRDefault="00E90DF2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Subvencije – JKP Gradska toplana</w:t>
            </w:r>
          </w:p>
        </w:tc>
        <w:tc>
          <w:tcPr>
            <w:tcW w:w="875" w:type="pct"/>
            <w:vAlign w:val="center"/>
          </w:tcPr>
          <w:p w:rsidR="00E90DF2" w:rsidRPr="00DD6AE9" w:rsidRDefault="00E90DF2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CE77EA" w:rsidRDefault="00E90DF2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E90DF2" w:rsidRPr="00063D15" w:rsidRDefault="00E90DF2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CE77EA" w:rsidRDefault="00E90DF2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EA73CB" w:rsidRDefault="00E90DF2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CE77EA" w:rsidRDefault="00E90DF2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15F12" w:rsidRDefault="00E90DF2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  <w:vAlign w:val="center"/>
          </w:tcPr>
          <w:p w:rsidR="00E90DF2" w:rsidRPr="00EA73CB" w:rsidRDefault="00E90DF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CE77EA" w:rsidRDefault="00E90DF2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E90DF2" w:rsidRPr="00EA73CB" w:rsidRDefault="00E90DF2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CE77EA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063D15" w:rsidRDefault="00E90DF2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CE77EA" w:rsidRDefault="00E90DF2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1102-0003</w:t>
            </w:r>
          </w:p>
        </w:tc>
        <w:tc>
          <w:tcPr>
            <w:tcW w:w="262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Održavanje čistoće na površinama javne namene</w:t>
            </w:r>
          </w:p>
        </w:tc>
        <w:tc>
          <w:tcPr>
            <w:tcW w:w="875" w:type="pct"/>
            <w:vAlign w:val="center"/>
          </w:tcPr>
          <w:p w:rsidR="00E90DF2" w:rsidRPr="00637F62" w:rsidRDefault="00E90DF2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E90DF2" w:rsidRPr="00063D15" w:rsidRDefault="00E90DF2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57</w:t>
            </w:r>
          </w:p>
        </w:tc>
        <w:tc>
          <w:tcPr>
            <w:tcW w:w="363" w:type="pct"/>
          </w:tcPr>
          <w:p w:rsidR="00E90DF2" w:rsidRDefault="00E90DF2" w:rsidP="007950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E90DF2" w:rsidRPr="00E54F2B" w:rsidRDefault="00E90DF2" w:rsidP="00E90DF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  <w:r w:rsidRPr="00E54F2B">
              <w:rPr>
                <w:b/>
                <w:sz w:val="20"/>
                <w:szCs w:val="20"/>
                <w:lang w:val="pl-PL"/>
              </w:rPr>
              <w:t xml:space="preserve"> – Ova aproprijacija obuhvata sledeće : JKP Čistoća -</w:t>
            </w:r>
            <w:r>
              <w:rPr>
                <w:b/>
                <w:sz w:val="20"/>
                <w:szCs w:val="20"/>
                <w:lang w:val="pl-PL"/>
              </w:rPr>
              <w:t>85</w:t>
            </w:r>
            <w:r w:rsidRPr="00E54F2B">
              <w:rPr>
                <w:b/>
                <w:sz w:val="20"/>
                <w:szCs w:val="20"/>
                <w:lang w:val="pl-PL"/>
              </w:rPr>
              <w:t>.000.000  , JKP Vodovod i kanalizacija -</w:t>
            </w:r>
            <w:r>
              <w:rPr>
                <w:b/>
                <w:sz w:val="20"/>
                <w:szCs w:val="20"/>
                <w:lang w:val="pl-PL"/>
              </w:rPr>
              <w:t>15.000.000</w:t>
            </w:r>
            <w:r w:rsidRPr="00E54F2B">
              <w:rPr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875" w:type="pct"/>
            <w:vAlign w:val="center"/>
          </w:tcPr>
          <w:p w:rsidR="00E90DF2" w:rsidRPr="00F412E5" w:rsidRDefault="00E90DF2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E90DF2" w:rsidRPr="00063D15" w:rsidRDefault="00E90DF2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EA73CB" w:rsidRDefault="00E90DF2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100.000.000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15F12" w:rsidRDefault="00E90DF2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E90DF2" w:rsidRPr="00EA73CB" w:rsidRDefault="00E90DF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E90DF2" w:rsidRPr="00EA73CB" w:rsidRDefault="00E90DF2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100.000.000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063D15" w:rsidRDefault="00E90DF2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1102-0001</w:t>
            </w:r>
          </w:p>
        </w:tc>
        <w:tc>
          <w:tcPr>
            <w:tcW w:w="262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DD6AE9" w:rsidRDefault="00E90DF2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javnim osvetljenjem</w:t>
            </w:r>
          </w:p>
        </w:tc>
        <w:tc>
          <w:tcPr>
            <w:tcW w:w="875" w:type="pct"/>
            <w:vAlign w:val="center"/>
          </w:tcPr>
          <w:p w:rsidR="00E90DF2" w:rsidRPr="00637F62" w:rsidRDefault="00E90DF2" w:rsidP="00AB2CE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339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Ulična rasveta</w:t>
            </w:r>
          </w:p>
        </w:tc>
        <w:tc>
          <w:tcPr>
            <w:tcW w:w="875" w:type="pct"/>
            <w:vAlign w:val="center"/>
          </w:tcPr>
          <w:p w:rsidR="00E90DF2" w:rsidRPr="00063D15" w:rsidRDefault="00E90DF2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58</w:t>
            </w:r>
          </w:p>
        </w:tc>
        <w:tc>
          <w:tcPr>
            <w:tcW w:w="363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E90DF2" w:rsidRDefault="00E90DF2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Stalni troškovi</w:t>
            </w:r>
          </w:p>
        </w:tc>
        <w:tc>
          <w:tcPr>
            <w:tcW w:w="875" w:type="pct"/>
            <w:vAlign w:val="center"/>
          </w:tcPr>
          <w:p w:rsidR="00E90DF2" w:rsidRPr="00F412E5" w:rsidRDefault="00E90DF2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875" w:type="pct"/>
            <w:vAlign w:val="center"/>
          </w:tcPr>
          <w:p w:rsidR="00E90DF2" w:rsidRPr="00EA73CB" w:rsidRDefault="00E90DF2" w:rsidP="005B238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EA73CB" w:rsidRDefault="00E90DF2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15F12" w:rsidRDefault="00E90DF2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E90DF2" w:rsidRPr="00EA73CB" w:rsidRDefault="00E90DF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E90DF2" w:rsidRPr="00EA73CB" w:rsidRDefault="00E90DF2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Default="00E90DF2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787E3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1102-P1</w:t>
            </w: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DD6AE9" w:rsidRDefault="00E90DF2" w:rsidP="00787E33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>Azil za pse</w:t>
            </w:r>
          </w:p>
        </w:tc>
        <w:tc>
          <w:tcPr>
            <w:tcW w:w="875" w:type="pct"/>
            <w:vAlign w:val="center"/>
          </w:tcPr>
          <w:p w:rsidR="00E90DF2" w:rsidRPr="00787E33" w:rsidRDefault="00E90DF2" w:rsidP="002F596A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87E33">
              <w:rPr>
                <w:b/>
                <w:sz w:val="20"/>
                <w:szCs w:val="20"/>
                <w:lang w:val="pl-PL"/>
              </w:rPr>
              <w:t>14.000.000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440</w:t>
            </w:r>
          </w:p>
        </w:tc>
        <w:tc>
          <w:tcPr>
            <w:tcW w:w="339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Rudarstvo,proizvodnjna i izgradnja</w:t>
            </w:r>
          </w:p>
        </w:tc>
        <w:tc>
          <w:tcPr>
            <w:tcW w:w="875" w:type="pct"/>
            <w:vAlign w:val="center"/>
          </w:tcPr>
          <w:p w:rsidR="00E90DF2" w:rsidRDefault="00E90DF2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59</w:t>
            </w: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E90DF2" w:rsidRDefault="00E90DF2" w:rsidP="0039685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E90DF2" w:rsidRDefault="00E90DF2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787E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440</w:t>
            </w:r>
          </w:p>
        </w:tc>
        <w:tc>
          <w:tcPr>
            <w:tcW w:w="875" w:type="pct"/>
            <w:vAlign w:val="center"/>
          </w:tcPr>
          <w:p w:rsidR="00E90DF2" w:rsidRDefault="00E90DF2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6535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E90DF2" w:rsidRDefault="00E90DF2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15F12" w:rsidRDefault="00E90DF2" w:rsidP="00787E3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</w:t>
            </w:r>
            <w:r>
              <w:rPr>
                <w:b/>
                <w:sz w:val="20"/>
                <w:szCs w:val="20"/>
                <w:lang w:val="pl-PL"/>
              </w:rPr>
              <w:t>P1</w:t>
            </w:r>
          </w:p>
        </w:tc>
        <w:tc>
          <w:tcPr>
            <w:tcW w:w="875" w:type="pct"/>
            <w:vAlign w:val="center"/>
          </w:tcPr>
          <w:p w:rsidR="00E90DF2" w:rsidRDefault="00E90DF2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6535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E90DF2" w:rsidRDefault="00E90DF2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Default="00E90DF2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</w:t>
            </w:r>
          </w:p>
        </w:tc>
        <w:tc>
          <w:tcPr>
            <w:tcW w:w="262" w:type="pct"/>
          </w:tcPr>
          <w:p w:rsidR="00E90DF2" w:rsidRPr="00CE77EA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3D658E" w:rsidRDefault="00E90DF2" w:rsidP="00DB656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</w:t>
            </w:r>
            <w:r w:rsidRPr="003D658E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 -    </w:t>
            </w:r>
            <w:r>
              <w:rPr>
                <w:b/>
                <w:sz w:val="20"/>
                <w:szCs w:val="20"/>
              </w:rPr>
              <w:t>LOKALNI  EKONOMSKI  RAZVOJ</w:t>
            </w:r>
          </w:p>
        </w:tc>
        <w:tc>
          <w:tcPr>
            <w:tcW w:w="875" w:type="pct"/>
          </w:tcPr>
          <w:p w:rsidR="00E90DF2" w:rsidRPr="005676FC" w:rsidRDefault="00EE0BD3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90DF2" w:rsidRPr="005676FC">
              <w:rPr>
                <w:b/>
                <w:sz w:val="20"/>
                <w:szCs w:val="20"/>
              </w:rPr>
              <w:t>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1501-0002</w:t>
            </w:r>
          </w:p>
        </w:tc>
        <w:tc>
          <w:tcPr>
            <w:tcW w:w="262" w:type="pct"/>
          </w:tcPr>
          <w:p w:rsidR="00E90DF2" w:rsidRPr="00CE77EA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3D658E" w:rsidRDefault="00E90DF2" w:rsidP="00DB656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  - Mere aktivne politike zapošljavanja</w:t>
            </w:r>
          </w:p>
        </w:tc>
        <w:tc>
          <w:tcPr>
            <w:tcW w:w="875" w:type="pct"/>
          </w:tcPr>
          <w:p w:rsidR="00E90DF2" w:rsidRPr="005676FC" w:rsidRDefault="00EE0BD3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90DF2" w:rsidRPr="005676FC">
              <w:rPr>
                <w:sz w:val="20"/>
                <w:szCs w:val="20"/>
              </w:rPr>
              <w:t>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339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C16C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Opšti ekonomski poslovi po pitanju rada</w:t>
            </w:r>
          </w:p>
        </w:tc>
        <w:tc>
          <w:tcPr>
            <w:tcW w:w="875" w:type="pct"/>
          </w:tcPr>
          <w:p w:rsidR="00E90DF2" w:rsidRPr="005676FC" w:rsidRDefault="00E90DF2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</w:t>
            </w:r>
          </w:p>
        </w:tc>
        <w:tc>
          <w:tcPr>
            <w:tcW w:w="363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464</w:t>
            </w:r>
          </w:p>
        </w:tc>
        <w:tc>
          <w:tcPr>
            <w:tcW w:w="2457" w:type="pct"/>
            <w:vAlign w:val="center"/>
          </w:tcPr>
          <w:p w:rsidR="00E90DF2" w:rsidRPr="00F6082A" w:rsidRDefault="00E90DF2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Donacije i transferi</w:t>
            </w:r>
          </w:p>
        </w:tc>
        <w:tc>
          <w:tcPr>
            <w:tcW w:w="875" w:type="pct"/>
          </w:tcPr>
          <w:p w:rsidR="00E90DF2" w:rsidRPr="005676FC" w:rsidRDefault="00EE0BD3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90DF2" w:rsidRPr="005676FC">
              <w:rPr>
                <w:sz w:val="20"/>
                <w:szCs w:val="20"/>
              </w:rPr>
              <w:t>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875" w:type="pct"/>
          </w:tcPr>
          <w:p w:rsidR="00E90DF2" w:rsidRPr="005676FC" w:rsidRDefault="00E90DF2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E90DF2" w:rsidRPr="005676FC" w:rsidRDefault="00EE0BD3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90DF2" w:rsidRPr="005676FC">
              <w:rPr>
                <w:sz w:val="20"/>
                <w:szCs w:val="20"/>
              </w:rPr>
              <w:t>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15F12" w:rsidRDefault="00E90DF2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</w:t>
            </w:r>
            <w:r>
              <w:rPr>
                <w:b/>
                <w:sz w:val="20"/>
                <w:szCs w:val="20"/>
                <w:lang w:val="pl-PL"/>
              </w:rPr>
              <w:t>ranja za         PA 0002</w:t>
            </w:r>
          </w:p>
        </w:tc>
        <w:tc>
          <w:tcPr>
            <w:tcW w:w="875" w:type="pct"/>
          </w:tcPr>
          <w:p w:rsidR="00E90DF2" w:rsidRPr="005676FC" w:rsidRDefault="00E90DF2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E90DF2" w:rsidRPr="005676FC" w:rsidRDefault="00EE0BD3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90DF2" w:rsidRPr="005676FC">
              <w:rPr>
                <w:sz w:val="20"/>
                <w:szCs w:val="20"/>
              </w:rPr>
              <w:t>.000.000</w:t>
            </w:r>
          </w:p>
        </w:tc>
      </w:tr>
      <w:tr w:rsidR="00E90DF2" w:rsidRPr="00063D15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Default="00E90DF2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CE77EA" w:rsidRDefault="00E90DF2" w:rsidP="003164A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</w:t>
            </w:r>
          </w:p>
        </w:tc>
        <w:tc>
          <w:tcPr>
            <w:tcW w:w="262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9D7937" w:rsidRDefault="00E90DF2" w:rsidP="007D721D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ORGANIZACIJA SAOBRAĆAJA I SAOBRAĆAJNA INFRASTRUKTURA</w:t>
            </w:r>
          </w:p>
        </w:tc>
        <w:tc>
          <w:tcPr>
            <w:tcW w:w="875" w:type="pct"/>
          </w:tcPr>
          <w:p w:rsidR="00E90DF2" w:rsidRPr="00EE0BD3" w:rsidRDefault="00EE0BD3" w:rsidP="006A0275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EE0BD3">
              <w:rPr>
                <w:b/>
                <w:sz w:val="22"/>
                <w:szCs w:val="22"/>
                <w:lang w:val="pl-PL"/>
              </w:rPr>
              <w:t>673</w:t>
            </w:r>
            <w:r w:rsidR="00E90DF2" w:rsidRPr="00EE0BD3">
              <w:rPr>
                <w:b/>
                <w:sz w:val="22"/>
                <w:szCs w:val="22"/>
                <w:lang w:val="pl-PL"/>
              </w:rPr>
              <w:t>.500.000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B525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</w:t>
            </w:r>
            <w:r>
              <w:rPr>
                <w:sz w:val="20"/>
                <w:szCs w:val="20"/>
                <w:lang w:val="pl-PL"/>
              </w:rPr>
              <w:lastRenderedPageBreak/>
              <w:t>0002</w:t>
            </w:r>
          </w:p>
        </w:tc>
        <w:tc>
          <w:tcPr>
            <w:tcW w:w="262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3164AC" w:rsidRDefault="00E90DF2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Upravljanje i održavanje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saobraćajne  infrastrukture </w:t>
            </w:r>
          </w:p>
        </w:tc>
        <w:tc>
          <w:tcPr>
            <w:tcW w:w="875" w:type="pct"/>
            <w:vAlign w:val="center"/>
          </w:tcPr>
          <w:p w:rsidR="00E90DF2" w:rsidRPr="007B4017" w:rsidRDefault="00E90DF2" w:rsidP="00E83C3D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B4017">
              <w:rPr>
                <w:b/>
                <w:sz w:val="20"/>
                <w:szCs w:val="20"/>
                <w:lang w:val="pl-PL"/>
              </w:rPr>
              <w:lastRenderedPageBreak/>
              <w:t>50.000.000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E90DF2" w:rsidRPr="00063D15" w:rsidRDefault="00E90DF2" w:rsidP="001A29EB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</w:t>
            </w:r>
          </w:p>
        </w:tc>
        <w:tc>
          <w:tcPr>
            <w:tcW w:w="363" w:type="pct"/>
          </w:tcPr>
          <w:p w:rsidR="00E90DF2" w:rsidRDefault="00E90DF2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E90DF2" w:rsidRPr="00D23FFE" w:rsidRDefault="00E90DF2" w:rsidP="00D23FF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  -   ova aproprijacija obuhvata JP za uređivanje građevinskog zemljišta  </w:t>
            </w:r>
            <w:r>
              <w:rPr>
                <w:b/>
                <w:sz w:val="20"/>
                <w:szCs w:val="20"/>
              </w:rPr>
              <w:t>“Novi  Pazar”</w:t>
            </w:r>
          </w:p>
        </w:tc>
        <w:tc>
          <w:tcPr>
            <w:tcW w:w="875" w:type="pct"/>
            <w:vAlign w:val="center"/>
          </w:tcPr>
          <w:p w:rsidR="00E90DF2" w:rsidRPr="005C378E" w:rsidRDefault="00E90DF2" w:rsidP="0044398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875" w:type="pct"/>
            <w:vAlign w:val="center"/>
          </w:tcPr>
          <w:p w:rsidR="00E90DF2" w:rsidRPr="005C378E" w:rsidRDefault="00E90DF2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AB2CEC" w:rsidRDefault="00E90DF2" w:rsidP="00A862FD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15F12" w:rsidRDefault="00E90DF2" w:rsidP="00B525B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02</w:t>
            </w:r>
          </w:p>
        </w:tc>
        <w:tc>
          <w:tcPr>
            <w:tcW w:w="875" w:type="pct"/>
            <w:vAlign w:val="center"/>
          </w:tcPr>
          <w:p w:rsidR="00E90DF2" w:rsidRPr="00AB2CEC" w:rsidRDefault="00E90DF2" w:rsidP="001A29EB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AB2CEC" w:rsidRDefault="00E90DF2" w:rsidP="00170F8C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E90DF2" w:rsidRPr="00CE77EA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CE77EA" w:rsidRDefault="00E90DF2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0701-0004</w:t>
            </w:r>
          </w:p>
        </w:tc>
        <w:tc>
          <w:tcPr>
            <w:tcW w:w="262" w:type="pct"/>
          </w:tcPr>
          <w:p w:rsidR="00E90DF2" w:rsidRPr="00CE77EA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1019E6" w:rsidRDefault="00E90DF2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1019E6">
              <w:rPr>
                <w:b/>
                <w:bCs/>
                <w:sz w:val="20"/>
                <w:szCs w:val="20"/>
              </w:rPr>
              <w:t>Programska aktivnost  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019E6">
              <w:rPr>
                <w:b/>
                <w:bCs/>
                <w:sz w:val="20"/>
                <w:szCs w:val="20"/>
              </w:rPr>
              <w:t xml:space="preserve">  -  Javni </w:t>
            </w:r>
            <w:r>
              <w:rPr>
                <w:b/>
                <w:bCs/>
                <w:sz w:val="20"/>
                <w:szCs w:val="20"/>
              </w:rPr>
              <w:t>gradski i prigradski prevoz putnika</w:t>
            </w:r>
          </w:p>
        </w:tc>
        <w:tc>
          <w:tcPr>
            <w:tcW w:w="875" w:type="pct"/>
            <w:vAlign w:val="center"/>
          </w:tcPr>
          <w:p w:rsidR="00E90DF2" w:rsidRPr="007B4017" w:rsidRDefault="00E90DF2" w:rsidP="00EE0BD3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B4017">
              <w:rPr>
                <w:b/>
                <w:sz w:val="20"/>
                <w:szCs w:val="20"/>
                <w:lang w:val="pl-PL"/>
              </w:rPr>
              <w:t>2</w:t>
            </w:r>
            <w:r w:rsidR="00EE0BD3">
              <w:rPr>
                <w:b/>
                <w:sz w:val="20"/>
                <w:szCs w:val="20"/>
                <w:lang w:val="pl-PL"/>
              </w:rPr>
              <w:t>4</w:t>
            </w:r>
            <w:r w:rsidRPr="007B401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E90DF2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E90DF2" w:rsidRPr="007B4017" w:rsidRDefault="00E90DF2" w:rsidP="0031781A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</w:t>
            </w:r>
          </w:p>
        </w:tc>
        <w:tc>
          <w:tcPr>
            <w:tcW w:w="363" w:type="pct"/>
          </w:tcPr>
          <w:p w:rsidR="00E90DF2" w:rsidRDefault="00E90DF2" w:rsidP="003F693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E90DF2" w:rsidRDefault="00E90DF2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E90DF2" w:rsidRPr="007B4017" w:rsidRDefault="00E90DF2" w:rsidP="00EE0BD3">
            <w:pPr>
              <w:jc w:val="right"/>
              <w:rPr>
                <w:sz w:val="20"/>
                <w:szCs w:val="20"/>
                <w:lang w:val="pl-PL"/>
              </w:rPr>
            </w:pPr>
            <w:r w:rsidRPr="007B4017">
              <w:rPr>
                <w:sz w:val="20"/>
                <w:szCs w:val="20"/>
                <w:lang w:val="pl-PL"/>
              </w:rPr>
              <w:t>2</w:t>
            </w:r>
            <w:r w:rsidR="00EE0BD3">
              <w:rPr>
                <w:sz w:val="20"/>
                <w:szCs w:val="20"/>
                <w:lang w:val="pl-PL"/>
              </w:rPr>
              <w:t>4</w:t>
            </w:r>
            <w:r w:rsidRPr="007B401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1554B4" w:rsidRDefault="00E90DF2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185D90" w:rsidRDefault="00E90DF2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:rsidR="00E90DF2" w:rsidRPr="007B4017" w:rsidRDefault="00E90DF2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185D90" w:rsidRDefault="00E90DF2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7B4017" w:rsidRDefault="00E90DF2" w:rsidP="00EE0BD3">
            <w:pPr>
              <w:jc w:val="right"/>
              <w:rPr>
                <w:sz w:val="20"/>
                <w:szCs w:val="20"/>
                <w:lang w:val="pl-PL"/>
              </w:rPr>
            </w:pPr>
            <w:r w:rsidRPr="007B4017">
              <w:rPr>
                <w:sz w:val="20"/>
                <w:szCs w:val="20"/>
                <w:lang w:val="pl-PL"/>
              </w:rPr>
              <w:t>2</w:t>
            </w:r>
            <w:r w:rsidR="00EE0BD3">
              <w:rPr>
                <w:sz w:val="20"/>
                <w:szCs w:val="20"/>
                <w:lang w:val="pl-PL"/>
              </w:rPr>
              <w:t>4</w:t>
            </w:r>
            <w:r w:rsidRPr="007B401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1554B4" w:rsidRDefault="00E90DF2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185D90" w:rsidRDefault="00E90DF2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0004</w:t>
            </w:r>
          </w:p>
        </w:tc>
        <w:tc>
          <w:tcPr>
            <w:tcW w:w="875" w:type="pct"/>
            <w:vAlign w:val="center"/>
          </w:tcPr>
          <w:p w:rsidR="00E90DF2" w:rsidRPr="007B4017" w:rsidRDefault="00E90DF2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7B4017" w:rsidRDefault="00E90DF2" w:rsidP="00EE0BD3">
            <w:pPr>
              <w:jc w:val="right"/>
              <w:rPr>
                <w:sz w:val="20"/>
                <w:szCs w:val="20"/>
                <w:lang w:val="pl-PL"/>
              </w:rPr>
            </w:pPr>
            <w:r w:rsidRPr="007B4017">
              <w:rPr>
                <w:sz w:val="20"/>
                <w:szCs w:val="20"/>
                <w:lang w:val="pl-PL"/>
              </w:rPr>
              <w:t>2</w:t>
            </w:r>
            <w:r w:rsidR="00EE0BD3">
              <w:rPr>
                <w:sz w:val="20"/>
                <w:szCs w:val="20"/>
                <w:lang w:val="pl-PL"/>
              </w:rPr>
              <w:t>4</w:t>
            </w:r>
            <w:r w:rsidRPr="007B401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E90DF2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1554B4" w:rsidRDefault="00E90DF2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1554B4">
              <w:rPr>
                <w:b/>
                <w:sz w:val="22"/>
                <w:szCs w:val="22"/>
                <w:lang w:val="pl-PL"/>
              </w:rPr>
              <w:t>SAVET ZA BEZBEDNOST SAOBRAĆAJA</w:t>
            </w:r>
          </w:p>
        </w:tc>
        <w:tc>
          <w:tcPr>
            <w:tcW w:w="875" w:type="pct"/>
          </w:tcPr>
          <w:p w:rsidR="00E90DF2" w:rsidRPr="001554B4" w:rsidRDefault="00EE0BD3" w:rsidP="002D4F7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1</w:t>
            </w:r>
            <w:r w:rsidR="00E90DF2">
              <w:rPr>
                <w:b/>
                <w:color w:val="000000"/>
                <w:sz w:val="20"/>
                <w:szCs w:val="20"/>
                <w:lang w:val="pl-PL"/>
              </w:rPr>
              <w:t>0</w:t>
            </w:r>
            <w:r w:rsidR="00E90DF2" w:rsidRPr="001554B4">
              <w:rPr>
                <w:b/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E90DF2" w:rsidRPr="00CE77EA" w:rsidRDefault="00E90DF2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3164AC" w:rsidRDefault="00E90DF2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Upravljanje i održavanje saobraćajne  infrastrukture </w:t>
            </w:r>
          </w:p>
        </w:tc>
        <w:tc>
          <w:tcPr>
            <w:tcW w:w="875" w:type="pct"/>
          </w:tcPr>
          <w:p w:rsidR="00E90DF2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1554B4" w:rsidRDefault="00E90DF2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554B4"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E90DF2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63</w:t>
            </w:r>
          </w:p>
        </w:tc>
        <w:tc>
          <w:tcPr>
            <w:tcW w:w="363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E90DF2" w:rsidRPr="002D4F79" w:rsidRDefault="00E90DF2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75" w:type="pct"/>
          </w:tcPr>
          <w:p w:rsidR="00E90DF2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</w:t>
            </w:r>
          </w:p>
        </w:tc>
        <w:tc>
          <w:tcPr>
            <w:tcW w:w="363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E90DF2" w:rsidRPr="002D4F79" w:rsidRDefault="00E90DF2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</w:tcPr>
          <w:p w:rsidR="00E90DF2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310.000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65</w:t>
            </w:r>
          </w:p>
        </w:tc>
        <w:tc>
          <w:tcPr>
            <w:tcW w:w="363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E90DF2" w:rsidRPr="002D4F79" w:rsidRDefault="00E90DF2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875" w:type="pct"/>
          </w:tcPr>
          <w:p w:rsidR="00E90DF2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610.000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66</w:t>
            </w:r>
          </w:p>
        </w:tc>
        <w:tc>
          <w:tcPr>
            <w:tcW w:w="363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E90DF2" w:rsidRPr="002D4F79" w:rsidRDefault="00E90DF2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E90DF2" w:rsidRDefault="00E90DF2" w:rsidP="0007403B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1.080.000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67</w:t>
            </w:r>
          </w:p>
        </w:tc>
        <w:tc>
          <w:tcPr>
            <w:tcW w:w="363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E90DF2" w:rsidRPr="002D4F79" w:rsidRDefault="00E90DF2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E90DF2" w:rsidRDefault="00E90DF2" w:rsidP="0007403B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68</w:t>
            </w:r>
          </w:p>
        </w:tc>
        <w:tc>
          <w:tcPr>
            <w:tcW w:w="363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 i građevinski objekti</w:t>
            </w:r>
          </w:p>
        </w:tc>
        <w:tc>
          <w:tcPr>
            <w:tcW w:w="875" w:type="pct"/>
          </w:tcPr>
          <w:p w:rsidR="00E90DF2" w:rsidRDefault="00EE0BD3" w:rsidP="00975AE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</w:t>
            </w:r>
            <w:r w:rsidR="00E90DF2">
              <w:rPr>
                <w:color w:val="000000"/>
                <w:sz w:val="20"/>
                <w:szCs w:val="20"/>
                <w:lang w:val="pl-PL"/>
              </w:rPr>
              <w:t>.500.000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69</w:t>
            </w:r>
          </w:p>
        </w:tc>
        <w:tc>
          <w:tcPr>
            <w:tcW w:w="363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:rsidR="00E90DF2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185D90" w:rsidRDefault="00E90DF2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185D90" w:rsidRDefault="00E90DF2" w:rsidP="001554B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360</w:t>
            </w:r>
          </w:p>
        </w:tc>
        <w:tc>
          <w:tcPr>
            <w:tcW w:w="875" w:type="pct"/>
          </w:tcPr>
          <w:p w:rsidR="00E90DF2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185D90" w:rsidRDefault="00E90DF2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185D90" w:rsidRDefault="00E90DF2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E90DF2" w:rsidRDefault="00EE0BD3" w:rsidP="002D4F7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</w:t>
            </w:r>
            <w:r w:rsidR="00E90DF2">
              <w:rPr>
                <w:color w:val="000000"/>
                <w:sz w:val="20"/>
                <w:szCs w:val="20"/>
                <w:lang w:val="pl-PL"/>
              </w:rPr>
              <w:t>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185D90" w:rsidRDefault="00E90DF2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185D90" w:rsidRDefault="00E90DF2" w:rsidP="001554B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0002</w:t>
            </w:r>
          </w:p>
        </w:tc>
        <w:tc>
          <w:tcPr>
            <w:tcW w:w="875" w:type="pct"/>
          </w:tcPr>
          <w:p w:rsidR="00E90DF2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185D90" w:rsidRDefault="00E90DF2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185D90" w:rsidRDefault="00E90DF2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E90DF2" w:rsidRDefault="00EE0BD3" w:rsidP="002D4F7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</w:t>
            </w:r>
            <w:r w:rsidR="00E90DF2">
              <w:rPr>
                <w:color w:val="000000"/>
                <w:sz w:val="20"/>
                <w:szCs w:val="20"/>
                <w:lang w:val="pl-PL"/>
              </w:rPr>
              <w:t>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E90DF2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203D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0701-P1</w:t>
            </w:r>
          </w:p>
        </w:tc>
        <w:tc>
          <w:tcPr>
            <w:tcW w:w="262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DD6AE9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DD6AE9" w:rsidRDefault="00E90DF2" w:rsidP="00203DE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>Izgradnja komunalane infrastrukture</w:t>
            </w:r>
          </w:p>
        </w:tc>
        <w:tc>
          <w:tcPr>
            <w:tcW w:w="875" w:type="pct"/>
          </w:tcPr>
          <w:p w:rsidR="00E90DF2" w:rsidRPr="00637F62" w:rsidRDefault="00EE0BD3" w:rsidP="0095547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</w:t>
            </w:r>
            <w:r w:rsidR="00955477">
              <w:rPr>
                <w:b/>
                <w:sz w:val="20"/>
                <w:szCs w:val="20"/>
                <w:lang w:val="pl-PL"/>
              </w:rPr>
              <w:t>61</w:t>
            </w:r>
            <w:r w:rsidR="00E90DF2" w:rsidRPr="00637F62">
              <w:rPr>
                <w:b/>
                <w:sz w:val="20"/>
                <w:szCs w:val="20"/>
                <w:lang w:val="pl-PL"/>
              </w:rPr>
              <w:t>.</w:t>
            </w:r>
            <w:r w:rsidR="00955477">
              <w:rPr>
                <w:b/>
                <w:sz w:val="20"/>
                <w:szCs w:val="20"/>
                <w:lang w:val="pl-PL"/>
              </w:rPr>
              <w:t>5</w:t>
            </w:r>
            <w:r w:rsidR="00E90DF2">
              <w:rPr>
                <w:b/>
                <w:sz w:val="20"/>
                <w:szCs w:val="20"/>
                <w:lang w:val="pl-PL"/>
              </w:rPr>
              <w:t>00</w:t>
            </w:r>
            <w:r w:rsidR="00E90DF2" w:rsidRPr="00637F62">
              <w:rPr>
                <w:b/>
                <w:sz w:val="20"/>
                <w:szCs w:val="20"/>
                <w:lang w:val="pl-PL"/>
              </w:rPr>
              <w:t>.</w:t>
            </w:r>
            <w:r w:rsidR="00E90DF2">
              <w:rPr>
                <w:b/>
                <w:sz w:val="20"/>
                <w:szCs w:val="20"/>
                <w:lang w:val="pl-PL"/>
              </w:rPr>
              <w:t>0</w:t>
            </w:r>
            <w:r w:rsidR="00E90DF2" w:rsidRPr="00637F62">
              <w:rPr>
                <w:b/>
                <w:sz w:val="20"/>
                <w:szCs w:val="20"/>
                <w:lang w:val="pl-PL"/>
              </w:rPr>
              <w:t>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D94C6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Saobraćaj</w:t>
            </w:r>
          </w:p>
        </w:tc>
        <w:tc>
          <w:tcPr>
            <w:tcW w:w="875" w:type="pct"/>
          </w:tcPr>
          <w:p w:rsidR="00E90DF2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</w:p>
        </w:tc>
        <w:tc>
          <w:tcPr>
            <w:tcW w:w="363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E90DF2" w:rsidRPr="00F6082A" w:rsidRDefault="00E90DF2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E90DF2" w:rsidRPr="00260B94" w:rsidRDefault="00EE0BD3" w:rsidP="0095547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56</w:t>
            </w:r>
            <w:r w:rsidR="00955477">
              <w:rPr>
                <w:color w:val="000000"/>
                <w:sz w:val="20"/>
                <w:szCs w:val="20"/>
                <w:lang w:val="pl-PL"/>
              </w:rPr>
              <w:t>1</w:t>
            </w:r>
            <w:r w:rsidR="00E90DF2"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 w:rsidR="00955477">
              <w:rPr>
                <w:color w:val="000000"/>
                <w:sz w:val="20"/>
                <w:szCs w:val="20"/>
                <w:lang w:val="pl-PL"/>
              </w:rPr>
              <w:t>5</w:t>
            </w:r>
            <w:r w:rsidR="00E90DF2">
              <w:rPr>
                <w:color w:val="000000"/>
                <w:sz w:val="20"/>
                <w:szCs w:val="20"/>
                <w:lang w:val="pl-PL"/>
              </w:rPr>
              <w:t>00</w:t>
            </w:r>
            <w:r w:rsidR="00E90DF2"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 w:rsidR="00E90DF2"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185D90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185D90" w:rsidRDefault="00E90DF2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450</w:t>
            </w:r>
          </w:p>
        </w:tc>
        <w:tc>
          <w:tcPr>
            <w:tcW w:w="875" w:type="pct"/>
          </w:tcPr>
          <w:p w:rsidR="00E90DF2" w:rsidRPr="00260B94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61945" w:rsidRDefault="00E90DF2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F61945" w:rsidRDefault="00E90DF2" w:rsidP="005563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E90DF2" w:rsidRPr="00F61945" w:rsidRDefault="00F61945" w:rsidP="00955477">
            <w:pPr>
              <w:jc w:val="right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2</w:t>
            </w:r>
            <w:r w:rsidR="00955477">
              <w:rPr>
                <w:sz w:val="20"/>
                <w:szCs w:val="20"/>
                <w:lang w:val="pl-PL"/>
              </w:rPr>
              <w:t>09</w:t>
            </w:r>
            <w:r w:rsidR="00E90DF2" w:rsidRPr="00F61945">
              <w:rPr>
                <w:sz w:val="20"/>
                <w:szCs w:val="20"/>
                <w:lang w:val="pl-PL"/>
              </w:rPr>
              <w:t>.</w:t>
            </w:r>
            <w:r w:rsidR="00955477">
              <w:rPr>
                <w:sz w:val="20"/>
                <w:szCs w:val="20"/>
                <w:lang w:val="pl-PL"/>
              </w:rPr>
              <w:t>5</w:t>
            </w:r>
            <w:r w:rsidR="00E90DF2" w:rsidRPr="00F6194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61945" w:rsidRDefault="00E90DF2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E90DF2" w:rsidRPr="00F61945" w:rsidRDefault="00E90DF2" w:rsidP="005563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E90DF2" w:rsidRPr="00F61945" w:rsidRDefault="00522185" w:rsidP="00AD0BF9">
            <w:pPr>
              <w:jc w:val="right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4</w:t>
            </w:r>
            <w:r w:rsidR="00E90DF2" w:rsidRPr="00F61945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8A24B4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61945" w:rsidRDefault="00E90DF2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E90DF2" w:rsidRPr="00F61945" w:rsidRDefault="00E90DF2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Zaduzivanje kod domacih pos.banaka</w:t>
            </w:r>
          </w:p>
        </w:tc>
        <w:tc>
          <w:tcPr>
            <w:tcW w:w="875" w:type="pct"/>
          </w:tcPr>
          <w:p w:rsidR="00E90DF2" w:rsidRPr="00F61945" w:rsidRDefault="00E90DF2" w:rsidP="004C3458">
            <w:pPr>
              <w:jc w:val="right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8A24B4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61945" w:rsidRDefault="00E90DF2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E90DF2" w:rsidRPr="00F61945" w:rsidRDefault="00E90DF2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E90DF2" w:rsidRPr="00F61945" w:rsidRDefault="00E90DF2" w:rsidP="004C3458">
            <w:pPr>
              <w:jc w:val="right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132.000.000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8A24B4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61945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61945" w:rsidRDefault="00E90DF2" w:rsidP="00E26FB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1945">
              <w:rPr>
                <w:b/>
                <w:sz w:val="20"/>
                <w:szCs w:val="20"/>
                <w:lang w:val="pl-PL"/>
              </w:rPr>
              <w:t>Izvori finansiranja za         P 1</w:t>
            </w:r>
          </w:p>
        </w:tc>
        <w:tc>
          <w:tcPr>
            <w:tcW w:w="875" w:type="pct"/>
          </w:tcPr>
          <w:p w:rsidR="00E90DF2" w:rsidRPr="00F61945" w:rsidRDefault="00E90DF2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8A24B4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61945" w:rsidRDefault="00E90DF2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F61945" w:rsidRDefault="00E90DF2" w:rsidP="005563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E90DF2" w:rsidRPr="00F61945" w:rsidRDefault="00F61945" w:rsidP="00955477">
            <w:pPr>
              <w:jc w:val="right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2</w:t>
            </w:r>
            <w:r w:rsidR="00955477">
              <w:rPr>
                <w:sz w:val="20"/>
                <w:szCs w:val="20"/>
                <w:lang w:val="pl-PL"/>
              </w:rPr>
              <w:t>09</w:t>
            </w:r>
            <w:r w:rsidR="00E90DF2" w:rsidRPr="00F61945">
              <w:rPr>
                <w:sz w:val="20"/>
                <w:szCs w:val="20"/>
                <w:lang w:val="pl-PL"/>
              </w:rPr>
              <w:t>.</w:t>
            </w:r>
            <w:r w:rsidR="00955477">
              <w:rPr>
                <w:sz w:val="20"/>
                <w:szCs w:val="20"/>
                <w:lang w:val="pl-PL"/>
              </w:rPr>
              <w:t>5</w:t>
            </w:r>
            <w:r w:rsidR="00E90DF2" w:rsidRPr="00F6194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8A24B4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61945" w:rsidRDefault="00E90DF2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E90DF2" w:rsidRPr="00F61945" w:rsidRDefault="00E90DF2" w:rsidP="005563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E90DF2" w:rsidRPr="00F61945" w:rsidRDefault="00522185" w:rsidP="0055639D">
            <w:pPr>
              <w:jc w:val="right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4</w:t>
            </w:r>
            <w:r w:rsidR="00E90DF2" w:rsidRPr="00F61945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8A24B4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61945" w:rsidRDefault="00E90DF2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E90DF2" w:rsidRPr="00F61945" w:rsidRDefault="00E90DF2" w:rsidP="002522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Zaduzivanje kod domacih pos.banaka</w:t>
            </w:r>
          </w:p>
        </w:tc>
        <w:tc>
          <w:tcPr>
            <w:tcW w:w="875" w:type="pct"/>
          </w:tcPr>
          <w:p w:rsidR="00E90DF2" w:rsidRPr="00F61945" w:rsidRDefault="00E90DF2" w:rsidP="0055639D">
            <w:pPr>
              <w:jc w:val="right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8A24B4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61945" w:rsidRDefault="00E90DF2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E90DF2" w:rsidRPr="00F61945" w:rsidRDefault="00E90DF2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E90DF2" w:rsidRPr="00F61945" w:rsidRDefault="00E90DF2" w:rsidP="0055639D">
            <w:pPr>
              <w:jc w:val="right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132.000.000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E90DF2" w:rsidRPr="00E26FB7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0701-P2</w:t>
            </w:r>
          </w:p>
        </w:tc>
        <w:tc>
          <w:tcPr>
            <w:tcW w:w="262" w:type="pct"/>
          </w:tcPr>
          <w:p w:rsidR="00E90DF2" w:rsidRPr="00CE77EA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DD6AE9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DD6AE9" w:rsidRDefault="00E90DF2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2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Uređenje rečnih korita</w:t>
            </w:r>
          </w:p>
        </w:tc>
        <w:tc>
          <w:tcPr>
            <w:tcW w:w="875" w:type="pct"/>
          </w:tcPr>
          <w:p w:rsidR="00E90DF2" w:rsidRPr="007B4017" w:rsidRDefault="00EE0BD3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1.</w:t>
            </w:r>
            <w:r w:rsidR="00E90DF2" w:rsidRPr="007B4017">
              <w:rPr>
                <w:b/>
                <w:sz w:val="20"/>
                <w:szCs w:val="20"/>
                <w:lang w:val="pl-PL"/>
              </w:rPr>
              <w:t>250.000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E90DF2" w:rsidRPr="00E26FB7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71</w:t>
            </w:r>
          </w:p>
        </w:tc>
        <w:tc>
          <w:tcPr>
            <w:tcW w:w="363" w:type="pct"/>
          </w:tcPr>
          <w:p w:rsidR="00E90DF2" w:rsidRPr="00CE77EA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E90DF2" w:rsidRPr="00F6082A" w:rsidRDefault="00E90DF2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E90DF2" w:rsidRPr="00E26FB7" w:rsidRDefault="00EE0BD3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</w:t>
            </w:r>
            <w:r w:rsidR="00E90DF2">
              <w:rPr>
                <w:color w:val="000000"/>
                <w:sz w:val="20"/>
                <w:szCs w:val="20"/>
                <w:lang w:val="pl-PL"/>
              </w:rPr>
              <w:t>250.000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1554B4" w:rsidRDefault="00E90DF2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185D90" w:rsidRDefault="00E90DF2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</w:tcPr>
          <w:p w:rsidR="00E90DF2" w:rsidRPr="00E26FB7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185D90" w:rsidRDefault="00E90DF2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E90DF2" w:rsidRPr="00E26FB7" w:rsidRDefault="00EE0BD3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</w:t>
            </w:r>
            <w:r w:rsidR="00E90DF2">
              <w:rPr>
                <w:color w:val="000000"/>
                <w:sz w:val="20"/>
                <w:szCs w:val="20"/>
                <w:lang w:val="pl-PL"/>
              </w:rPr>
              <w:t>250.000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1554B4" w:rsidRDefault="00E90DF2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185D90" w:rsidRDefault="00E90DF2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 2</w:t>
            </w:r>
          </w:p>
        </w:tc>
        <w:tc>
          <w:tcPr>
            <w:tcW w:w="875" w:type="pct"/>
          </w:tcPr>
          <w:p w:rsidR="00E90DF2" w:rsidRPr="00E26FB7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185D90" w:rsidRDefault="00E90DF2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E90DF2" w:rsidRPr="00E26FB7" w:rsidRDefault="00EE0BD3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</w:t>
            </w:r>
            <w:r w:rsidR="00E90DF2">
              <w:rPr>
                <w:color w:val="000000"/>
                <w:sz w:val="20"/>
                <w:szCs w:val="20"/>
                <w:lang w:val="pl-PL"/>
              </w:rPr>
              <w:t>250.000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E90DF2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</w:t>
            </w:r>
            <w:r>
              <w:rPr>
                <w:sz w:val="20"/>
                <w:szCs w:val="20"/>
                <w:lang w:val="pl-PL"/>
              </w:rPr>
              <w:lastRenderedPageBreak/>
              <w:t>P3</w:t>
            </w:r>
          </w:p>
        </w:tc>
        <w:tc>
          <w:tcPr>
            <w:tcW w:w="262" w:type="pct"/>
          </w:tcPr>
          <w:p w:rsidR="00E90DF2" w:rsidRPr="00CE77EA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DD6AE9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DD6AE9" w:rsidRDefault="00E90DF2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3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Mobilni protiv poplavni sistemi</w:t>
            </w:r>
          </w:p>
        </w:tc>
        <w:tc>
          <w:tcPr>
            <w:tcW w:w="875" w:type="pct"/>
          </w:tcPr>
          <w:p w:rsidR="00E90DF2" w:rsidRPr="00637F62" w:rsidRDefault="00E90DF2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250</w:t>
            </w:r>
            <w:r w:rsidRPr="00637F62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E90DF2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72</w:t>
            </w:r>
          </w:p>
        </w:tc>
        <w:tc>
          <w:tcPr>
            <w:tcW w:w="363" w:type="pct"/>
          </w:tcPr>
          <w:p w:rsidR="00E90DF2" w:rsidRPr="00CE77EA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E90DF2" w:rsidRPr="00F6082A" w:rsidRDefault="00E90DF2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E90DF2" w:rsidRPr="00E26FB7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250.000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875" w:type="pct"/>
          </w:tcPr>
          <w:p w:rsidR="00E90DF2" w:rsidRPr="00E26FB7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185D90" w:rsidRDefault="00E90DF2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185D90" w:rsidRDefault="00E90DF2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E90DF2" w:rsidRPr="00E26FB7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250.000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15F12" w:rsidRDefault="00E90DF2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E90DF2" w:rsidRPr="00E26FB7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185D90" w:rsidRDefault="00E90DF2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185D90" w:rsidRDefault="00E90DF2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E90DF2" w:rsidRPr="00E26FB7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250.000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E90DF2" w:rsidRPr="00E26FB7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0701-P4</w:t>
            </w:r>
          </w:p>
        </w:tc>
        <w:tc>
          <w:tcPr>
            <w:tcW w:w="262" w:type="pct"/>
          </w:tcPr>
          <w:p w:rsidR="00E90DF2" w:rsidRPr="00CE77EA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DD6AE9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DD6AE9" w:rsidRDefault="00E90DF2" w:rsidP="00FE2DF8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Izgradnja kanalizacione infrastrukture</w:t>
            </w:r>
          </w:p>
        </w:tc>
        <w:tc>
          <w:tcPr>
            <w:tcW w:w="875" w:type="pct"/>
          </w:tcPr>
          <w:p w:rsidR="00E90DF2" w:rsidRPr="00637F62" w:rsidRDefault="00EE0BD3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="00E90DF2"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339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Cevovodi i drugi oblici saobraćaja</w:t>
            </w:r>
          </w:p>
        </w:tc>
        <w:tc>
          <w:tcPr>
            <w:tcW w:w="875" w:type="pct"/>
          </w:tcPr>
          <w:p w:rsidR="00E90DF2" w:rsidRPr="00E26FB7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B048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73</w:t>
            </w:r>
          </w:p>
        </w:tc>
        <w:tc>
          <w:tcPr>
            <w:tcW w:w="363" w:type="pct"/>
          </w:tcPr>
          <w:p w:rsidR="00E90DF2" w:rsidRPr="00CE77EA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E90DF2" w:rsidRPr="00F6082A" w:rsidRDefault="00E90DF2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E90DF2" w:rsidRPr="00E26FB7" w:rsidRDefault="00EE0BD3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E90DF2">
              <w:rPr>
                <w:color w:val="000000"/>
                <w:sz w:val="20"/>
                <w:szCs w:val="20"/>
                <w:lang w:val="pl-PL"/>
              </w:rPr>
              <w:t>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875" w:type="pct"/>
          </w:tcPr>
          <w:p w:rsidR="00E90DF2" w:rsidRPr="00E26FB7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185D90" w:rsidRDefault="00E90DF2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185D90" w:rsidRDefault="00E90DF2" w:rsidP="005563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E90DF2" w:rsidRPr="00E26FB7" w:rsidRDefault="00EE0BD3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E90DF2">
              <w:rPr>
                <w:color w:val="000000"/>
                <w:sz w:val="20"/>
                <w:szCs w:val="20"/>
                <w:lang w:val="pl-PL"/>
              </w:rPr>
              <w:t>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15F12" w:rsidRDefault="00E90DF2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:rsidR="00E90DF2" w:rsidRPr="00E26FB7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185D90" w:rsidRDefault="00E90DF2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185D90" w:rsidRDefault="00E90DF2" w:rsidP="005563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E90DF2" w:rsidRPr="00E26FB7" w:rsidRDefault="00EE0BD3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E90DF2">
              <w:rPr>
                <w:color w:val="000000"/>
                <w:sz w:val="20"/>
                <w:szCs w:val="20"/>
                <w:lang w:val="pl-PL"/>
              </w:rPr>
              <w:t>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E90DF2" w:rsidRPr="00E26FB7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0701-P5</w:t>
            </w:r>
          </w:p>
        </w:tc>
        <w:tc>
          <w:tcPr>
            <w:tcW w:w="262" w:type="pct"/>
          </w:tcPr>
          <w:p w:rsidR="00E90DF2" w:rsidRPr="00CE77EA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DD6AE9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DD6AE9" w:rsidRDefault="00E90DF2" w:rsidP="00EE0BD3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 w:rsidR="00EE0BD3">
              <w:rPr>
                <w:b/>
                <w:sz w:val="20"/>
                <w:szCs w:val="20"/>
              </w:rPr>
              <w:t>URBANI MOBILIJARI I OPREMA</w:t>
            </w:r>
          </w:p>
        </w:tc>
        <w:tc>
          <w:tcPr>
            <w:tcW w:w="875" w:type="pct"/>
          </w:tcPr>
          <w:p w:rsidR="00E90DF2" w:rsidRPr="007B4017" w:rsidRDefault="00EE0BD3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E90DF2" w:rsidRPr="007B401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:rsidR="00E90DF2" w:rsidRPr="00E26FB7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B048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74</w:t>
            </w:r>
          </w:p>
        </w:tc>
        <w:tc>
          <w:tcPr>
            <w:tcW w:w="363" w:type="pct"/>
          </w:tcPr>
          <w:p w:rsidR="00E90DF2" w:rsidRPr="00CE77EA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E90DF2" w:rsidRPr="00F6082A" w:rsidRDefault="00E90DF2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E90DF2" w:rsidRPr="00E26FB7" w:rsidRDefault="00EE0BD3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</w:t>
            </w:r>
            <w:r w:rsidR="00E90DF2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</w:tcPr>
          <w:p w:rsidR="00E90DF2" w:rsidRPr="00E26FB7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185D90" w:rsidRDefault="00E90DF2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E90DF2" w:rsidRPr="00E26FB7" w:rsidRDefault="00EE0BD3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</w:t>
            </w:r>
            <w:r w:rsidR="00E90DF2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15F12" w:rsidRDefault="00E90DF2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E90DF2" w:rsidRPr="00E26FB7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185D90" w:rsidRDefault="00E90DF2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E90DF2" w:rsidRPr="00E26FB7" w:rsidRDefault="00EE0BD3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</w:t>
            </w:r>
            <w:r w:rsidR="00E90DF2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E90DF2" w:rsidRPr="00E26FB7" w:rsidRDefault="00E90D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</w:t>
            </w:r>
          </w:p>
        </w:tc>
        <w:tc>
          <w:tcPr>
            <w:tcW w:w="262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9D7937" w:rsidRDefault="00E90DF2" w:rsidP="00175E8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17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ENERGETSKA  EFIKASNOST  I OBNOVLJIVI  IZVORI  ENERGIJE</w:t>
            </w:r>
          </w:p>
        </w:tc>
        <w:tc>
          <w:tcPr>
            <w:tcW w:w="875" w:type="pct"/>
          </w:tcPr>
          <w:p w:rsidR="00E90DF2" w:rsidRPr="007B4017" w:rsidRDefault="00E90DF2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B4017">
              <w:rPr>
                <w:b/>
                <w:sz w:val="20"/>
                <w:szCs w:val="20"/>
                <w:lang w:val="pl-PL"/>
              </w:rPr>
              <w:t>2.000.000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0501-0001</w:t>
            </w:r>
          </w:p>
        </w:tc>
        <w:tc>
          <w:tcPr>
            <w:tcW w:w="262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3164AC" w:rsidRDefault="00E90DF2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 xml:space="preserve">001  -  </w:t>
            </w:r>
            <w:r>
              <w:rPr>
                <w:b/>
                <w:bCs/>
                <w:sz w:val="20"/>
                <w:szCs w:val="20"/>
              </w:rPr>
              <w:t>Energetski menadžment</w:t>
            </w:r>
          </w:p>
        </w:tc>
        <w:tc>
          <w:tcPr>
            <w:tcW w:w="875" w:type="pct"/>
            <w:vAlign w:val="center"/>
          </w:tcPr>
          <w:p w:rsidR="00E90DF2" w:rsidRPr="007B4017" w:rsidRDefault="00E90DF2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B4017">
              <w:rPr>
                <w:b/>
                <w:sz w:val="20"/>
                <w:szCs w:val="20"/>
                <w:lang w:val="pl-PL"/>
              </w:rPr>
              <w:t>2.000.000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C16C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339" w:type="pct"/>
          </w:tcPr>
          <w:p w:rsidR="00E90DF2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16C63" w:rsidRDefault="00E90DF2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Ostala energija</w:t>
            </w:r>
          </w:p>
        </w:tc>
        <w:tc>
          <w:tcPr>
            <w:tcW w:w="875" w:type="pct"/>
            <w:vAlign w:val="center"/>
          </w:tcPr>
          <w:p w:rsidR="00E90DF2" w:rsidRPr="00063D15" w:rsidRDefault="00E90DF2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B048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75</w:t>
            </w:r>
          </w:p>
        </w:tc>
        <w:tc>
          <w:tcPr>
            <w:tcW w:w="363" w:type="pct"/>
          </w:tcPr>
          <w:p w:rsidR="00E90DF2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E90DF2" w:rsidRPr="00F6082A" w:rsidRDefault="00E90DF2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  <w:vAlign w:val="center"/>
          </w:tcPr>
          <w:p w:rsidR="00E90DF2" w:rsidRPr="005C378E" w:rsidRDefault="00E90DF2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7B780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875" w:type="pct"/>
            <w:vAlign w:val="center"/>
          </w:tcPr>
          <w:p w:rsidR="00E90DF2" w:rsidRPr="005C378E" w:rsidRDefault="00E90DF2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5C378E" w:rsidRDefault="00E90DF2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15F12" w:rsidRDefault="00E90DF2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E90DF2" w:rsidRPr="005C378E" w:rsidRDefault="00E90DF2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CE77EA" w:rsidRDefault="00E90DF2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E90DF2" w:rsidRDefault="00E90DF2" w:rsidP="005F05D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E90DF2" w:rsidRDefault="00E90DF2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E63607" w:rsidRDefault="00E90DF2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7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3.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1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C771F" w:rsidRDefault="00E90DF2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GRADSKA UPRAVA ZA  NAPLATU JAVNIH PRIHODA  GRADA N.PAZARA  80229</w:t>
            </w:r>
          </w:p>
        </w:tc>
        <w:tc>
          <w:tcPr>
            <w:tcW w:w="875" w:type="pct"/>
          </w:tcPr>
          <w:p w:rsidR="00E90DF2" w:rsidRPr="007B4017" w:rsidRDefault="00E90DF2" w:rsidP="00EE0BD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7B4017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EE0BD3">
              <w:rPr>
                <w:b/>
                <w:bCs/>
                <w:sz w:val="22"/>
                <w:szCs w:val="22"/>
                <w:lang w:val="pl-PL"/>
              </w:rPr>
              <w:t>0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EE0BD3">
              <w:rPr>
                <w:b/>
                <w:bCs/>
                <w:sz w:val="22"/>
                <w:szCs w:val="22"/>
                <w:lang w:val="pl-PL"/>
              </w:rPr>
              <w:t>4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262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C771F" w:rsidRDefault="00E90DF2" w:rsidP="00D7296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 xml:space="preserve">OPŠTE USLUGE </w:t>
            </w:r>
            <w:r>
              <w:rPr>
                <w:b/>
                <w:bCs/>
                <w:sz w:val="20"/>
                <w:szCs w:val="20"/>
                <w:lang w:val="pl-PL"/>
              </w:rPr>
              <w:t>LOKALNE SAMO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75" w:type="pct"/>
          </w:tcPr>
          <w:p w:rsidR="00E90DF2" w:rsidRPr="007B4017" w:rsidRDefault="00E90DF2" w:rsidP="00EE0BD3">
            <w:pPr>
              <w:jc w:val="right"/>
            </w:pPr>
            <w:r w:rsidRPr="007B4017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EE0BD3">
              <w:rPr>
                <w:b/>
                <w:bCs/>
                <w:sz w:val="22"/>
                <w:szCs w:val="22"/>
                <w:lang w:val="pl-PL"/>
              </w:rPr>
              <w:t>0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EE0BD3">
              <w:rPr>
                <w:b/>
                <w:bCs/>
                <w:sz w:val="22"/>
                <w:szCs w:val="22"/>
                <w:lang w:val="pl-PL"/>
              </w:rPr>
              <w:t>4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0602-</w:t>
            </w:r>
            <w:r>
              <w:rPr>
                <w:sz w:val="22"/>
                <w:szCs w:val="22"/>
                <w:lang w:val="pl-PL"/>
              </w:rPr>
              <w:t xml:space="preserve"> 0001</w:t>
            </w:r>
          </w:p>
        </w:tc>
        <w:tc>
          <w:tcPr>
            <w:tcW w:w="262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C771F" w:rsidRDefault="00E90DF2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Programska aktivnost 00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01 </w:t>
            </w: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-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Funkcionisanje lokalne samouprave i gradskih opština</w:t>
            </w:r>
          </w:p>
        </w:tc>
        <w:tc>
          <w:tcPr>
            <w:tcW w:w="875" w:type="pct"/>
          </w:tcPr>
          <w:p w:rsidR="00E90DF2" w:rsidRPr="007B4017" w:rsidRDefault="00E90DF2" w:rsidP="00EE0BD3">
            <w:pPr>
              <w:jc w:val="right"/>
            </w:pPr>
            <w:r w:rsidRPr="007B4017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EE0BD3">
              <w:rPr>
                <w:b/>
                <w:bCs/>
                <w:sz w:val="22"/>
                <w:szCs w:val="22"/>
                <w:lang w:val="pl-PL"/>
              </w:rPr>
              <w:t>0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EE0BD3">
              <w:rPr>
                <w:b/>
                <w:bCs/>
                <w:sz w:val="22"/>
                <w:szCs w:val="22"/>
                <w:lang w:val="pl-PL"/>
              </w:rPr>
              <w:t>4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39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C771F" w:rsidRDefault="00E90DF2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OSTALE OPŠTE USLUGE</w:t>
            </w:r>
          </w:p>
        </w:tc>
        <w:tc>
          <w:tcPr>
            <w:tcW w:w="875" w:type="pct"/>
          </w:tcPr>
          <w:p w:rsidR="00E90DF2" w:rsidRPr="00CC771F" w:rsidRDefault="00E90DF2" w:rsidP="00D7296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E90DF2" w:rsidRPr="00CE77EA" w:rsidTr="00D7296D">
        <w:tc>
          <w:tcPr>
            <w:tcW w:w="196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E90DF2" w:rsidRPr="00CC771F" w:rsidRDefault="00E90DF2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76</w:t>
            </w:r>
          </w:p>
        </w:tc>
        <w:tc>
          <w:tcPr>
            <w:tcW w:w="363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E90DF2" w:rsidRPr="00CC771F" w:rsidRDefault="00E90DF2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5" w:type="pct"/>
            <w:vAlign w:val="center"/>
          </w:tcPr>
          <w:p w:rsidR="00E90DF2" w:rsidRPr="00CC771F" w:rsidRDefault="00E90DF2" w:rsidP="00EE0B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E0BD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EE0BD3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E90DF2" w:rsidRPr="00CE77EA" w:rsidTr="00D7296D">
        <w:tc>
          <w:tcPr>
            <w:tcW w:w="196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E90DF2" w:rsidRPr="00CC771F" w:rsidRDefault="00E90DF2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77</w:t>
            </w:r>
          </w:p>
        </w:tc>
        <w:tc>
          <w:tcPr>
            <w:tcW w:w="363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E90DF2" w:rsidRPr="00CC771F" w:rsidRDefault="00E90DF2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SOCIJALANI DOPRINOSI</w:t>
            </w:r>
          </w:p>
        </w:tc>
        <w:tc>
          <w:tcPr>
            <w:tcW w:w="875" w:type="pct"/>
            <w:vAlign w:val="center"/>
          </w:tcPr>
          <w:p w:rsidR="00E90DF2" w:rsidRPr="00CC771F" w:rsidRDefault="00EE0BD3" w:rsidP="00EE0B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90DF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="00E90DF2">
              <w:rPr>
                <w:sz w:val="22"/>
                <w:szCs w:val="22"/>
              </w:rPr>
              <w:t>0.000</w:t>
            </w:r>
          </w:p>
        </w:tc>
      </w:tr>
      <w:tr w:rsidR="00E90DF2" w:rsidRPr="00CE77EA" w:rsidTr="00D7296D">
        <w:tc>
          <w:tcPr>
            <w:tcW w:w="196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</w:p>
        </w:tc>
        <w:tc>
          <w:tcPr>
            <w:tcW w:w="363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:rsidR="00E90DF2" w:rsidRPr="00CC771F" w:rsidRDefault="00E90DF2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U NATURI</w:t>
            </w:r>
          </w:p>
        </w:tc>
        <w:tc>
          <w:tcPr>
            <w:tcW w:w="875" w:type="pct"/>
            <w:vAlign w:val="center"/>
          </w:tcPr>
          <w:p w:rsidR="00E90DF2" w:rsidRDefault="00EE0BD3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0DF2">
              <w:rPr>
                <w:sz w:val="22"/>
                <w:szCs w:val="22"/>
              </w:rPr>
              <w:t>00.000</w:t>
            </w:r>
          </w:p>
        </w:tc>
      </w:tr>
      <w:tr w:rsidR="00E90DF2" w:rsidRPr="00CE77EA" w:rsidTr="00D7296D">
        <w:tc>
          <w:tcPr>
            <w:tcW w:w="196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E90DF2" w:rsidRPr="00CC771F" w:rsidRDefault="00E90DF2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79</w:t>
            </w:r>
          </w:p>
        </w:tc>
        <w:tc>
          <w:tcPr>
            <w:tcW w:w="363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E90DF2" w:rsidRPr="00CC771F" w:rsidRDefault="00E90DF2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SOCIJALANA DAVANJA ZAPOSLENIMA</w:t>
            </w:r>
          </w:p>
        </w:tc>
        <w:tc>
          <w:tcPr>
            <w:tcW w:w="875" w:type="pct"/>
            <w:vAlign w:val="center"/>
          </w:tcPr>
          <w:p w:rsidR="00E90DF2" w:rsidRPr="00CC771F" w:rsidRDefault="00EE0BD3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E90DF2">
              <w:rPr>
                <w:sz w:val="22"/>
                <w:szCs w:val="22"/>
              </w:rPr>
              <w:t>0.000</w:t>
            </w:r>
          </w:p>
        </w:tc>
      </w:tr>
      <w:tr w:rsidR="00E90DF2" w:rsidRPr="00CE77EA" w:rsidTr="00D7296D">
        <w:tc>
          <w:tcPr>
            <w:tcW w:w="196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63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E90DF2" w:rsidRPr="00CC771F" w:rsidRDefault="00E90DF2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NAKNADA ZA ZAPOSLENE</w:t>
            </w:r>
          </w:p>
        </w:tc>
        <w:tc>
          <w:tcPr>
            <w:tcW w:w="875" w:type="pct"/>
            <w:vAlign w:val="center"/>
          </w:tcPr>
          <w:p w:rsidR="00E90DF2" w:rsidRPr="00CC771F" w:rsidRDefault="00E90DF2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650.000</w:t>
            </w:r>
          </w:p>
        </w:tc>
      </w:tr>
      <w:tr w:rsidR="00E90DF2" w:rsidRPr="00CE77EA" w:rsidTr="00D7296D">
        <w:tc>
          <w:tcPr>
            <w:tcW w:w="196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63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E90DF2" w:rsidRPr="00CE79BC" w:rsidRDefault="00E90DF2" w:rsidP="00D7296D">
            <w:pPr>
              <w:rPr>
                <w:sz w:val="20"/>
                <w:szCs w:val="20"/>
              </w:rPr>
            </w:pPr>
            <w:r w:rsidRPr="00CE79BC">
              <w:rPr>
                <w:sz w:val="20"/>
                <w:szCs w:val="20"/>
              </w:rPr>
              <w:t>NAGRADE I BONUSI I OSTALI  POSEBNI RASHODI</w:t>
            </w:r>
          </w:p>
        </w:tc>
        <w:tc>
          <w:tcPr>
            <w:tcW w:w="875" w:type="pct"/>
            <w:vAlign w:val="center"/>
          </w:tcPr>
          <w:p w:rsidR="00E90DF2" w:rsidRPr="00CC771F" w:rsidRDefault="00EE0BD3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90DF2">
              <w:rPr>
                <w:sz w:val="22"/>
                <w:szCs w:val="22"/>
              </w:rPr>
              <w:t>0.000</w:t>
            </w:r>
          </w:p>
        </w:tc>
      </w:tr>
      <w:tr w:rsidR="00E90DF2" w:rsidRPr="00CE77EA" w:rsidTr="00D7296D">
        <w:tc>
          <w:tcPr>
            <w:tcW w:w="196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</w:t>
            </w:r>
          </w:p>
        </w:tc>
        <w:tc>
          <w:tcPr>
            <w:tcW w:w="363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E90DF2" w:rsidRPr="00CC771F" w:rsidRDefault="00E90DF2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5" w:type="pct"/>
            <w:vAlign w:val="center"/>
          </w:tcPr>
          <w:p w:rsidR="00E90DF2" w:rsidRPr="00CC771F" w:rsidRDefault="00EE0BD3" w:rsidP="00EE0BD3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  <w:r w:rsidR="00E90DF2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  <w:lang w:val="de-DE"/>
              </w:rPr>
              <w:t>84</w:t>
            </w:r>
            <w:r w:rsidR="00E90DF2">
              <w:rPr>
                <w:sz w:val="22"/>
                <w:szCs w:val="22"/>
                <w:lang w:val="de-DE"/>
              </w:rPr>
              <w:t>0.000</w:t>
            </w:r>
          </w:p>
        </w:tc>
      </w:tr>
      <w:tr w:rsidR="00E90DF2" w:rsidRPr="00CE77EA" w:rsidTr="00D7296D">
        <w:tc>
          <w:tcPr>
            <w:tcW w:w="196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</w:p>
        </w:tc>
        <w:tc>
          <w:tcPr>
            <w:tcW w:w="363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E90DF2" w:rsidRPr="00CC771F" w:rsidRDefault="00E90DF2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E90DF2" w:rsidRPr="00CC771F" w:rsidRDefault="00EE0BD3" w:rsidP="007B40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90DF2">
              <w:rPr>
                <w:sz w:val="22"/>
                <w:szCs w:val="22"/>
              </w:rPr>
              <w:t>00.000</w:t>
            </w:r>
          </w:p>
        </w:tc>
      </w:tr>
      <w:tr w:rsidR="00E90DF2" w:rsidRPr="00CE77EA" w:rsidTr="00D7296D">
        <w:tc>
          <w:tcPr>
            <w:tcW w:w="196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E90DF2" w:rsidRPr="00CC771F" w:rsidRDefault="00E90DF2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84</w:t>
            </w:r>
          </w:p>
        </w:tc>
        <w:tc>
          <w:tcPr>
            <w:tcW w:w="363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E90DF2" w:rsidRPr="00CC771F" w:rsidRDefault="00E90DF2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USLUGE PO UGOVORU</w:t>
            </w:r>
          </w:p>
        </w:tc>
        <w:tc>
          <w:tcPr>
            <w:tcW w:w="875" w:type="pct"/>
            <w:vAlign w:val="center"/>
          </w:tcPr>
          <w:p w:rsidR="00E90DF2" w:rsidRPr="00CC771F" w:rsidRDefault="00E90DF2" w:rsidP="00EE0B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E0BD3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E90DF2" w:rsidRPr="00CE77EA" w:rsidTr="00D7296D">
        <w:tc>
          <w:tcPr>
            <w:tcW w:w="196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E90DF2" w:rsidRPr="00CC771F" w:rsidRDefault="00E90DF2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85</w:t>
            </w:r>
          </w:p>
        </w:tc>
        <w:tc>
          <w:tcPr>
            <w:tcW w:w="363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E90DF2" w:rsidRPr="00CC771F" w:rsidRDefault="00E90DF2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E90DF2" w:rsidRPr="00CC771F" w:rsidRDefault="00E90DF2" w:rsidP="00EE0B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EE0B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E90DF2" w:rsidRPr="00CE77EA" w:rsidTr="00D7296D">
        <w:tc>
          <w:tcPr>
            <w:tcW w:w="196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E90DF2" w:rsidRPr="00CC771F" w:rsidRDefault="00E90DF2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</w:t>
            </w:r>
          </w:p>
        </w:tc>
        <w:tc>
          <w:tcPr>
            <w:tcW w:w="363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E90DF2" w:rsidRPr="00CC771F" w:rsidRDefault="00E90DF2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MATERIJAL</w:t>
            </w:r>
          </w:p>
        </w:tc>
        <w:tc>
          <w:tcPr>
            <w:tcW w:w="875" w:type="pct"/>
            <w:vAlign w:val="center"/>
          </w:tcPr>
          <w:p w:rsidR="00E90DF2" w:rsidRPr="00CC771F" w:rsidRDefault="00EE0BD3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E90DF2">
              <w:rPr>
                <w:sz w:val="22"/>
                <w:szCs w:val="22"/>
              </w:rPr>
              <w:t>0.000</w:t>
            </w:r>
          </w:p>
        </w:tc>
      </w:tr>
      <w:tr w:rsidR="00E90DF2" w:rsidRPr="00CE77EA" w:rsidTr="00D7296D">
        <w:tc>
          <w:tcPr>
            <w:tcW w:w="196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E90DF2" w:rsidRPr="00CC771F" w:rsidRDefault="00E90DF2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87</w:t>
            </w:r>
          </w:p>
        </w:tc>
        <w:tc>
          <w:tcPr>
            <w:tcW w:w="363" w:type="pct"/>
          </w:tcPr>
          <w:p w:rsidR="00E90DF2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E90DF2" w:rsidRDefault="00E90DF2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POREZI,OBAVEZNE TAKSE I KAZNE</w:t>
            </w:r>
          </w:p>
        </w:tc>
        <w:tc>
          <w:tcPr>
            <w:tcW w:w="875" w:type="pct"/>
            <w:vAlign w:val="center"/>
          </w:tcPr>
          <w:p w:rsidR="00E90DF2" w:rsidRDefault="00EE0BD3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90DF2">
              <w:rPr>
                <w:sz w:val="22"/>
                <w:szCs w:val="22"/>
              </w:rPr>
              <w:t>0.000</w:t>
            </w:r>
          </w:p>
        </w:tc>
      </w:tr>
      <w:tr w:rsidR="00E90DF2" w:rsidRPr="00CE77EA" w:rsidTr="00D7296D">
        <w:tc>
          <w:tcPr>
            <w:tcW w:w="196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88</w:t>
            </w:r>
          </w:p>
        </w:tc>
        <w:tc>
          <w:tcPr>
            <w:tcW w:w="363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E90DF2" w:rsidRPr="00CC771F" w:rsidRDefault="00E90DF2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NOVČANE KAZNE I PENALI</w:t>
            </w:r>
          </w:p>
        </w:tc>
        <w:tc>
          <w:tcPr>
            <w:tcW w:w="875" w:type="pct"/>
            <w:vAlign w:val="center"/>
          </w:tcPr>
          <w:p w:rsidR="00E90DF2" w:rsidRPr="00CC771F" w:rsidRDefault="00EE0BD3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90DF2">
              <w:rPr>
                <w:sz w:val="22"/>
                <w:szCs w:val="22"/>
              </w:rPr>
              <w:t>0.000</w:t>
            </w:r>
          </w:p>
        </w:tc>
      </w:tr>
      <w:tr w:rsidR="00E90DF2" w:rsidRPr="00CE77EA" w:rsidTr="00D7296D">
        <w:tc>
          <w:tcPr>
            <w:tcW w:w="196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E90DF2" w:rsidRPr="00CC771F" w:rsidRDefault="00E90DF2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89</w:t>
            </w:r>
          </w:p>
        </w:tc>
        <w:tc>
          <w:tcPr>
            <w:tcW w:w="363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E90DF2" w:rsidRPr="00CC771F" w:rsidRDefault="00E90DF2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E90DF2" w:rsidRPr="00CC771F" w:rsidRDefault="00E90DF2" w:rsidP="00EE0B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E0BD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E90DF2" w:rsidRPr="00CE77EA" w:rsidTr="00D7296D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663170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663170" w:rsidRDefault="00E90DF2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875" w:type="pct"/>
            <w:vAlign w:val="center"/>
          </w:tcPr>
          <w:p w:rsidR="00E90DF2" w:rsidRPr="00CC771F" w:rsidRDefault="00E90DF2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E90DF2" w:rsidRPr="00CE77EA" w:rsidTr="00D7296D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663170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663170" w:rsidRDefault="00E90DF2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5" w:type="pct"/>
            <w:vAlign w:val="center"/>
          </w:tcPr>
          <w:p w:rsidR="00E90DF2" w:rsidRPr="00E3749D" w:rsidRDefault="00E90DF2" w:rsidP="00EE0BD3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5</w:t>
            </w:r>
            <w:r w:rsidR="00EE0BD3">
              <w:rPr>
                <w:bCs/>
                <w:sz w:val="22"/>
                <w:szCs w:val="22"/>
                <w:lang w:val="pl-PL"/>
              </w:rPr>
              <w:t>0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 w:rsidR="00EE0BD3">
              <w:rPr>
                <w:bCs/>
                <w:sz w:val="22"/>
                <w:szCs w:val="22"/>
                <w:lang w:val="pl-PL"/>
              </w:rPr>
              <w:t>4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Pr="00E3749D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E90DF2" w:rsidRPr="00CE77EA" w:rsidTr="00D7296D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663170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663170" w:rsidRDefault="00E90DF2" w:rsidP="00D7296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0013</w:t>
            </w:r>
          </w:p>
        </w:tc>
        <w:tc>
          <w:tcPr>
            <w:tcW w:w="875" w:type="pct"/>
            <w:vAlign w:val="center"/>
          </w:tcPr>
          <w:p w:rsidR="00E90DF2" w:rsidRPr="00E3749D" w:rsidRDefault="00E90DF2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E90DF2" w:rsidRPr="00CE77EA" w:rsidTr="00D7296D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663170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663170" w:rsidRDefault="00E90DF2" w:rsidP="00D7296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5" w:type="pct"/>
            <w:vAlign w:val="center"/>
          </w:tcPr>
          <w:p w:rsidR="00E90DF2" w:rsidRPr="00E3749D" w:rsidRDefault="00E90DF2" w:rsidP="00EE0BD3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5</w:t>
            </w:r>
            <w:r w:rsidR="00EE0BD3">
              <w:rPr>
                <w:bCs/>
                <w:sz w:val="22"/>
                <w:szCs w:val="22"/>
                <w:lang w:val="pl-PL"/>
              </w:rPr>
              <w:t>0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 w:rsidR="00EE0BD3">
              <w:rPr>
                <w:bCs/>
                <w:sz w:val="22"/>
                <w:szCs w:val="22"/>
                <w:lang w:val="pl-PL"/>
              </w:rPr>
              <w:t>4</w:t>
            </w:r>
            <w:r>
              <w:rPr>
                <w:bCs/>
                <w:sz w:val="22"/>
                <w:szCs w:val="22"/>
                <w:lang w:val="pl-PL"/>
              </w:rPr>
              <w:t>00</w:t>
            </w:r>
            <w:r w:rsidRPr="00E3749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E90DF2" w:rsidRPr="00CE77EA" w:rsidTr="00D7296D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C771F" w:rsidRDefault="00E90DF2" w:rsidP="00D7296D">
            <w:pPr>
              <w:rPr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:rsidR="00E90DF2" w:rsidRPr="00CC771F" w:rsidRDefault="00E90DF2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045F16" w:rsidRDefault="00E90DF2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045F16" w:rsidRDefault="00E90DF2" w:rsidP="00D7296D">
            <w:pPr>
              <w:rPr>
                <w:b/>
                <w:sz w:val="22"/>
                <w:szCs w:val="22"/>
              </w:rPr>
            </w:pPr>
            <w:r w:rsidRPr="00045F16">
              <w:rPr>
                <w:b/>
                <w:sz w:val="22"/>
                <w:szCs w:val="22"/>
              </w:rPr>
              <w:t>Ukupno funkcija    133</w:t>
            </w:r>
          </w:p>
          <w:p w:rsidR="00E90DF2" w:rsidRPr="00045F16" w:rsidRDefault="00E90DF2" w:rsidP="00D7296D">
            <w:pPr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</w:tcPr>
          <w:p w:rsidR="00E90DF2" w:rsidRPr="00CE79BC" w:rsidRDefault="00E90DF2" w:rsidP="00EE0BD3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EE0BD3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EE0BD3">
              <w:rPr>
                <w:b/>
                <w:bCs/>
                <w:sz w:val="22"/>
                <w:szCs w:val="22"/>
                <w:lang w:val="pl-PL"/>
              </w:rPr>
              <w:t>4</w:t>
            </w:r>
            <w:r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714A07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714A07" w:rsidRDefault="00E90DF2" w:rsidP="00D7296D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75" w:type="pct"/>
          </w:tcPr>
          <w:p w:rsidR="00E90DF2" w:rsidRPr="009930CF" w:rsidRDefault="00E90DF2" w:rsidP="00D7296D">
            <w:pPr>
              <w:jc w:val="right"/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714A07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714A07" w:rsidRDefault="00E90DF2" w:rsidP="00D7296D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714A07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75" w:type="pct"/>
          </w:tcPr>
          <w:p w:rsidR="00E90DF2" w:rsidRPr="00E3749D" w:rsidRDefault="00E90DF2" w:rsidP="00EE0BD3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5</w:t>
            </w:r>
            <w:r w:rsidR="00EE0BD3">
              <w:rPr>
                <w:bCs/>
                <w:sz w:val="22"/>
                <w:szCs w:val="22"/>
                <w:lang w:val="pl-PL"/>
              </w:rPr>
              <w:t>0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 w:rsidR="00EE0BD3">
              <w:rPr>
                <w:bCs/>
                <w:sz w:val="22"/>
                <w:szCs w:val="22"/>
                <w:lang w:val="pl-PL"/>
              </w:rPr>
              <w:t>4</w:t>
            </w:r>
            <w:r>
              <w:rPr>
                <w:bCs/>
                <w:sz w:val="22"/>
                <w:szCs w:val="22"/>
                <w:lang w:val="pl-PL"/>
              </w:rPr>
              <w:t>00</w:t>
            </w:r>
            <w:r w:rsidRPr="00E3749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E90DF2" w:rsidRPr="00CC771F" w:rsidRDefault="00E90DF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CC771F" w:rsidRDefault="00E90DF2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2</w:t>
            </w:r>
          </w:p>
          <w:p w:rsidR="00E90DF2" w:rsidRPr="00CC771F" w:rsidRDefault="00E90DF2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CC771F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5" w:type="pct"/>
          </w:tcPr>
          <w:p w:rsidR="00E90DF2" w:rsidRPr="00E3749D" w:rsidRDefault="00E90DF2" w:rsidP="00EE0BD3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5</w:t>
            </w:r>
            <w:r w:rsidR="00EE0BD3">
              <w:rPr>
                <w:bCs/>
                <w:sz w:val="22"/>
                <w:szCs w:val="22"/>
                <w:lang w:val="pl-PL"/>
              </w:rPr>
              <w:t>0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 w:rsidR="00EE0BD3">
              <w:rPr>
                <w:bCs/>
                <w:sz w:val="22"/>
                <w:szCs w:val="22"/>
                <w:lang w:val="pl-PL"/>
              </w:rPr>
              <w:t>4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Pr="00E3749D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045F16" w:rsidRDefault="00E90DF2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045F16" w:rsidRDefault="00E90DF2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2</w:t>
            </w:r>
          </w:p>
          <w:p w:rsidR="00E90DF2" w:rsidRPr="00045F16" w:rsidRDefault="00E90DF2" w:rsidP="00D7296D">
            <w:pPr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</w:tcPr>
          <w:p w:rsidR="00E90DF2" w:rsidRPr="00CE79BC" w:rsidRDefault="00E90DF2" w:rsidP="00EE0BD3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EE0BD3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EE0BD3">
              <w:rPr>
                <w:b/>
                <w:bCs/>
                <w:sz w:val="22"/>
                <w:szCs w:val="22"/>
                <w:lang w:val="pl-PL"/>
              </w:rPr>
              <w:t>4</w:t>
            </w:r>
            <w:r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77EA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77EA" w:rsidRDefault="00E90DF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E90DF2" w:rsidRDefault="00E90DF2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4C3458" w:rsidRDefault="00E90DF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4C3458" w:rsidRDefault="00E90DF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Izvori finansiranja za funkciju   130</w:t>
            </w:r>
          </w:p>
        </w:tc>
        <w:tc>
          <w:tcPr>
            <w:tcW w:w="875" w:type="pct"/>
          </w:tcPr>
          <w:p w:rsidR="00E90DF2" w:rsidRPr="004C3458" w:rsidRDefault="00E90DF2" w:rsidP="00720B8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A3226B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4C3458" w:rsidRDefault="00E90DF2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4C3458" w:rsidRDefault="00E90DF2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E90DF2" w:rsidRPr="00B12DFE" w:rsidRDefault="00B12DFE" w:rsidP="00B12DFE">
            <w:pPr>
              <w:jc w:val="right"/>
              <w:rPr>
                <w:sz w:val="22"/>
                <w:szCs w:val="22"/>
              </w:rPr>
            </w:pPr>
            <w:r w:rsidRPr="00B12DFE">
              <w:rPr>
                <w:sz w:val="22"/>
                <w:szCs w:val="22"/>
              </w:rPr>
              <w:t>557</w:t>
            </w:r>
            <w:r w:rsidR="00E90DF2" w:rsidRPr="00B12DFE">
              <w:rPr>
                <w:sz w:val="22"/>
                <w:szCs w:val="22"/>
              </w:rPr>
              <w:t>.</w:t>
            </w:r>
            <w:r w:rsidRPr="00B12DFE">
              <w:rPr>
                <w:sz w:val="22"/>
                <w:szCs w:val="22"/>
              </w:rPr>
              <w:t>6</w:t>
            </w:r>
            <w:r w:rsidR="00E90DF2" w:rsidRPr="00B12DFE">
              <w:rPr>
                <w:sz w:val="22"/>
                <w:szCs w:val="22"/>
              </w:rPr>
              <w:t>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CE77EA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A3226B" w:rsidRDefault="00E90DF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4C3458" w:rsidRDefault="00E90DF2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E90DF2" w:rsidRPr="004C3458" w:rsidRDefault="00E90DF2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E90DF2" w:rsidRPr="00B12DFE" w:rsidRDefault="00E90DF2" w:rsidP="00A3226B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B12DFE">
              <w:rPr>
                <w:bCs/>
                <w:sz w:val="20"/>
                <w:szCs w:val="20"/>
                <w:lang w:val="pl-PL"/>
              </w:rPr>
              <w:t>90.000.000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4C3458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4C3458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 xml:space="preserve">Ukupno za funkciju    130     </w:t>
            </w:r>
          </w:p>
        </w:tc>
        <w:tc>
          <w:tcPr>
            <w:tcW w:w="875" w:type="pct"/>
            <w:vAlign w:val="center"/>
          </w:tcPr>
          <w:p w:rsidR="00E90DF2" w:rsidRPr="004C3458" w:rsidRDefault="00BF06E0" w:rsidP="00BF06E0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647</w:t>
            </w:r>
            <w:r w:rsidR="00E90DF2" w:rsidRPr="004C3458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6</w:t>
            </w:r>
            <w:r w:rsidR="00E90DF2" w:rsidRPr="004C3458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C185E" w:rsidRDefault="00E90DF2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C185E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FC185E" w:rsidRDefault="00E90DF2" w:rsidP="00FA456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874E87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74E87" w:rsidRDefault="00E90DF2" w:rsidP="00FA456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Izvori finansiranja za funkciju   133</w:t>
            </w:r>
          </w:p>
        </w:tc>
        <w:tc>
          <w:tcPr>
            <w:tcW w:w="875" w:type="pct"/>
            <w:vAlign w:val="center"/>
          </w:tcPr>
          <w:p w:rsidR="00E90DF2" w:rsidRPr="00874E87" w:rsidRDefault="00E90DF2" w:rsidP="00FA456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874E87" w:rsidRDefault="00E90DF2" w:rsidP="003E21B6">
            <w:pPr>
              <w:jc w:val="center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874E87" w:rsidRDefault="00E90DF2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874E87" w:rsidRDefault="00E90DF2" w:rsidP="00BF06E0">
            <w:pPr>
              <w:jc w:val="right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5</w:t>
            </w:r>
            <w:r w:rsidR="00BF06E0">
              <w:rPr>
                <w:sz w:val="20"/>
                <w:szCs w:val="20"/>
                <w:lang w:val="pl-PL"/>
              </w:rPr>
              <w:t>0</w:t>
            </w:r>
            <w:r w:rsidRPr="00874E87">
              <w:rPr>
                <w:sz w:val="20"/>
                <w:szCs w:val="20"/>
                <w:lang w:val="pl-PL"/>
              </w:rPr>
              <w:t>.</w:t>
            </w:r>
            <w:r w:rsidR="00BF06E0">
              <w:rPr>
                <w:sz w:val="20"/>
                <w:szCs w:val="20"/>
                <w:lang w:val="pl-PL"/>
              </w:rPr>
              <w:t>4</w:t>
            </w:r>
            <w:r w:rsidRPr="00874E87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874E87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74E87" w:rsidRDefault="00E90DF2" w:rsidP="00FA456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Ukupno za funkciju 133</w:t>
            </w:r>
          </w:p>
        </w:tc>
        <w:tc>
          <w:tcPr>
            <w:tcW w:w="875" w:type="pct"/>
            <w:vAlign w:val="center"/>
          </w:tcPr>
          <w:p w:rsidR="00E90DF2" w:rsidRPr="00874E87" w:rsidRDefault="00E90DF2" w:rsidP="00BF06E0">
            <w:pPr>
              <w:jc w:val="right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5</w:t>
            </w:r>
            <w:r w:rsidR="00BF06E0">
              <w:rPr>
                <w:sz w:val="20"/>
                <w:szCs w:val="20"/>
                <w:lang w:val="pl-PL"/>
              </w:rPr>
              <w:t>0</w:t>
            </w:r>
            <w:r w:rsidRPr="00874E87">
              <w:rPr>
                <w:sz w:val="20"/>
                <w:szCs w:val="20"/>
                <w:lang w:val="pl-PL"/>
              </w:rPr>
              <w:t>.</w:t>
            </w:r>
            <w:r w:rsidR="00BF06E0">
              <w:rPr>
                <w:sz w:val="20"/>
                <w:szCs w:val="20"/>
                <w:lang w:val="pl-PL"/>
              </w:rPr>
              <w:t>4</w:t>
            </w:r>
            <w:r w:rsidRPr="00874E87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C185E" w:rsidRDefault="00E90DF2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C185E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FC185E" w:rsidRDefault="00E90DF2" w:rsidP="00FA456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874E87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74E87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Izvori finansiranja za funkciju   110</w:t>
            </w:r>
          </w:p>
        </w:tc>
        <w:tc>
          <w:tcPr>
            <w:tcW w:w="875" w:type="pct"/>
            <w:vAlign w:val="center"/>
          </w:tcPr>
          <w:p w:rsidR="00E90DF2" w:rsidRPr="00874E87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874E87" w:rsidRDefault="00E90DF2" w:rsidP="00BD153D">
            <w:pPr>
              <w:jc w:val="center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874E87" w:rsidRDefault="00E90DF2" w:rsidP="00BD15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874E87" w:rsidRDefault="00BF06E0" w:rsidP="00BF06E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84</w:t>
            </w:r>
            <w:r w:rsidR="00E90DF2" w:rsidRPr="00874E87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="00E90DF2" w:rsidRPr="00874E87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874E87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74E87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Ukupno za funkciju 110</w:t>
            </w:r>
          </w:p>
        </w:tc>
        <w:tc>
          <w:tcPr>
            <w:tcW w:w="875" w:type="pct"/>
            <w:vAlign w:val="center"/>
          </w:tcPr>
          <w:p w:rsidR="00E90DF2" w:rsidRPr="00874E87" w:rsidRDefault="00BF06E0" w:rsidP="00BF06E0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84</w:t>
            </w:r>
            <w:r w:rsidR="00E90DF2" w:rsidRPr="00874E87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="00E90DF2" w:rsidRPr="00874E87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C185E" w:rsidRDefault="00E90DF2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C185E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FC185E" w:rsidRDefault="00E90DF2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874E87" w:rsidRDefault="00E90DF2" w:rsidP="003E21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74E87" w:rsidRDefault="00E90DF2" w:rsidP="00FA456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Izvori finansiranja za funkciju   160</w:t>
            </w:r>
          </w:p>
        </w:tc>
        <w:tc>
          <w:tcPr>
            <w:tcW w:w="875" w:type="pct"/>
            <w:vAlign w:val="center"/>
          </w:tcPr>
          <w:p w:rsidR="00E90DF2" w:rsidRPr="00874E87" w:rsidRDefault="00E90DF2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874E87" w:rsidRDefault="00E90DF2" w:rsidP="003E21B6">
            <w:pPr>
              <w:jc w:val="center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874E87" w:rsidRDefault="00E90DF2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874E87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3.000.000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874E87" w:rsidRDefault="00E90DF2" w:rsidP="003E21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74E87" w:rsidRDefault="00E90DF2" w:rsidP="00FA456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Ukupno za funkciju 160</w:t>
            </w:r>
          </w:p>
        </w:tc>
        <w:tc>
          <w:tcPr>
            <w:tcW w:w="875" w:type="pct"/>
            <w:vAlign w:val="center"/>
          </w:tcPr>
          <w:p w:rsidR="00E90DF2" w:rsidRPr="00874E87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3.000.000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C185E" w:rsidRDefault="00E90DF2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C185E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FC185E" w:rsidRDefault="00E90DF2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874E87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74E87" w:rsidRDefault="00E90DF2" w:rsidP="00693FB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  <w:vAlign w:val="center"/>
          </w:tcPr>
          <w:p w:rsidR="00E90DF2" w:rsidRPr="00874E87" w:rsidRDefault="00E90DF2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90DF2" w:rsidRPr="00CE77EA" w:rsidTr="00E83C3D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874E87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874E87" w:rsidRDefault="00E90DF2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E90DF2" w:rsidRPr="00874E87" w:rsidRDefault="00BF06E0" w:rsidP="00BF06E0">
            <w:pPr>
              <w:jc w:val="right"/>
            </w:pPr>
            <w:r>
              <w:rPr>
                <w:sz w:val="20"/>
                <w:szCs w:val="20"/>
                <w:lang w:val="pl-PL"/>
              </w:rPr>
              <w:t>10</w:t>
            </w:r>
            <w:r w:rsidR="00E90DF2" w:rsidRPr="00874E87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="00E90DF2" w:rsidRPr="00874E87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E90DF2" w:rsidRPr="00CE77EA" w:rsidTr="00E83C3D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874E87" w:rsidRDefault="00E90DF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74E87" w:rsidRDefault="00E90DF2" w:rsidP="00693FB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Ukupno za funkciju 360</w:t>
            </w:r>
          </w:p>
        </w:tc>
        <w:tc>
          <w:tcPr>
            <w:tcW w:w="875" w:type="pct"/>
          </w:tcPr>
          <w:p w:rsidR="00E90DF2" w:rsidRPr="00874E87" w:rsidRDefault="00BF06E0" w:rsidP="00874E87">
            <w:pPr>
              <w:jc w:val="right"/>
            </w:pPr>
            <w:r>
              <w:rPr>
                <w:sz w:val="20"/>
                <w:szCs w:val="20"/>
                <w:lang w:val="pl-PL"/>
              </w:rPr>
              <w:t>10</w:t>
            </w:r>
            <w:r w:rsidR="00E90DF2" w:rsidRPr="00874E87">
              <w:rPr>
                <w:sz w:val="20"/>
                <w:szCs w:val="20"/>
                <w:lang w:val="pl-PL"/>
              </w:rPr>
              <w:t>.500.000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C185E" w:rsidRDefault="00E90DF2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C185E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FC185E" w:rsidRDefault="00E90DF2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874E87" w:rsidRDefault="00E90DF2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74E87" w:rsidRDefault="00E90DF2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Izvori finansiranja za funkciju  320</w:t>
            </w:r>
          </w:p>
        </w:tc>
        <w:tc>
          <w:tcPr>
            <w:tcW w:w="875" w:type="pct"/>
            <w:vAlign w:val="center"/>
          </w:tcPr>
          <w:p w:rsidR="00E90DF2" w:rsidRPr="00874E87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874E87" w:rsidRDefault="00E90DF2" w:rsidP="00507C2C">
            <w:pPr>
              <w:jc w:val="center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874E87" w:rsidRDefault="00E90DF2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874E87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500.000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874E87" w:rsidRDefault="00E90DF2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74E87" w:rsidRDefault="00E90DF2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Ukupno za funkciju 320</w:t>
            </w:r>
          </w:p>
        </w:tc>
        <w:tc>
          <w:tcPr>
            <w:tcW w:w="875" w:type="pct"/>
            <w:vAlign w:val="center"/>
          </w:tcPr>
          <w:p w:rsidR="00E90DF2" w:rsidRPr="00874E87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500.000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C185E" w:rsidRDefault="00E90DF2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C185E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FC185E" w:rsidRDefault="00E90DF2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874E87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74E87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Izvori finansiranja za funkciju   170</w:t>
            </w:r>
          </w:p>
        </w:tc>
        <w:tc>
          <w:tcPr>
            <w:tcW w:w="875" w:type="pct"/>
            <w:vAlign w:val="center"/>
          </w:tcPr>
          <w:p w:rsidR="00E90DF2" w:rsidRPr="00874E87" w:rsidRDefault="00E90DF2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874E87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874E87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874E87" w:rsidRDefault="00E90DF2" w:rsidP="00BF06E0">
            <w:pPr>
              <w:jc w:val="right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8</w:t>
            </w:r>
            <w:r w:rsidR="00BF06E0">
              <w:rPr>
                <w:sz w:val="20"/>
                <w:szCs w:val="20"/>
                <w:lang w:val="pl-PL"/>
              </w:rPr>
              <w:t>8</w:t>
            </w:r>
            <w:r w:rsidRPr="00874E87">
              <w:rPr>
                <w:sz w:val="20"/>
                <w:szCs w:val="20"/>
                <w:lang w:val="pl-PL"/>
              </w:rPr>
              <w:t>.</w:t>
            </w:r>
            <w:r w:rsidR="00BF06E0">
              <w:rPr>
                <w:sz w:val="20"/>
                <w:szCs w:val="20"/>
                <w:lang w:val="pl-PL"/>
              </w:rPr>
              <w:t>7</w:t>
            </w:r>
            <w:r w:rsidRPr="00874E87">
              <w:rPr>
                <w:sz w:val="20"/>
                <w:szCs w:val="20"/>
                <w:lang w:val="pl-PL"/>
              </w:rPr>
              <w:t>40.000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874E87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74E87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Ukupno za funkciju 170</w:t>
            </w:r>
          </w:p>
        </w:tc>
        <w:tc>
          <w:tcPr>
            <w:tcW w:w="875" w:type="pct"/>
            <w:vAlign w:val="center"/>
          </w:tcPr>
          <w:p w:rsidR="00E90DF2" w:rsidRPr="00874E87" w:rsidRDefault="00E90DF2" w:rsidP="00BF06E0">
            <w:pPr>
              <w:jc w:val="right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8</w:t>
            </w:r>
            <w:r w:rsidR="00BF06E0">
              <w:rPr>
                <w:sz w:val="20"/>
                <w:szCs w:val="20"/>
                <w:lang w:val="pl-PL"/>
              </w:rPr>
              <w:t>8</w:t>
            </w:r>
            <w:r w:rsidRPr="00874E87">
              <w:rPr>
                <w:sz w:val="20"/>
                <w:szCs w:val="20"/>
                <w:lang w:val="pl-PL"/>
              </w:rPr>
              <w:t>.</w:t>
            </w:r>
            <w:r w:rsidR="00BF06E0">
              <w:rPr>
                <w:sz w:val="20"/>
                <w:szCs w:val="20"/>
                <w:lang w:val="pl-PL"/>
              </w:rPr>
              <w:t>7</w:t>
            </w:r>
            <w:r w:rsidRPr="00874E87">
              <w:rPr>
                <w:sz w:val="20"/>
                <w:szCs w:val="20"/>
                <w:lang w:val="pl-PL"/>
              </w:rPr>
              <w:t>40.000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4E4A52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4E4A52" w:rsidRDefault="00E90DF2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A4562" w:rsidRDefault="00E90DF2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A4562" w:rsidRDefault="00E90DF2" w:rsidP="007D0BC4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Izvori finansiranja za funkciju   410</w:t>
            </w:r>
          </w:p>
        </w:tc>
        <w:tc>
          <w:tcPr>
            <w:tcW w:w="875" w:type="pct"/>
            <w:vAlign w:val="center"/>
          </w:tcPr>
          <w:p w:rsidR="00E90DF2" w:rsidRPr="00FA4562" w:rsidRDefault="00E90DF2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A4562" w:rsidRDefault="00E90DF2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FA4562" w:rsidRDefault="00E90DF2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FA4562" w:rsidRDefault="00BF06E0" w:rsidP="006E2FA4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1</w:t>
            </w:r>
            <w:r w:rsidR="00E90DF2" w:rsidRPr="00FA4562">
              <w:rPr>
                <w:color w:val="000000" w:themeColor="text1"/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A4562" w:rsidRDefault="00E90DF2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A4562" w:rsidRDefault="00E90DF2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   410</w:t>
            </w:r>
          </w:p>
        </w:tc>
        <w:tc>
          <w:tcPr>
            <w:tcW w:w="875" w:type="pct"/>
            <w:vAlign w:val="center"/>
          </w:tcPr>
          <w:p w:rsidR="00E90DF2" w:rsidRPr="00FA4562" w:rsidRDefault="00BF06E0" w:rsidP="006E2FA4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1</w:t>
            </w:r>
            <w:r w:rsidR="00E90DF2" w:rsidRPr="00FA4562">
              <w:rPr>
                <w:color w:val="000000" w:themeColor="text1"/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4E4A52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4E4A52" w:rsidRDefault="00E90DF2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A4562" w:rsidRDefault="00E90DF2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A4562" w:rsidRDefault="00E90DF2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Izvori finansiranja za funkciju   430</w:t>
            </w:r>
          </w:p>
        </w:tc>
        <w:tc>
          <w:tcPr>
            <w:tcW w:w="875" w:type="pct"/>
            <w:vAlign w:val="center"/>
          </w:tcPr>
          <w:p w:rsidR="00E90DF2" w:rsidRPr="00FA4562" w:rsidRDefault="00E90DF2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A4562" w:rsidRDefault="00E90DF2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FA4562" w:rsidRDefault="00E90DF2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FA4562" w:rsidRDefault="00E90DF2" w:rsidP="006E2FA4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2</w:t>
            </w: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A4562" w:rsidRDefault="00E90DF2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A4562" w:rsidRDefault="00E90DF2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     430</w:t>
            </w:r>
          </w:p>
        </w:tc>
        <w:tc>
          <w:tcPr>
            <w:tcW w:w="875" w:type="pct"/>
            <w:vAlign w:val="center"/>
          </w:tcPr>
          <w:p w:rsidR="00E90DF2" w:rsidRPr="00FA4562" w:rsidRDefault="00E90DF2" w:rsidP="006E2FA4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2</w:t>
            </w: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4E4A52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4E4A52" w:rsidRDefault="00E90DF2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4C3458" w:rsidRDefault="00E90DF2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4C3458" w:rsidRDefault="00E90DF2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Izvori finansiranja za funkciju   440</w:t>
            </w:r>
          </w:p>
        </w:tc>
        <w:tc>
          <w:tcPr>
            <w:tcW w:w="875" w:type="pct"/>
            <w:vAlign w:val="center"/>
          </w:tcPr>
          <w:p w:rsidR="00E90DF2" w:rsidRPr="004C3458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874E87" w:rsidRDefault="00E90DF2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4C3458" w:rsidRDefault="00E90DF2" w:rsidP="00A52D61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E90DF2" w:rsidRPr="004C3458" w:rsidRDefault="00E90DF2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E90DF2" w:rsidRPr="004C3458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874E87" w:rsidRDefault="00E90DF2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4C3458" w:rsidRDefault="00E90DF2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4C3458" w:rsidRDefault="00E90DF2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Ukupno za funkciju      440</w:t>
            </w:r>
          </w:p>
        </w:tc>
        <w:tc>
          <w:tcPr>
            <w:tcW w:w="875" w:type="pct"/>
            <w:vAlign w:val="center"/>
          </w:tcPr>
          <w:p w:rsidR="00E90DF2" w:rsidRPr="004C3458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4E4A52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4E4A52" w:rsidRDefault="00E90DF2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4C3458" w:rsidRDefault="00E90DF2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4C3458" w:rsidRDefault="00E90DF2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:rsidR="00E90DF2" w:rsidRPr="004C3458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4C3458" w:rsidRDefault="00E90DF2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4C3458" w:rsidRDefault="00E90DF2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B12DFE" w:rsidRDefault="00B12DFE" w:rsidP="00955477">
            <w:pPr>
              <w:jc w:val="right"/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28</w:t>
            </w:r>
            <w:r w:rsidR="00955477">
              <w:rPr>
                <w:sz w:val="20"/>
                <w:szCs w:val="20"/>
                <w:lang w:val="pl-PL"/>
              </w:rPr>
              <w:t>3</w:t>
            </w:r>
            <w:r w:rsidR="00E90DF2" w:rsidRPr="00B12DFE">
              <w:rPr>
                <w:sz w:val="20"/>
                <w:szCs w:val="20"/>
                <w:lang w:val="pl-PL"/>
              </w:rPr>
              <w:t>.</w:t>
            </w:r>
            <w:r w:rsidR="00955477">
              <w:rPr>
                <w:sz w:val="20"/>
                <w:szCs w:val="20"/>
                <w:lang w:val="pl-PL"/>
              </w:rPr>
              <w:t>5</w:t>
            </w:r>
            <w:r w:rsidR="00E90DF2" w:rsidRPr="00B12DFE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4C3458" w:rsidRDefault="00E90DF2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E90DF2" w:rsidRPr="004C3458" w:rsidRDefault="00E90DF2" w:rsidP="005563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  <w:vAlign w:val="center"/>
          </w:tcPr>
          <w:p w:rsidR="00E90DF2" w:rsidRPr="00B12DFE" w:rsidRDefault="00B12DFE" w:rsidP="001F4F9A">
            <w:pPr>
              <w:jc w:val="right"/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4</w:t>
            </w:r>
            <w:r w:rsidR="00E90DF2" w:rsidRPr="00B12DFE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4C3458" w:rsidRDefault="00E90DF2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E90DF2" w:rsidRPr="004C3458" w:rsidRDefault="00E90DF2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Primanja od domacih zaduzivanja</w:t>
            </w:r>
          </w:p>
        </w:tc>
        <w:tc>
          <w:tcPr>
            <w:tcW w:w="875" w:type="pct"/>
            <w:vAlign w:val="center"/>
          </w:tcPr>
          <w:p w:rsidR="00E90DF2" w:rsidRPr="00B12DFE" w:rsidRDefault="00E90DF2" w:rsidP="00874E87">
            <w:pPr>
              <w:jc w:val="right"/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4C3458" w:rsidRDefault="00E90DF2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E90DF2" w:rsidRPr="004C3458" w:rsidRDefault="00E90DF2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E90DF2" w:rsidRPr="00B12DFE" w:rsidRDefault="00E90DF2" w:rsidP="00A52D61">
            <w:pPr>
              <w:jc w:val="right"/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132.000.000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4C3458" w:rsidRDefault="00E90DF2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4C3458" w:rsidRDefault="00E90DF2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Ukupno za funkciju      451</w:t>
            </w:r>
          </w:p>
        </w:tc>
        <w:tc>
          <w:tcPr>
            <w:tcW w:w="875" w:type="pct"/>
            <w:vAlign w:val="center"/>
          </w:tcPr>
          <w:p w:rsidR="00E90DF2" w:rsidRPr="004C3458" w:rsidRDefault="00BF06E0" w:rsidP="0095547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63</w:t>
            </w:r>
            <w:r w:rsidR="00955477">
              <w:rPr>
                <w:b/>
                <w:sz w:val="20"/>
                <w:szCs w:val="20"/>
                <w:lang w:val="pl-PL"/>
              </w:rPr>
              <w:t>5</w:t>
            </w:r>
            <w:r w:rsidR="00E90DF2" w:rsidRPr="004C3458">
              <w:rPr>
                <w:b/>
                <w:sz w:val="20"/>
                <w:szCs w:val="20"/>
                <w:lang w:val="pl-PL"/>
              </w:rPr>
              <w:t>.</w:t>
            </w:r>
            <w:r w:rsidR="00955477">
              <w:rPr>
                <w:b/>
                <w:sz w:val="20"/>
                <w:szCs w:val="20"/>
                <w:lang w:val="pl-PL"/>
              </w:rPr>
              <w:t>5</w:t>
            </w:r>
            <w:r w:rsidR="00E90DF2" w:rsidRPr="004C3458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4E4A52" w:rsidRDefault="00E90DF2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4E4A52" w:rsidRDefault="00E90DF2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4E4A52" w:rsidRDefault="00E90DF2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9F0DF4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9F0DF4" w:rsidRDefault="00E90DF2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  <w:vAlign w:val="center"/>
          </w:tcPr>
          <w:p w:rsidR="00E90DF2" w:rsidRPr="009F0DF4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9F0DF4" w:rsidRDefault="00E90DF2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9F0DF4" w:rsidRDefault="00E90DF2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9F0DF4" w:rsidRDefault="00BF06E0" w:rsidP="00D7702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</w:t>
            </w:r>
            <w:r w:rsidR="00E90DF2">
              <w:rPr>
                <w:sz w:val="20"/>
                <w:szCs w:val="20"/>
                <w:lang w:val="pl-PL"/>
              </w:rPr>
              <w:t>500</w:t>
            </w:r>
            <w:r w:rsidR="00E90DF2" w:rsidRPr="009F0DF4">
              <w:rPr>
                <w:sz w:val="20"/>
                <w:szCs w:val="20"/>
                <w:lang w:val="pl-PL"/>
              </w:rPr>
              <w:t>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A456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A4562" w:rsidRDefault="00E90DF2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Ukupno za funkciju      452</w:t>
            </w:r>
          </w:p>
        </w:tc>
        <w:tc>
          <w:tcPr>
            <w:tcW w:w="875" w:type="pct"/>
            <w:vAlign w:val="center"/>
          </w:tcPr>
          <w:p w:rsidR="00E90DF2" w:rsidRPr="00874E87" w:rsidRDefault="00BF06E0" w:rsidP="00D7702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</w:t>
            </w:r>
            <w:r w:rsidR="00E90DF2" w:rsidRPr="00874E87">
              <w:rPr>
                <w:sz w:val="20"/>
                <w:szCs w:val="20"/>
                <w:lang w:val="pl-PL"/>
              </w:rPr>
              <w:t>500.000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4E4A52" w:rsidRDefault="00E90DF2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4E4A52" w:rsidRDefault="00E90DF2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4E4A52" w:rsidRDefault="00E90DF2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A456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A4562" w:rsidRDefault="00E90DF2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Izvori finansiranja za funkciju   455</w:t>
            </w:r>
          </w:p>
        </w:tc>
        <w:tc>
          <w:tcPr>
            <w:tcW w:w="875" w:type="pct"/>
            <w:vAlign w:val="center"/>
          </w:tcPr>
          <w:p w:rsidR="00E90DF2" w:rsidRPr="00FA4562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A4562" w:rsidRDefault="00E90DF2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FA4562" w:rsidRDefault="00E90DF2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FA4562" w:rsidRDefault="00BF06E0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E90DF2" w:rsidRPr="00FA4562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A4562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A4562" w:rsidRDefault="00E90DF2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Ukupno za funkciju      455</w:t>
            </w:r>
          </w:p>
        </w:tc>
        <w:tc>
          <w:tcPr>
            <w:tcW w:w="875" w:type="pct"/>
            <w:vAlign w:val="center"/>
          </w:tcPr>
          <w:p w:rsidR="00E90DF2" w:rsidRPr="00FA4562" w:rsidRDefault="00BF06E0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E90DF2">
              <w:rPr>
                <w:sz w:val="20"/>
                <w:szCs w:val="20"/>
                <w:lang w:val="pl-PL"/>
              </w:rPr>
              <w:t>0</w:t>
            </w:r>
            <w:r w:rsidR="00E90DF2" w:rsidRPr="00FA4562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4E4A52" w:rsidRDefault="00E90DF2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4E4A52" w:rsidRDefault="00E90DF2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4E4A52" w:rsidRDefault="00E90DF2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B12DFE" w:rsidRDefault="00E90DF2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B12DFE" w:rsidRDefault="00E90DF2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Izvori finansiranja za funkciju   480</w:t>
            </w:r>
          </w:p>
        </w:tc>
        <w:tc>
          <w:tcPr>
            <w:tcW w:w="875" w:type="pct"/>
            <w:vAlign w:val="center"/>
          </w:tcPr>
          <w:p w:rsidR="00E90DF2" w:rsidRPr="004C3458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B12DFE" w:rsidRDefault="00E90DF2" w:rsidP="00507C2C">
            <w:pPr>
              <w:jc w:val="center"/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B12DFE" w:rsidRDefault="00E90DF2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4C3458" w:rsidRDefault="00B12DFE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B12DFE" w:rsidRDefault="00E90DF2" w:rsidP="00507C2C">
            <w:pPr>
              <w:jc w:val="center"/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E90DF2" w:rsidRPr="00B12DFE" w:rsidRDefault="00E90DF2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:rsidR="00E90DF2" w:rsidRPr="004C3458" w:rsidRDefault="00B12DFE" w:rsidP="004C345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8.050.000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B12DFE" w:rsidRDefault="00E90DF2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B12DFE" w:rsidRDefault="00E90DF2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Ukupno za funkciju      480</w:t>
            </w:r>
          </w:p>
        </w:tc>
        <w:tc>
          <w:tcPr>
            <w:tcW w:w="875" w:type="pct"/>
            <w:vAlign w:val="center"/>
          </w:tcPr>
          <w:p w:rsidR="00E90DF2" w:rsidRPr="004C3458" w:rsidRDefault="00E90DF2" w:rsidP="00BF06E0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C3458">
              <w:rPr>
                <w:b/>
                <w:sz w:val="20"/>
                <w:szCs w:val="20"/>
                <w:lang w:val="pl-PL"/>
              </w:rPr>
              <w:t>1</w:t>
            </w:r>
            <w:r w:rsidR="00BF06E0">
              <w:rPr>
                <w:b/>
                <w:sz w:val="20"/>
                <w:szCs w:val="20"/>
                <w:lang w:val="pl-PL"/>
              </w:rPr>
              <w:t>2</w:t>
            </w:r>
            <w:r w:rsidRPr="004C3458">
              <w:rPr>
                <w:b/>
                <w:sz w:val="20"/>
                <w:szCs w:val="20"/>
                <w:lang w:val="pl-PL"/>
              </w:rPr>
              <w:t>.</w:t>
            </w:r>
            <w:r w:rsidR="00BF06E0">
              <w:rPr>
                <w:b/>
                <w:sz w:val="20"/>
                <w:szCs w:val="20"/>
                <w:lang w:val="pl-PL"/>
              </w:rPr>
              <w:t>050</w:t>
            </w:r>
            <w:r w:rsidRPr="004C3458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4E4A52" w:rsidRDefault="00E90DF2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4E4A52" w:rsidRDefault="00E90DF2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4E4A52" w:rsidRDefault="00E90DF2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5B60A9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5B60A9" w:rsidRDefault="00E90DF2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Izvori finansiranja za funkciju   560</w:t>
            </w:r>
          </w:p>
        </w:tc>
        <w:tc>
          <w:tcPr>
            <w:tcW w:w="875" w:type="pct"/>
            <w:vAlign w:val="center"/>
          </w:tcPr>
          <w:p w:rsidR="00E90DF2" w:rsidRPr="005B60A9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5B60A9" w:rsidRDefault="00E90DF2" w:rsidP="00A52D61">
            <w:pPr>
              <w:jc w:val="center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E90DF2" w:rsidRPr="005B60A9" w:rsidRDefault="00E90DF2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E90DF2" w:rsidRPr="005B60A9" w:rsidRDefault="00BF06E0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E90DF2" w:rsidRPr="005B60A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9F0DF4" w:rsidRDefault="00E90DF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9F0DF4" w:rsidRDefault="00E90DF2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Ukupno za funkciju      560</w:t>
            </w:r>
          </w:p>
        </w:tc>
        <w:tc>
          <w:tcPr>
            <w:tcW w:w="875" w:type="pct"/>
            <w:vAlign w:val="center"/>
          </w:tcPr>
          <w:p w:rsidR="00E90DF2" w:rsidRPr="009F0DF4" w:rsidRDefault="00BF06E0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E90DF2" w:rsidRPr="009F0DF4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4E4A52" w:rsidRDefault="00E90DF2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4E4A52" w:rsidRDefault="00E90DF2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4E4A52" w:rsidRDefault="00E90DF2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874E87" w:rsidRDefault="00E90DF2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74E87" w:rsidRDefault="00E90DF2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Izvori finansiranja za funkciju   620</w:t>
            </w:r>
          </w:p>
        </w:tc>
        <w:tc>
          <w:tcPr>
            <w:tcW w:w="875" w:type="pct"/>
            <w:vAlign w:val="center"/>
          </w:tcPr>
          <w:p w:rsidR="00E90DF2" w:rsidRPr="00874E87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874E87" w:rsidRDefault="00E90DF2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874E87" w:rsidRDefault="00E90DF2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874E87" w:rsidRDefault="00E90DF2" w:rsidP="00BF06E0">
            <w:pPr>
              <w:jc w:val="right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15</w:t>
            </w:r>
            <w:r w:rsidR="00BF06E0">
              <w:rPr>
                <w:sz w:val="20"/>
                <w:szCs w:val="20"/>
                <w:lang w:val="pl-PL"/>
              </w:rPr>
              <w:t>1</w:t>
            </w:r>
            <w:r w:rsidRPr="00874E8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874E87" w:rsidRDefault="00E90DF2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874E87" w:rsidRDefault="00E90DF2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Ukupno za funkciju      620</w:t>
            </w:r>
          </w:p>
        </w:tc>
        <w:tc>
          <w:tcPr>
            <w:tcW w:w="875" w:type="pct"/>
            <w:vAlign w:val="center"/>
          </w:tcPr>
          <w:p w:rsidR="00E90DF2" w:rsidRPr="00874E87" w:rsidRDefault="00E90DF2" w:rsidP="00BF06E0">
            <w:pPr>
              <w:jc w:val="right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15</w:t>
            </w:r>
            <w:r w:rsidR="00BF06E0">
              <w:rPr>
                <w:sz w:val="20"/>
                <w:szCs w:val="20"/>
                <w:lang w:val="pl-PL"/>
              </w:rPr>
              <w:t>1</w:t>
            </w:r>
            <w:r w:rsidRPr="00874E8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C185E" w:rsidRDefault="00E90DF2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C185E" w:rsidRDefault="00E90DF2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FC185E" w:rsidRDefault="00E90DF2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0683" w:rsidRDefault="00E90DF2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0683" w:rsidRDefault="00E90DF2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Izvori finansiranja za funkciju   640</w:t>
            </w:r>
          </w:p>
        </w:tc>
        <w:tc>
          <w:tcPr>
            <w:tcW w:w="875" w:type="pct"/>
            <w:vAlign w:val="center"/>
          </w:tcPr>
          <w:p w:rsidR="00E90DF2" w:rsidRPr="00CE0683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0683" w:rsidRDefault="00E90DF2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CE0683" w:rsidRDefault="00E90DF2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E90DF2" w:rsidRPr="00CE0683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0683" w:rsidRDefault="00E90DF2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0683" w:rsidRDefault="00E90DF2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Ukupno za funkciju      640</w:t>
            </w:r>
          </w:p>
        </w:tc>
        <w:tc>
          <w:tcPr>
            <w:tcW w:w="875" w:type="pct"/>
            <w:vAlign w:val="center"/>
          </w:tcPr>
          <w:p w:rsidR="00E90DF2" w:rsidRPr="00CE0683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C185E" w:rsidRDefault="00E90DF2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C185E" w:rsidRDefault="00E90DF2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FC185E" w:rsidRDefault="00E90DF2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0683" w:rsidRDefault="00E90DF2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0683" w:rsidRDefault="00E90DF2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Izvori finansiranja za Program  1</w:t>
            </w:r>
          </w:p>
        </w:tc>
        <w:tc>
          <w:tcPr>
            <w:tcW w:w="875" w:type="pct"/>
            <w:vAlign w:val="center"/>
          </w:tcPr>
          <w:p w:rsidR="00E90DF2" w:rsidRPr="00CE0683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0683" w:rsidRDefault="00E90DF2" w:rsidP="009542EE">
            <w:pPr>
              <w:jc w:val="center"/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CE0683" w:rsidRDefault="00E90DF2" w:rsidP="009542E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E90DF2" w:rsidRPr="00CE0683" w:rsidRDefault="00E90DF2" w:rsidP="003477DD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CE0683">
              <w:rPr>
                <w:b/>
                <w:sz w:val="20"/>
                <w:szCs w:val="20"/>
                <w:lang w:val="pl-PL"/>
              </w:rPr>
              <w:t>40.000.000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C185E" w:rsidRDefault="00E90DF2" w:rsidP="009542E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C185E" w:rsidRDefault="00E90DF2" w:rsidP="009542EE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FC185E" w:rsidRDefault="00E90DF2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B12DFE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B12DFE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Izvori finansiranja za Program 2</w:t>
            </w:r>
          </w:p>
        </w:tc>
        <w:tc>
          <w:tcPr>
            <w:tcW w:w="875" w:type="pct"/>
            <w:vAlign w:val="center"/>
          </w:tcPr>
          <w:p w:rsidR="00E90DF2" w:rsidRPr="00B12DFE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B12DFE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B12DFE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E90DF2" w:rsidRPr="00B12DFE" w:rsidRDefault="00B12DFE" w:rsidP="00724AA2">
            <w:pPr>
              <w:jc w:val="right"/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181.000.000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B12DFE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E90DF2" w:rsidRPr="00B12DFE" w:rsidRDefault="00E90DF2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E90DF2" w:rsidRPr="00B12DFE" w:rsidRDefault="00B12DFE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B12DFE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B12DFE" w:rsidRDefault="00E90DF2" w:rsidP="00724AA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B12DFE">
              <w:rPr>
                <w:b/>
                <w:sz w:val="20"/>
                <w:szCs w:val="20"/>
                <w:lang w:val="pl-PL"/>
              </w:rPr>
              <w:t>Ukupno za program   2</w:t>
            </w:r>
          </w:p>
        </w:tc>
        <w:tc>
          <w:tcPr>
            <w:tcW w:w="875" w:type="pct"/>
            <w:vAlign w:val="center"/>
          </w:tcPr>
          <w:p w:rsidR="00E90DF2" w:rsidRPr="00B12DFE" w:rsidRDefault="00E90DF2" w:rsidP="00A816B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B12DFE">
              <w:rPr>
                <w:b/>
                <w:sz w:val="20"/>
                <w:szCs w:val="20"/>
                <w:lang w:val="pl-PL"/>
              </w:rPr>
              <w:t>19</w:t>
            </w:r>
            <w:r w:rsidR="00A816B4" w:rsidRPr="00B12DFE">
              <w:rPr>
                <w:b/>
                <w:sz w:val="20"/>
                <w:szCs w:val="20"/>
                <w:lang w:val="pl-PL"/>
              </w:rPr>
              <w:t>5</w:t>
            </w:r>
            <w:r w:rsidRPr="00B12DFE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C185E" w:rsidRDefault="00E90DF2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C185E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FC185E" w:rsidRDefault="00E90DF2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0683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0683" w:rsidRDefault="00E90DF2" w:rsidP="00D06F2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Izvori finansiranja za Program 3</w:t>
            </w:r>
          </w:p>
        </w:tc>
        <w:tc>
          <w:tcPr>
            <w:tcW w:w="875" w:type="pct"/>
            <w:vAlign w:val="center"/>
          </w:tcPr>
          <w:p w:rsidR="00E90DF2" w:rsidRPr="00CE0683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0683" w:rsidRDefault="00E90DF2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CE0683" w:rsidRDefault="00E90DF2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E90DF2" w:rsidRPr="00CE0683" w:rsidRDefault="00A816B4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E90DF2" w:rsidRPr="00CE0683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C185E" w:rsidRDefault="00E90DF2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C185E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FC185E" w:rsidRDefault="00E90DF2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5B60A9" w:rsidRDefault="00E90DF2" w:rsidP="00A71E3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5B60A9" w:rsidRDefault="00E90DF2" w:rsidP="003155B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Izvori finansiranja za Program 7</w:t>
            </w:r>
          </w:p>
        </w:tc>
        <w:tc>
          <w:tcPr>
            <w:tcW w:w="875" w:type="pct"/>
            <w:vAlign w:val="center"/>
          </w:tcPr>
          <w:p w:rsidR="00E90DF2" w:rsidRPr="005B60A9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5B60A9" w:rsidRDefault="00E90DF2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5B60A9" w:rsidRDefault="00E90DF2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E90DF2" w:rsidRPr="00B12DFE" w:rsidRDefault="00B12DFE" w:rsidP="00955477">
            <w:pPr>
              <w:jc w:val="right"/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35</w:t>
            </w:r>
            <w:r w:rsidR="00955477">
              <w:rPr>
                <w:sz w:val="20"/>
                <w:szCs w:val="20"/>
                <w:lang w:val="pl-PL"/>
              </w:rPr>
              <w:t>5</w:t>
            </w:r>
            <w:r w:rsidRPr="00B12DFE">
              <w:rPr>
                <w:sz w:val="20"/>
                <w:szCs w:val="20"/>
                <w:lang w:val="pl-PL"/>
              </w:rPr>
              <w:t>.</w:t>
            </w:r>
            <w:r w:rsidR="00955477">
              <w:rPr>
                <w:sz w:val="20"/>
                <w:szCs w:val="20"/>
                <w:lang w:val="pl-PL"/>
              </w:rPr>
              <w:t>7</w:t>
            </w:r>
            <w:r w:rsidRPr="00B12DFE">
              <w:rPr>
                <w:sz w:val="20"/>
                <w:szCs w:val="20"/>
                <w:lang w:val="pl-PL"/>
              </w:rPr>
              <w:t>50</w:t>
            </w:r>
            <w:r w:rsidR="00E90DF2" w:rsidRPr="00B12DFE">
              <w:rPr>
                <w:sz w:val="20"/>
                <w:szCs w:val="20"/>
                <w:lang w:val="pl-PL"/>
              </w:rPr>
              <w:t>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5B60A9" w:rsidRDefault="00E90DF2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E90DF2" w:rsidRPr="005B60A9" w:rsidRDefault="00E90DF2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E90DF2" w:rsidRPr="00B12DFE" w:rsidRDefault="00F61945" w:rsidP="005B60A9">
            <w:pPr>
              <w:jc w:val="right"/>
              <w:rPr>
                <w:sz w:val="20"/>
                <w:szCs w:val="20"/>
                <w:lang w:val="pl-PL"/>
              </w:rPr>
            </w:pPr>
            <w:r w:rsidRPr="00B12DFE">
              <w:rPr>
                <w:sz w:val="20"/>
                <w:szCs w:val="20"/>
                <w:lang w:val="pl-PL"/>
              </w:rPr>
              <w:t>2</w:t>
            </w:r>
            <w:r w:rsidR="00E90DF2" w:rsidRPr="00B12DFE">
              <w:rPr>
                <w:sz w:val="20"/>
                <w:szCs w:val="20"/>
                <w:lang w:val="pl-PL"/>
              </w:rPr>
              <w:t>.250.000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5B60A9" w:rsidRDefault="00E90DF2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E90DF2" w:rsidRPr="005B60A9" w:rsidRDefault="00E90DF2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Primanja od domacih zaduzivanja</w:t>
            </w:r>
          </w:p>
        </w:tc>
        <w:tc>
          <w:tcPr>
            <w:tcW w:w="875" w:type="pct"/>
            <w:vAlign w:val="center"/>
          </w:tcPr>
          <w:p w:rsidR="00E90DF2" w:rsidRPr="00F61945" w:rsidRDefault="00E90DF2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5B60A9" w:rsidRDefault="00E90DF2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E90DF2" w:rsidRPr="005B60A9" w:rsidRDefault="00E90DF2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E90DF2" w:rsidRPr="00F61945" w:rsidRDefault="00E90DF2" w:rsidP="008A24B4">
            <w:pPr>
              <w:jc w:val="right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132.000.000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C185E" w:rsidRDefault="00E90DF2" w:rsidP="00B12533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0683" w:rsidRDefault="00E90DF2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Ukupno za program   7</w:t>
            </w:r>
          </w:p>
        </w:tc>
        <w:tc>
          <w:tcPr>
            <w:tcW w:w="875" w:type="pct"/>
            <w:vAlign w:val="center"/>
          </w:tcPr>
          <w:p w:rsidR="00E90DF2" w:rsidRPr="00CE0683" w:rsidRDefault="00A816B4" w:rsidP="0095547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67</w:t>
            </w:r>
            <w:r w:rsidR="00955477">
              <w:rPr>
                <w:b/>
                <w:sz w:val="20"/>
                <w:szCs w:val="20"/>
                <w:lang w:val="pl-PL"/>
              </w:rPr>
              <w:t>0</w:t>
            </w:r>
            <w:r w:rsidR="00E90DF2" w:rsidRPr="00CE0683">
              <w:rPr>
                <w:b/>
                <w:sz w:val="20"/>
                <w:szCs w:val="20"/>
                <w:lang w:val="pl-PL"/>
              </w:rPr>
              <w:t>.</w:t>
            </w:r>
            <w:r w:rsidR="00955477">
              <w:rPr>
                <w:b/>
                <w:sz w:val="20"/>
                <w:szCs w:val="20"/>
                <w:lang w:val="pl-PL"/>
              </w:rPr>
              <w:t>0</w:t>
            </w:r>
            <w:r w:rsidR="00E90DF2" w:rsidRPr="00CE0683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C185E" w:rsidRDefault="00E90DF2" w:rsidP="00A71E39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C185E" w:rsidRDefault="00E90DF2" w:rsidP="00A71E39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FC185E" w:rsidRDefault="00E90DF2" w:rsidP="00A71E39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5B60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5B60A9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Izvori finansiranja za Program 15</w:t>
            </w:r>
          </w:p>
        </w:tc>
        <w:tc>
          <w:tcPr>
            <w:tcW w:w="875" w:type="pct"/>
            <w:vAlign w:val="center"/>
          </w:tcPr>
          <w:p w:rsidR="00E90DF2" w:rsidRPr="005B60A9" w:rsidRDefault="00E90DF2" w:rsidP="00D77025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5B60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5B60A9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E90DF2" w:rsidRPr="00F61945" w:rsidRDefault="00E90DF2" w:rsidP="00F61945">
            <w:pPr>
              <w:jc w:val="right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7</w:t>
            </w:r>
            <w:r w:rsidR="00F61945" w:rsidRPr="00F61945">
              <w:rPr>
                <w:sz w:val="20"/>
                <w:szCs w:val="20"/>
                <w:lang w:val="pl-PL"/>
              </w:rPr>
              <w:t>89</w:t>
            </w:r>
            <w:r w:rsidRPr="00F61945">
              <w:rPr>
                <w:sz w:val="20"/>
                <w:szCs w:val="20"/>
                <w:lang w:val="pl-PL"/>
              </w:rPr>
              <w:t>.</w:t>
            </w:r>
            <w:r w:rsidR="00F61945" w:rsidRPr="00F61945">
              <w:rPr>
                <w:sz w:val="20"/>
                <w:szCs w:val="20"/>
                <w:lang w:val="pl-PL"/>
              </w:rPr>
              <w:t>7</w:t>
            </w:r>
            <w:r w:rsidRPr="00F61945">
              <w:rPr>
                <w:sz w:val="20"/>
                <w:szCs w:val="20"/>
                <w:lang w:val="pl-PL"/>
              </w:rPr>
              <w:t>40.000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5B60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E90DF2" w:rsidRPr="005B60A9" w:rsidRDefault="00E90DF2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:rsidR="00E90DF2" w:rsidRPr="00F61945" w:rsidRDefault="00F61945" w:rsidP="00F61945">
            <w:pPr>
              <w:jc w:val="right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8</w:t>
            </w:r>
            <w:r w:rsidR="00E90DF2" w:rsidRPr="00F61945">
              <w:rPr>
                <w:sz w:val="20"/>
                <w:szCs w:val="20"/>
                <w:lang w:val="pl-PL"/>
              </w:rPr>
              <w:t>.</w:t>
            </w:r>
            <w:r w:rsidRPr="00F61945">
              <w:rPr>
                <w:sz w:val="20"/>
                <w:szCs w:val="20"/>
                <w:lang w:val="pl-PL"/>
              </w:rPr>
              <w:t>050</w:t>
            </w:r>
            <w:r w:rsidR="00E90DF2" w:rsidRPr="00F61945">
              <w:rPr>
                <w:sz w:val="20"/>
                <w:szCs w:val="20"/>
                <w:lang w:val="pl-PL"/>
              </w:rPr>
              <w:t>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5B60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E90DF2" w:rsidRPr="005B60A9" w:rsidRDefault="00E90DF2" w:rsidP="002522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E90DF2" w:rsidRPr="00F61945" w:rsidRDefault="00E90DF2" w:rsidP="006B748D">
            <w:pPr>
              <w:jc w:val="right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90.000.000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5B60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5B60A9" w:rsidRDefault="00E90DF2" w:rsidP="00E858C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Ukupno za program   15</w:t>
            </w:r>
          </w:p>
        </w:tc>
        <w:tc>
          <w:tcPr>
            <w:tcW w:w="875" w:type="pct"/>
            <w:vAlign w:val="center"/>
          </w:tcPr>
          <w:p w:rsidR="00E90DF2" w:rsidRPr="005B60A9" w:rsidRDefault="00E90DF2" w:rsidP="00A816B4">
            <w:pPr>
              <w:jc w:val="right"/>
              <w:rPr>
                <w:sz w:val="20"/>
                <w:szCs w:val="20"/>
                <w:lang w:val="pl-PL"/>
              </w:rPr>
            </w:pPr>
            <w:r w:rsidRPr="005B60A9">
              <w:rPr>
                <w:b/>
                <w:sz w:val="20"/>
                <w:szCs w:val="20"/>
                <w:lang w:val="pl-PL"/>
              </w:rPr>
              <w:t>8</w:t>
            </w:r>
            <w:r w:rsidR="00A816B4">
              <w:rPr>
                <w:b/>
                <w:sz w:val="20"/>
                <w:szCs w:val="20"/>
                <w:lang w:val="pl-PL"/>
              </w:rPr>
              <w:t>87</w:t>
            </w:r>
            <w:r w:rsidRPr="005B60A9">
              <w:rPr>
                <w:b/>
                <w:sz w:val="20"/>
                <w:szCs w:val="20"/>
                <w:lang w:val="pl-PL"/>
              </w:rPr>
              <w:t>.</w:t>
            </w:r>
            <w:r w:rsidR="00A816B4">
              <w:rPr>
                <w:b/>
                <w:sz w:val="20"/>
                <w:szCs w:val="20"/>
                <w:lang w:val="pl-PL"/>
              </w:rPr>
              <w:t>790</w:t>
            </w:r>
            <w:r w:rsidRPr="005B60A9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C185E" w:rsidRDefault="00E90DF2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C185E" w:rsidRDefault="00E90DF2" w:rsidP="005C446A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FC185E" w:rsidRDefault="00E90DF2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0683" w:rsidRDefault="00E90DF2" w:rsidP="00B875A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CE0683" w:rsidRDefault="00E90DF2" w:rsidP="008342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Izvori finansiranja za Program 17</w:t>
            </w:r>
          </w:p>
        </w:tc>
        <w:tc>
          <w:tcPr>
            <w:tcW w:w="875" w:type="pct"/>
            <w:vAlign w:val="center"/>
          </w:tcPr>
          <w:p w:rsidR="00E90DF2" w:rsidRPr="00CE0683" w:rsidRDefault="00E90DF2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CE0683" w:rsidRDefault="00E90DF2" w:rsidP="00B875A8">
            <w:pPr>
              <w:jc w:val="center"/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CE0683" w:rsidRDefault="00E90DF2" w:rsidP="00B875A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E90DF2" w:rsidRPr="00CE0683" w:rsidRDefault="00E90DF2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CE0683">
              <w:rPr>
                <w:b/>
                <w:sz w:val="20"/>
                <w:szCs w:val="20"/>
                <w:lang w:val="pl-PL"/>
              </w:rPr>
              <w:t>2.000.000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C185E" w:rsidRDefault="00E90DF2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C185E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FC185E" w:rsidRDefault="00E90DF2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61945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F61945" w:rsidRDefault="00E90DF2" w:rsidP="009834A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Izvori finansiranja za glavu  3.1</w:t>
            </w:r>
          </w:p>
          <w:p w:rsidR="00E90DF2" w:rsidRPr="00F61945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F61945" w:rsidRDefault="00E90DF2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61945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E90DF2" w:rsidRPr="00F61945" w:rsidRDefault="00E90DF2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E90DF2" w:rsidRPr="00F61945" w:rsidRDefault="00E90DF2" w:rsidP="00955477">
            <w:pPr>
              <w:jc w:val="right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1.</w:t>
            </w:r>
            <w:r w:rsidR="00F61945" w:rsidRPr="00F61945">
              <w:rPr>
                <w:sz w:val="20"/>
                <w:szCs w:val="20"/>
                <w:lang w:val="pl-PL"/>
              </w:rPr>
              <w:t>2</w:t>
            </w:r>
            <w:r w:rsidR="00955477">
              <w:rPr>
                <w:sz w:val="20"/>
                <w:szCs w:val="20"/>
                <w:lang w:val="pl-PL"/>
              </w:rPr>
              <w:t>79</w:t>
            </w:r>
            <w:r w:rsidRPr="00F61945">
              <w:rPr>
                <w:sz w:val="20"/>
                <w:szCs w:val="20"/>
                <w:lang w:val="pl-PL"/>
              </w:rPr>
              <w:t>.</w:t>
            </w:r>
            <w:r w:rsidR="00955477">
              <w:rPr>
                <w:sz w:val="20"/>
                <w:szCs w:val="20"/>
                <w:lang w:val="pl-PL"/>
              </w:rPr>
              <w:t>0</w:t>
            </w:r>
            <w:r w:rsidRPr="00F61945">
              <w:rPr>
                <w:sz w:val="20"/>
                <w:szCs w:val="20"/>
                <w:lang w:val="pl-PL"/>
              </w:rPr>
              <w:t>90.000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61945" w:rsidRDefault="00E90DF2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E90DF2" w:rsidRPr="00F61945" w:rsidRDefault="00E90DF2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:rsidR="00E90DF2" w:rsidRPr="00F61945" w:rsidRDefault="00F61945" w:rsidP="00F61945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F61945">
              <w:rPr>
                <w:bCs/>
                <w:sz w:val="20"/>
                <w:szCs w:val="20"/>
                <w:lang w:val="pl-PL"/>
              </w:rPr>
              <w:t>8</w:t>
            </w:r>
            <w:r w:rsidR="00E90DF2" w:rsidRPr="00F61945">
              <w:rPr>
                <w:bCs/>
                <w:sz w:val="20"/>
                <w:szCs w:val="20"/>
                <w:lang w:val="pl-PL"/>
              </w:rPr>
              <w:t>.</w:t>
            </w:r>
            <w:r w:rsidRPr="00F61945">
              <w:rPr>
                <w:bCs/>
                <w:sz w:val="20"/>
                <w:szCs w:val="20"/>
                <w:lang w:val="pl-PL"/>
              </w:rPr>
              <w:t>050</w:t>
            </w:r>
            <w:r w:rsidR="00E90DF2" w:rsidRPr="00F61945">
              <w:rPr>
                <w:bCs/>
                <w:sz w:val="20"/>
                <w:szCs w:val="20"/>
                <w:lang w:val="pl-PL"/>
              </w:rPr>
              <w:t>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61945" w:rsidRDefault="00E90DF2" w:rsidP="003E21B6">
            <w:pPr>
              <w:jc w:val="center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E90DF2" w:rsidRPr="00F61945" w:rsidRDefault="00E90DF2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  <w:vAlign w:val="center"/>
          </w:tcPr>
          <w:p w:rsidR="00E90DF2" w:rsidRPr="00F61945" w:rsidRDefault="00F61945" w:rsidP="003E21B6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F61945">
              <w:rPr>
                <w:bCs/>
                <w:sz w:val="20"/>
                <w:szCs w:val="20"/>
                <w:lang w:val="pl-PL"/>
              </w:rPr>
              <w:t>4</w:t>
            </w:r>
            <w:r w:rsidR="00E90DF2" w:rsidRPr="00F61945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61945" w:rsidRDefault="00E90DF2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E90DF2" w:rsidRPr="00F61945" w:rsidRDefault="00E90DF2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E90DF2" w:rsidRPr="00F61945" w:rsidRDefault="00E90DF2" w:rsidP="00F61945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F61945">
              <w:rPr>
                <w:bCs/>
                <w:sz w:val="20"/>
                <w:szCs w:val="20"/>
                <w:lang w:val="pl-PL"/>
              </w:rPr>
              <w:t>10</w:t>
            </w:r>
            <w:r w:rsidR="00F61945" w:rsidRPr="00F61945">
              <w:rPr>
                <w:bCs/>
                <w:sz w:val="20"/>
                <w:szCs w:val="20"/>
                <w:lang w:val="pl-PL"/>
              </w:rPr>
              <w:t>6</w:t>
            </w:r>
            <w:r w:rsidRPr="00F61945">
              <w:rPr>
                <w:bCs/>
                <w:sz w:val="20"/>
                <w:szCs w:val="20"/>
                <w:lang w:val="pl-PL"/>
              </w:rPr>
              <w:t>.250.000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61945" w:rsidRDefault="00E90DF2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E90DF2" w:rsidRPr="00F61945" w:rsidRDefault="00E90DF2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Primanja od domacih zaduzivanja</w:t>
            </w:r>
          </w:p>
        </w:tc>
        <w:tc>
          <w:tcPr>
            <w:tcW w:w="875" w:type="pct"/>
            <w:vAlign w:val="center"/>
          </w:tcPr>
          <w:p w:rsidR="00E90DF2" w:rsidRPr="00F61945" w:rsidRDefault="00E90DF2" w:rsidP="00127890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F61945">
              <w:rPr>
                <w:bCs/>
                <w:sz w:val="20"/>
                <w:szCs w:val="20"/>
                <w:lang w:val="pl-PL"/>
              </w:rPr>
              <w:t>180.000.000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F61945" w:rsidRDefault="00E90DF2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E90DF2" w:rsidRPr="00F61945" w:rsidRDefault="00E90DF2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61945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E90DF2" w:rsidRPr="00F61945" w:rsidRDefault="00E90DF2" w:rsidP="00A52D61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F61945">
              <w:rPr>
                <w:bCs/>
                <w:sz w:val="20"/>
                <w:szCs w:val="20"/>
                <w:lang w:val="pl-PL"/>
              </w:rPr>
              <w:t>132.000.000</w:t>
            </w:r>
          </w:p>
        </w:tc>
      </w:tr>
      <w:tr w:rsidR="00E90DF2" w:rsidRPr="00CE77EA" w:rsidTr="0033194C">
        <w:tc>
          <w:tcPr>
            <w:tcW w:w="196" w:type="pct"/>
          </w:tcPr>
          <w:p w:rsidR="00E90DF2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A816B4" w:rsidRDefault="00E90DF2" w:rsidP="006D2A8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A816B4" w:rsidRDefault="00E90DF2" w:rsidP="006D2A8A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A816B4" w:rsidRDefault="00E90DF2" w:rsidP="00B720CE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E90DF2" w:rsidRPr="00CE77EA" w:rsidTr="0033194C">
        <w:tc>
          <w:tcPr>
            <w:tcW w:w="196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E90DF2" w:rsidRPr="00DE35A9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E90DF2" w:rsidRPr="004E4A52" w:rsidRDefault="00E90DF2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E90DF2" w:rsidRPr="00A816B4" w:rsidRDefault="00E90DF2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E90DF2" w:rsidRPr="00A816B4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A816B4">
              <w:rPr>
                <w:b/>
                <w:sz w:val="20"/>
                <w:szCs w:val="20"/>
                <w:lang w:val="pl-PL"/>
              </w:rPr>
              <w:t>Ukupno za glavu  3.1</w:t>
            </w:r>
          </w:p>
          <w:p w:rsidR="00E90DF2" w:rsidRPr="00A816B4" w:rsidRDefault="00E90DF2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E90DF2" w:rsidRPr="00A816B4" w:rsidRDefault="00E90DF2" w:rsidP="00955477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A816B4">
              <w:rPr>
                <w:b/>
                <w:bCs/>
                <w:lang w:val="pl-PL"/>
              </w:rPr>
              <w:t>1.</w:t>
            </w:r>
            <w:r w:rsidR="00A816B4" w:rsidRPr="00A816B4">
              <w:rPr>
                <w:b/>
                <w:bCs/>
                <w:lang w:val="pl-PL"/>
              </w:rPr>
              <w:t>74</w:t>
            </w:r>
            <w:r w:rsidR="00955477">
              <w:rPr>
                <w:b/>
                <w:bCs/>
                <w:lang w:val="pl-PL"/>
              </w:rPr>
              <w:t>5</w:t>
            </w:r>
            <w:r w:rsidRPr="00A816B4">
              <w:rPr>
                <w:b/>
                <w:bCs/>
                <w:lang w:val="pl-PL"/>
              </w:rPr>
              <w:t>.</w:t>
            </w:r>
            <w:r w:rsidR="00955477">
              <w:rPr>
                <w:b/>
                <w:bCs/>
                <w:lang w:val="pl-PL"/>
              </w:rPr>
              <w:t>3</w:t>
            </w:r>
            <w:r w:rsidR="00A816B4" w:rsidRPr="00A816B4">
              <w:rPr>
                <w:b/>
                <w:bCs/>
                <w:lang w:val="pl-PL"/>
              </w:rPr>
              <w:t>90</w:t>
            </w:r>
            <w:r w:rsidRPr="00A816B4">
              <w:rPr>
                <w:b/>
                <w:bCs/>
                <w:lang w:val="pl-PL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Pr="005F688B" w:rsidRDefault="000C0A7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0"/>
        <w:gridCol w:w="613"/>
        <w:gridCol w:w="726"/>
        <w:gridCol w:w="563"/>
        <w:gridCol w:w="674"/>
        <w:gridCol w:w="5232"/>
        <w:gridCol w:w="2134"/>
      </w:tblGrid>
      <w:tr w:rsidR="003975FB" w:rsidRPr="001E6C1C" w:rsidTr="00727E93">
        <w:trPr>
          <w:cantSplit/>
          <w:trHeight w:val="1475"/>
        </w:trPr>
        <w:tc>
          <w:tcPr>
            <w:tcW w:w="196" w:type="pct"/>
            <w:textDirection w:val="btLr"/>
          </w:tcPr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Razdeo</w:t>
            </w:r>
          </w:p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1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7" w:type="pct"/>
            <w:vAlign w:val="center"/>
          </w:tcPr>
          <w:p w:rsidR="003975FB" w:rsidRPr="001E6C1C" w:rsidRDefault="003975FB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82" w:type="pct"/>
          </w:tcPr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1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7" w:type="pct"/>
            <w:vAlign w:val="center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3.2</w:t>
            </w: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3E21B6" w:rsidRDefault="00F91C1E" w:rsidP="006F660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3E21B6">
              <w:rPr>
                <w:b/>
                <w:bCs/>
                <w:sz w:val="22"/>
                <w:szCs w:val="22"/>
                <w:lang w:val="pl-PL"/>
              </w:rPr>
              <w:t>OSNOVNE  ŠKOLE</w:t>
            </w:r>
            <w:r w:rsidRPr="003E21B6">
              <w:rPr>
                <w:b/>
                <w:bCs/>
                <w:sz w:val="22"/>
                <w:szCs w:val="22"/>
              </w:rPr>
              <w:t>- 70736</w:t>
            </w:r>
          </w:p>
        </w:tc>
        <w:tc>
          <w:tcPr>
            <w:tcW w:w="982" w:type="pct"/>
          </w:tcPr>
          <w:p w:rsidR="00F91C1E" w:rsidRPr="001E6C1C" w:rsidRDefault="00F91C1E" w:rsidP="0051663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b/>
                <w:sz w:val="22"/>
                <w:szCs w:val="22"/>
                <w:lang w:val="sr-Cyrl-CS"/>
              </w:rPr>
              <w:t>2002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   9 -  OSNOVNO</w:t>
            </w:r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</w:rPr>
              <w:t xml:space="preserve"> OBRAZOVANJE </w:t>
            </w:r>
            <w:r w:rsidR="007F2AC3">
              <w:rPr>
                <w:b/>
                <w:bCs/>
                <w:sz w:val="22"/>
                <w:szCs w:val="22"/>
              </w:rPr>
              <w:t>I  VASPITANJE</w:t>
            </w:r>
          </w:p>
        </w:tc>
        <w:tc>
          <w:tcPr>
            <w:tcW w:w="982" w:type="pct"/>
          </w:tcPr>
          <w:p w:rsidR="003B5B3B" w:rsidRPr="00FC185E" w:rsidRDefault="007A5CF8" w:rsidP="00A816B4">
            <w:pPr>
              <w:jc w:val="right"/>
            </w:pPr>
            <w:r w:rsidRPr="00FC185E">
              <w:rPr>
                <w:b/>
              </w:rPr>
              <w:t>1</w:t>
            </w:r>
            <w:r w:rsidR="00FC185E" w:rsidRPr="00FC185E">
              <w:rPr>
                <w:b/>
              </w:rPr>
              <w:t>5</w:t>
            </w:r>
            <w:r w:rsidR="00A816B4">
              <w:rPr>
                <w:b/>
              </w:rPr>
              <w:t>3</w:t>
            </w:r>
            <w:r w:rsidRPr="00FC185E">
              <w:rPr>
                <w:b/>
              </w:rPr>
              <w:t>.</w:t>
            </w:r>
            <w:r w:rsidR="00A816B4">
              <w:rPr>
                <w:b/>
              </w:rPr>
              <w:t>7</w:t>
            </w:r>
            <w:r w:rsidR="004E4A52" w:rsidRPr="00FC185E">
              <w:rPr>
                <w:b/>
              </w:rPr>
              <w:t>0</w:t>
            </w:r>
            <w:r w:rsidRPr="00FC185E">
              <w:rPr>
                <w:b/>
              </w:rPr>
              <w:t>0</w:t>
            </w:r>
            <w:r w:rsidR="00F66643" w:rsidRPr="00FC185E">
              <w:rPr>
                <w:b/>
              </w:rPr>
              <w:t>.000</w:t>
            </w: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727E93" w:rsidRDefault="003B5B3B" w:rsidP="006F660C">
            <w:pPr>
              <w:jc w:val="center"/>
              <w:rPr>
                <w:sz w:val="18"/>
                <w:szCs w:val="18"/>
                <w:lang w:val="pl-PL"/>
              </w:rPr>
            </w:pPr>
            <w:r w:rsidRPr="00727E93">
              <w:rPr>
                <w:b/>
                <w:sz w:val="18"/>
                <w:szCs w:val="18"/>
                <w:lang w:val="sr-Cyrl-CS"/>
              </w:rPr>
              <w:t>2002-0001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Programska aktivnost</w:t>
            </w:r>
            <w:r w:rsidRPr="001E6C1C">
              <w:rPr>
                <w:b/>
                <w:bCs/>
                <w:sz w:val="22"/>
                <w:szCs w:val="22"/>
                <w:lang w:val="sr-Cyrl-CS"/>
              </w:rPr>
              <w:t xml:space="preserve"> 0001: </w:t>
            </w:r>
            <w:r w:rsidRPr="001E6C1C">
              <w:rPr>
                <w:b/>
                <w:bCs/>
                <w:sz w:val="22"/>
                <w:szCs w:val="22"/>
              </w:rPr>
              <w:t>Funkcionisanje osnovnih škola</w:t>
            </w:r>
          </w:p>
        </w:tc>
        <w:tc>
          <w:tcPr>
            <w:tcW w:w="982" w:type="pct"/>
          </w:tcPr>
          <w:p w:rsidR="003B5B3B" w:rsidRPr="00FC185E" w:rsidRDefault="007A5CF8" w:rsidP="00A816B4">
            <w:pPr>
              <w:jc w:val="right"/>
              <w:rPr>
                <w:b/>
              </w:rPr>
            </w:pPr>
            <w:r w:rsidRPr="00FC185E">
              <w:rPr>
                <w:b/>
              </w:rPr>
              <w:t>1</w:t>
            </w:r>
            <w:r w:rsidR="00FC185E" w:rsidRPr="00FC185E">
              <w:rPr>
                <w:b/>
              </w:rPr>
              <w:t>5</w:t>
            </w:r>
            <w:r w:rsidR="00A816B4">
              <w:rPr>
                <w:b/>
              </w:rPr>
              <w:t>3</w:t>
            </w:r>
            <w:r w:rsidRPr="00FC185E">
              <w:rPr>
                <w:b/>
              </w:rPr>
              <w:t>.</w:t>
            </w:r>
            <w:r w:rsidR="00A816B4">
              <w:rPr>
                <w:b/>
              </w:rPr>
              <w:t>7</w:t>
            </w:r>
            <w:r w:rsidR="004E4A52" w:rsidRPr="00FC185E">
              <w:rPr>
                <w:b/>
              </w:rPr>
              <w:t>0</w:t>
            </w:r>
            <w:r w:rsidRPr="00FC185E">
              <w:rPr>
                <w:b/>
              </w:rPr>
              <w:t>0</w:t>
            </w:r>
            <w:r w:rsidR="00F66643" w:rsidRPr="00FC185E">
              <w:rPr>
                <w:b/>
              </w:rPr>
              <w:t>.000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912</w:t>
            </w:r>
          </w:p>
        </w:tc>
        <w:tc>
          <w:tcPr>
            <w:tcW w:w="334" w:type="pct"/>
          </w:tcPr>
          <w:p w:rsidR="00F91C1E" w:rsidRPr="001E6C1C" w:rsidRDefault="00F91C1E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4766A4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OSNOVNO OBRAZOVANJE</w:t>
            </w:r>
          </w:p>
        </w:tc>
        <w:tc>
          <w:tcPr>
            <w:tcW w:w="982" w:type="pct"/>
          </w:tcPr>
          <w:p w:rsidR="00F91C1E" w:rsidRPr="00FC185E" w:rsidRDefault="00F91C1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727E93" w:rsidRPr="001E6C1C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10" w:type="pct"/>
          </w:tcPr>
          <w:p w:rsidR="00727E93" w:rsidRPr="001E6C1C" w:rsidRDefault="00727E93" w:rsidP="00FD3F84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07" w:type="pct"/>
            <w:vAlign w:val="center"/>
          </w:tcPr>
          <w:p w:rsidR="00727E93" w:rsidRPr="001E6C1C" w:rsidRDefault="00727E93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Tekuće donacije ostalim nivoima vlasti</w:t>
            </w:r>
          </w:p>
        </w:tc>
        <w:tc>
          <w:tcPr>
            <w:tcW w:w="982" w:type="pct"/>
          </w:tcPr>
          <w:p w:rsidR="00727E93" w:rsidRPr="00FC185E" w:rsidRDefault="004E4A52" w:rsidP="00A816B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FC185E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FC185E" w:rsidRPr="00FC185E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A816B4"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7A5CF8" w:rsidRPr="00FC185E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816B4">
              <w:rPr>
                <w:b/>
                <w:bCs/>
                <w:sz w:val="22"/>
                <w:szCs w:val="22"/>
                <w:lang w:val="pl-PL"/>
              </w:rPr>
              <w:t>4</w:t>
            </w:r>
            <w:r w:rsidRPr="00FC185E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 w:rsidRPr="00FC185E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727E93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727E93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</w:tcPr>
          <w:p w:rsidR="00727E93" w:rsidRPr="00727E93" w:rsidRDefault="00727E93" w:rsidP="00422459">
            <w:pPr>
              <w:rPr>
                <w:bCs/>
                <w:sz w:val="20"/>
                <w:szCs w:val="20"/>
                <w:lang w:val="pl-PL"/>
              </w:rPr>
            </w:pPr>
            <w:r w:rsidRPr="00727E93">
              <w:rPr>
                <w:bCs/>
                <w:sz w:val="20"/>
                <w:szCs w:val="20"/>
                <w:lang w:val="pl-PL"/>
              </w:rPr>
              <w:t>-Tekuci rashodi ( socijalna davanja , naknade za zaposlene, stalni troskovi, troskovi putovanja, usluge po ugovoru, specijalizovane usluge, tekuće odrzavanje i materijal)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B8141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</w:t>
            </w: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07" w:type="pct"/>
          </w:tcPr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Kapitalne donacije i transferi ostalim nivoima vlasti </w:t>
            </w:r>
          </w:p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Ova aproprijacija obuhvata sredstva namenjena za </w:t>
            </w:r>
          </w:p>
        </w:tc>
        <w:tc>
          <w:tcPr>
            <w:tcW w:w="982" w:type="pct"/>
            <w:vAlign w:val="center"/>
          </w:tcPr>
          <w:p w:rsidR="00727E93" w:rsidRPr="00FC185E" w:rsidRDefault="00FC185E" w:rsidP="00A816B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FC185E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A816B4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7A5CF8" w:rsidRPr="00FC185E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816B4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4E4A52" w:rsidRPr="00FC185E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 w:rsidRPr="00FC185E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funkciju  912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3B5B3B" w:rsidRPr="001E6C1C" w:rsidRDefault="003B5B3B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</w:t>
            </w:r>
            <w:r w:rsidR="00F66643">
              <w:rPr>
                <w:sz w:val="22"/>
                <w:szCs w:val="22"/>
                <w:lang w:val="pl-PL"/>
              </w:rPr>
              <w:t>ud</w:t>
            </w:r>
            <w:r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82" w:type="pct"/>
          </w:tcPr>
          <w:p w:rsidR="003B5B3B" w:rsidRPr="00CE0683" w:rsidRDefault="00CE0683" w:rsidP="00A816B4">
            <w:pPr>
              <w:jc w:val="right"/>
            </w:pPr>
            <w:r w:rsidRPr="00CE0683">
              <w:t>14</w:t>
            </w:r>
            <w:r w:rsidR="00A816B4">
              <w:t>7</w:t>
            </w:r>
            <w:r w:rsidR="00823E5D" w:rsidRPr="00CE0683">
              <w:t>.</w:t>
            </w:r>
            <w:r w:rsidR="00A816B4">
              <w:t>029</w:t>
            </w:r>
            <w:r w:rsidR="00823E5D" w:rsidRPr="00CE0683">
              <w:t>.000</w:t>
            </w: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AF0031" w:rsidRDefault="007B7809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7B7809" w:rsidRPr="00AF0031" w:rsidRDefault="007B7809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7B7809" w:rsidRPr="00CE0683" w:rsidRDefault="00F66643" w:rsidP="003B5B3B">
            <w:pPr>
              <w:jc w:val="right"/>
            </w:pPr>
            <w:r w:rsidRPr="00CE0683">
              <w:t>6.671.000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Ukupno za funkciju  912</w:t>
            </w:r>
          </w:p>
        </w:tc>
        <w:tc>
          <w:tcPr>
            <w:tcW w:w="982" w:type="pct"/>
          </w:tcPr>
          <w:p w:rsidR="007B7809" w:rsidRPr="00CE0683" w:rsidRDefault="00CE0683" w:rsidP="00A816B4">
            <w:pPr>
              <w:jc w:val="right"/>
            </w:pPr>
            <w:r w:rsidRPr="00CE0683">
              <w:rPr>
                <w:b/>
              </w:rPr>
              <w:t>15</w:t>
            </w:r>
            <w:r w:rsidR="00A816B4">
              <w:rPr>
                <w:b/>
              </w:rPr>
              <w:t>3</w:t>
            </w:r>
            <w:r w:rsidR="007A5CF8" w:rsidRPr="00CE0683">
              <w:rPr>
                <w:b/>
              </w:rPr>
              <w:t>.</w:t>
            </w:r>
            <w:r w:rsidR="00A816B4">
              <w:rPr>
                <w:b/>
              </w:rPr>
              <w:t>7</w:t>
            </w:r>
            <w:r w:rsidR="004E4A52" w:rsidRPr="00CE0683">
              <w:rPr>
                <w:b/>
              </w:rPr>
              <w:t>0</w:t>
            </w:r>
            <w:r w:rsidR="007A5CF8" w:rsidRPr="00CE0683">
              <w:rPr>
                <w:b/>
              </w:rPr>
              <w:t>0.000</w:t>
            </w: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982" w:type="pct"/>
            <w:vAlign w:val="center"/>
          </w:tcPr>
          <w:p w:rsidR="007B7809" w:rsidRPr="00824E16" w:rsidRDefault="007B7809" w:rsidP="003B5B3B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E0683" w:rsidRPr="001E6C1C" w:rsidTr="003B5B3B"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1E6C1C" w:rsidRDefault="00CE0683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CE0683" w:rsidRPr="001E6C1C" w:rsidRDefault="00CE0683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CE0683" w:rsidRPr="00CE0683" w:rsidRDefault="00A816B4" w:rsidP="00B70684">
            <w:pPr>
              <w:jc w:val="right"/>
            </w:pPr>
            <w:r w:rsidRPr="00CE0683">
              <w:t>14</w:t>
            </w:r>
            <w:r>
              <w:t>7</w:t>
            </w:r>
            <w:r w:rsidRPr="00CE0683">
              <w:t>.</w:t>
            </w:r>
            <w:r>
              <w:t>029</w:t>
            </w:r>
            <w:r w:rsidRPr="00CE0683">
              <w:t>.000</w:t>
            </w:r>
          </w:p>
        </w:tc>
      </w:tr>
      <w:tr w:rsidR="00CE0683" w:rsidRPr="001E6C1C" w:rsidTr="003B5B3B"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AF0031" w:rsidRDefault="00CE0683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CE0683" w:rsidRPr="00AF0031" w:rsidRDefault="00CE0683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CE0683" w:rsidRPr="00CE0683" w:rsidRDefault="00CE0683" w:rsidP="00B70684">
            <w:pPr>
              <w:jc w:val="right"/>
            </w:pPr>
            <w:r w:rsidRPr="00CE0683">
              <w:t>6.671.000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1555B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 Program   9</w:t>
            </w:r>
          </w:p>
        </w:tc>
        <w:tc>
          <w:tcPr>
            <w:tcW w:w="982" w:type="pct"/>
          </w:tcPr>
          <w:p w:rsidR="007B7809" w:rsidRPr="00824E16" w:rsidRDefault="007B7809" w:rsidP="003B5B3B">
            <w:pPr>
              <w:jc w:val="right"/>
            </w:pPr>
          </w:p>
        </w:tc>
      </w:tr>
      <w:tr w:rsidR="00CE0683" w:rsidRPr="001E6C1C" w:rsidTr="003B5B3B"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1E6C1C" w:rsidRDefault="00CE0683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CE0683" w:rsidRPr="001E6C1C" w:rsidRDefault="00CE0683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CE0683" w:rsidRPr="00CE0683" w:rsidRDefault="00A816B4" w:rsidP="00B70684">
            <w:pPr>
              <w:jc w:val="right"/>
            </w:pPr>
            <w:r w:rsidRPr="00CE0683">
              <w:t>14</w:t>
            </w:r>
            <w:r>
              <w:t>7</w:t>
            </w:r>
            <w:r w:rsidRPr="00CE0683">
              <w:t>.</w:t>
            </w:r>
            <w:r>
              <w:t>029</w:t>
            </w:r>
            <w:r w:rsidRPr="00CE0683">
              <w:t>.000</w:t>
            </w:r>
          </w:p>
        </w:tc>
      </w:tr>
      <w:tr w:rsidR="00CE0683" w:rsidRPr="001E6C1C" w:rsidTr="003B5B3B"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AF0031" w:rsidRDefault="00CE0683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CE0683" w:rsidRPr="00AF0031" w:rsidRDefault="00CE0683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CE0683" w:rsidRPr="00CE0683" w:rsidRDefault="00CE0683" w:rsidP="00B70684">
            <w:pPr>
              <w:jc w:val="right"/>
            </w:pPr>
            <w:r w:rsidRPr="00CE0683">
              <w:t>6.671.000</w:t>
            </w:r>
          </w:p>
        </w:tc>
      </w:tr>
      <w:tr w:rsidR="00CE0683" w:rsidRPr="001E6C1C" w:rsidTr="003B5B3B">
        <w:trPr>
          <w:trHeight w:val="647"/>
        </w:trPr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CE0683" w:rsidRPr="001E6C1C" w:rsidRDefault="00CE068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glavu 3.2</w:t>
            </w:r>
          </w:p>
          <w:p w:rsidR="00CE0683" w:rsidRPr="001E6C1C" w:rsidRDefault="00CE068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982" w:type="pct"/>
          </w:tcPr>
          <w:p w:rsidR="00CE0683" w:rsidRPr="00CE0683" w:rsidRDefault="00A816B4" w:rsidP="00B70684">
            <w:pPr>
              <w:jc w:val="right"/>
            </w:pPr>
            <w:r w:rsidRPr="00CE0683">
              <w:t>14</w:t>
            </w:r>
            <w:r>
              <w:t>7</w:t>
            </w:r>
            <w:r w:rsidRPr="00CE0683">
              <w:t>.</w:t>
            </w:r>
            <w:r>
              <w:t>029</w:t>
            </w:r>
            <w:r w:rsidRPr="00CE0683">
              <w:t>.000</w:t>
            </w:r>
          </w:p>
        </w:tc>
      </w:tr>
      <w:tr w:rsidR="00CE0683" w:rsidRPr="001E6C1C" w:rsidTr="003B5B3B">
        <w:trPr>
          <w:trHeight w:val="647"/>
        </w:trPr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AF0031" w:rsidRDefault="00CE0683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CE0683" w:rsidRPr="00AF0031" w:rsidRDefault="00CE0683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CE0683" w:rsidRPr="00CE0683" w:rsidRDefault="00CE0683" w:rsidP="00B70684">
            <w:pPr>
              <w:jc w:val="right"/>
            </w:pPr>
            <w:r w:rsidRPr="00CE0683">
              <w:t>6.671.000</w:t>
            </w:r>
          </w:p>
        </w:tc>
      </w:tr>
      <w:tr w:rsidR="00F66643" w:rsidRPr="001E6C1C" w:rsidTr="00727E93"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66643" w:rsidRPr="0068268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3.2   </w:t>
            </w:r>
          </w:p>
          <w:p w:rsidR="00F66643" w:rsidRPr="001E6C1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  <w:vAlign w:val="center"/>
          </w:tcPr>
          <w:p w:rsidR="00F66643" w:rsidRPr="00CE0683" w:rsidRDefault="00CE0683" w:rsidP="00A816B4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b/>
              </w:rPr>
              <w:t>15</w:t>
            </w:r>
            <w:r w:rsidR="00A816B4">
              <w:rPr>
                <w:b/>
              </w:rPr>
              <w:t>3</w:t>
            </w:r>
            <w:r w:rsidR="007A5CF8" w:rsidRPr="00CE0683">
              <w:rPr>
                <w:b/>
              </w:rPr>
              <w:t>.</w:t>
            </w:r>
            <w:r w:rsidR="00A816B4">
              <w:rPr>
                <w:b/>
              </w:rPr>
              <w:t>7</w:t>
            </w:r>
            <w:r w:rsidR="000765D6" w:rsidRPr="00CE0683">
              <w:rPr>
                <w:b/>
              </w:rPr>
              <w:t>0</w:t>
            </w:r>
            <w:r w:rsidR="007A5CF8" w:rsidRPr="00CE0683">
              <w:rPr>
                <w:b/>
              </w:rPr>
              <w:t>0.000</w:t>
            </w:r>
          </w:p>
        </w:tc>
      </w:tr>
      <w:tr w:rsidR="00F66643" w:rsidRPr="001E6C1C" w:rsidTr="00727E93"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Osnovne škole: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Brastvo</w:t>
            </w:r>
            <w:r w:rsidRPr="00AF0031">
              <w:rPr>
                <w:sz w:val="20"/>
                <w:szCs w:val="20"/>
                <w:lang w:val="pl-PL"/>
              </w:rPr>
              <w:t xml:space="preserve">  :             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FC185E">
              <w:rPr>
                <w:b/>
                <w:sz w:val="20"/>
                <w:szCs w:val="20"/>
                <w:lang w:val="pl-PL"/>
              </w:rPr>
              <w:t>3</w:t>
            </w:r>
            <w:r w:rsidR="00A816B4">
              <w:rPr>
                <w:b/>
                <w:sz w:val="20"/>
                <w:szCs w:val="20"/>
                <w:lang w:val="pl-PL"/>
              </w:rPr>
              <w:t>7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 w:rsidR="00A816B4">
              <w:rPr>
                <w:b/>
                <w:sz w:val="20"/>
                <w:szCs w:val="20"/>
                <w:lang w:val="pl-PL"/>
              </w:rPr>
              <w:t>7</w:t>
            </w:r>
            <w:r w:rsidRPr="00F66643">
              <w:rPr>
                <w:b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7A5CF8">
              <w:rPr>
                <w:sz w:val="20"/>
                <w:szCs w:val="20"/>
                <w:lang w:val="pl-PL"/>
              </w:rPr>
              <w:t>2</w:t>
            </w:r>
            <w:r w:rsidR="00A816B4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.</w:t>
            </w:r>
            <w:r w:rsidR="00A816B4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</w:t>
            </w:r>
            <w:r w:rsidRPr="00436F28">
              <w:rPr>
                <w:sz w:val="22"/>
                <w:szCs w:val="20"/>
                <w:lang w:val="pl-PL"/>
              </w:rPr>
              <w:t xml:space="preserve">:      </w:t>
            </w:r>
            <w:r>
              <w:rPr>
                <w:sz w:val="22"/>
                <w:szCs w:val="20"/>
                <w:lang w:val="pl-PL"/>
              </w:rPr>
              <w:t xml:space="preserve">                               </w:t>
            </w:r>
            <w:r w:rsidR="00A816B4">
              <w:rPr>
                <w:sz w:val="20"/>
                <w:szCs w:val="20"/>
                <w:lang w:val="pl-PL"/>
              </w:rPr>
              <w:t>11</w:t>
            </w:r>
            <w:r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J.J.Zmaj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A816B4">
              <w:rPr>
                <w:b/>
                <w:sz w:val="20"/>
                <w:szCs w:val="20"/>
                <w:lang w:val="pl-PL"/>
              </w:rPr>
              <w:t>5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 w:rsidR="00A816B4">
              <w:rPr>
                <w:b/>
                <w:sz w:val="20"/>
                <w:szCs w:val="20"/>
                <w:lang w:val="pl-PL"/>
              </w:rPr>
              <w:t>3</w:t>
            </w:r>
            <w:r w:rsidR="000765D6">
              <w:rPr>
                <w:b/>
                <w:sz w:val="20"/>
                <w:szCs w:val="20"/>
                <w:lang w:val="pl-PL"/>
              </w:rPr>
              <w:t>0</w:t>
            </w:r>
            <w:r w:rsidRPr="00F66643">
              <w:rPr>
                <w:b/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 </w:t>
            </w:r>
            <w:r w:rsidR="007A5CF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A816B4">
              <w:rPr>
                <w:sz w:val="20"/>
                <w:szCs w:val="20"/>
                <w:lang w:val="pl-PL"/>
              </w:rPr>
              <w:t>4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A816B4">
              <w:rPr>
                <w:sz w:val="20"/>
                <w:szCs w:val="20"/>
                <w:lang w:val="pl-PL"/>
              </w:rPr>
              <w:t>8</w:t>
            </w:r>
            <w:r w:rsidR="000765D6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</w:t>
            </w:r>
            <w:r w:rsidR="00A816B4">
              <w:rPr>
                <w:sz w:val="20"/>
                <w:szCs w:val="20"/>
                <w:lang w:val="pl-PL"/>
              </w:rPr>
              <w:t xml:space="preserve">  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 w:rsidR="00A816B4">
              <w:rPr>
                <w:sz w:val="20"/>
                <w:szCs w:val="20"/>
                <w:lang w:val="pl-PL"/>
              </w:rPr>
              <w:t>500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R.F.Tršo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FC185E">
              <w:rPr>
                <w:b/>
                <w:sz w:val="20"/>
                <w:szCs w:val="20"/>
                <w:lang w:val="pl-PL"/>
              </w:rPr>
              <w:t>9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FC185E">
              <w:rPr>
                <w:b/>
                <w:sz w:val="20"/>
                <w:szCs w:val="20"/>
                <w:lang w:val="pl-PL"/>
              </w:rPr>
              <w:t>2</w:t>
            </w:r>
            <w:r w:rsidR="000765D6">
              <w:rPr>
                <w:b/>
                <w:sz w:val="20"/>
                <w:szCs w:val="20"/>
                <w:lang w:val="pl-PL"/>
              </w:rPr>
              <w:t>00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="000765D6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>8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A816B4">
              <w:rPr>
                <w:sz w:val="20"/>
                <w:szCs w:val="20"/>
                <w:lang w:val="pl-PL"/>
              </w:rPr>
              <w:t>5</w:t>
            </w:r>
            <w:r w:rsidR="00FC185E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 xml:space="preserve">.000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A816B4">
              <w:rPr>
                <w:sz w:val="20"/>
                <w:szCs w:val="20"/>
                <w:lang w:val="pl-PL"/>
              </w:rPr>
              <w:t xml:space="preserve">   700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V.Karadžić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b/>
                <w:sz w:val="20"/>
                <w:szCs w:val="20"/>
                <w:lang w:val="pl-PL"/>
              </w:rPr>
              <w:t>1</w:t>
            </w:r>
            <w:r w:rsidR="00A816B4">
              <w:rPr>
                <w:b/>
                <w:sz w:val="20"/>
                <w:szCs w:val="20"/>
                <w:lang w:val="pl-PL"/>
              </w:rPr>
              <w:t>3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A816B4">
              <w:rPr>
                <w:b/>
                <w:sz w:val="20"/>
                <w:szCs w:val="20"/>
                <w:lang w:val="pl-PL"/>
              </w:rPr>
              <w:t>8</w:t>
            </w:r>
            <w:r w:rsidR="007A5CF8">
              <w:rPr>
                <w:b/>
                <w:sz w:val="20"/>
                <w:szCs w:val="20"/>
                <w:lang w:val="pl-PL"/>
              </w:rPr>
              <w:t>00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1</w:t>
            </w:r>
            <w:r w:rsidR="00A816B4">
              <w:rPr>
                <w:sz w:val="20"/>
                <w:szCs w:val="20"/>
                <w:lang w:val="pl-PL"/>
              </w:rPr>
              <w:t>2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7A5CF8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</w:t>
            </w:r>
            <w:r w:rsidR="00601B7B">
              <w:rPr>
                <w:sz w:val="20"/>
                <w:szCs w:val="20"/>
                <w:lang w:val="pl-PL"/>
              </w:rPr>
              <w:t xml:space="preserve">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 </w:t>
            </w:r>
            <w:r w:rsidR="00601B7B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A816B4">
              <w:rPr>
                <w:sz w:val="20"/>
                <w:szCs w:val="20"/>
                <w:lang w:val="pl-PL"/>
              </w:rPr>
              <w:t>3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S.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Nemanja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A816B4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7A5CF8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</w:t>
            </w:r>
            <w:r w:rsidR="007A5CF8">
              <w:rPr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sz w:val="20"/>
                <w:szCs w:val="20"/>
                <w:lang w:val="pl-PL"/>
              </w:rPr>
              <w:t>1</w:t>
            </w:r>
            <w:r w:rsidR="00A816B4">
              <w:rPr>
                <w:sz w:val="20"/>
                <w:szCs w:val="20"/>
                <w:lang w:val="pl-PL"/>
              </w:rPr>
              <w:t>3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A816B4">
              <w:rPr>
                <w:sz w:val="20"/>
                <w:szCs w:val="20"/>
                <w:lang w:val="pl-PL"/>
              </w:rPr>
              <w:t>7</w:t>
            </w:r>
            <w:r w:rsidR="007A5CF8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 xml:space="preserve"> </w:t>
            </w:r>
            <w:r w:rsidR="00A816B4">
              <w:rPr>
                <w:sz w:val="20"/>
                <w:szCs w:val="20"/>
                <w:lang w:val="pl-PL"/>
              </w:rPr>
              <w:t>1</w:t>
            </w:r>
            <w:r w:rsidR="005B2A70">
              <w:rPr>
                <w:sz w:val="20"/>
                <w:szCs w:val="20"/>
                <w:lang w:val="pl-PL"/>
              </w:rPr>
              <w:t>.</w:t>
            </w:r>
            <w:r w:rsidR="00A816B4">
              <w:rPr>
                <w:sz w:val="20"/>
                <w:szCs w:val="20"/>
                <w:lang w:val="pl-PL"/>
              </w:rPr>
              <w:t>8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D.Maksimović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9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A816B4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7A5CF8"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>8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 w:rsidR="00DD2E48">
              <w:rPr>
                <w:sz w:val="20"/>
                <w:szCs w:val="20"/>
                <w:lang w:val="pl-PL"/>
              </w:rPr>
              <w:t xml:space="preserve">    </w:t>
            </w:r>
            <w:r w:rsidR="00E930ED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7A5CF8">
              <w:rPr>
                <w:sz w:val="20"/>
                <w:szCs w:val="20"/>
                <w:lang w:val="pl-PL"/>
              </w:rPr>
              <w:t xml:space="preserve">  </w:t>
            </w:r>
            <w:r w:rsidR="00FC185E">
              <w:rPr>
                <w:sz w:val="20"/>
                <w:szCs w:val="20"/>
                <w:lang w:val="pl-PL"/>
              </w:rPr>
              <w:t>1</w:t>
            </w:r>
            <w:r w:rsidR="007A5CF8">
              <w:rPr>
                <w:sz w:val="20"/>
                <w:szCs w:val="20"/>
                <w:lang w:val="pl-PL"/>
              </w:rPr>
              <w:t>.</w:t>
            </w:r>
            <w:r w:rsidR="00A816B4">
              <w:rPr>
                <w:sz w:val="20"/>
                <w:szCs w:val="20"/>
                <w:lang w:val="pl-PL"/>
              </w:rPr>
              <w:t>1</w:t>
            </w:r>
            <w:r w:rsidR="00CC5153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-Rastko Nemanjic - Sava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="00A816B4">
              <w:rPr>
                <w:b/>
                <w:bCs/>
                <w:sz w:val="20"/>
                <w:szCs w:val="20"/>
                <w:lang w:val="pl-PL"/>
              </w:rPr>
              <w:t xml:space="preserve"> 9</w:t>
            </w:r>
            <w:r w:rsidR="00DE72B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A816B4">
              <w:rPr>
                <w:b/>
                <w:bCs/>
                <w:sz w:val="20"/>
                <w:szCs w:val="20"/>
                <w:lang w:val="pl-PL"/>
              </w:rPr>
              <w:t>8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39685A"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 w:rsidR="00A816B4">
              <w:rPr>
                <w:sz w:val="20"/>
                <w:szCs w:val="20"/>
                <w:lang w:val="pl-PL"/>
              </w:rPr>
              <w:t>8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A816B4">
              <w:rPr>
                <w:sz w:val="20"/>
                <w:szCs w:val="20"/>
                <w:lang w:val="pl-PL"/>
              </w:rPr>
              <w:t>9</w:t>
            </w:r>
            <w:r w:rsidR="0039685A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</w:t>
            </w:r>
            <w:r w:rsidR="00A816B4">
              <w:rPr>
                <w:sz w:val="20"/>
                <w:szCs w:val="20"/>
                <w:lang w:val="pl-PL"/>
              </w:rPr>
              <w:t>9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Đ.Jakšić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A816B4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A816B4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A816B4">
              <w:rPr>
                <w:sz w:val="20"/>
                <w:szCs w:val="20"/>
                <w:lang w:val="pl-PL"/>
              </w:rPr>
              <w:t>3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A816B4">
              <w:rPr>
                <w:sz w:val="20"/>
                <w:szCs w:val="20"/>
                <w:lang w:val="pl-PL"/>
              </w:rPr>
              <w:t>0</w:t>
            </w:r>
            <w:r w:rsidR="0039685A">
              <w:rPr>
                <w:sz w:val="20"/>
                <w:szCs w:val="20"/>
                <w:lang w:val="pl-PL"/>
              </w:rPr>
              <w:t>0</w:t>
            </w:r>
            <w:r w:rsidR="00CC5153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 </w:t>
            </w:r>
            <w:r w:rsidR="00A816B4">
              <w:rPr>
                <w:sz w:val="20"/>
                <w:szCs w:val="20"/>
                <w:lang w:val="pl-PL"/>
              </w:rPr>
              <w:t>2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A816B4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Jošanica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A816B4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A816B4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39685A"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 w:rsidR="00A816B4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A816B4">
              <w:rPr>
                <w:sz w:val="20"/>
                <w:szCs w:val="20"/>
                <w:lang w:val="pl-PL"/>
              </w:rPr>
              <w:t>1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  </w:t>
            </w:r>
            <w:r w:rsidR="00A816B4">
              <w:rPr>
                <w:sz w:val="20"/>
                <w:szCs w:val="20"/>
                <w:lang w:val="pl-PL"/>
              </w:rPr>
              <w:t xml:space="preserve">           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Halifa bin zaid al nahjan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A816B4">
              <w:rPr>
                <w:b/>
                <w:bCs/>
                <w:sz w:val="20"/>
                <w:szCs w:val="20"/>
                <w:lang w:val="pl-PL"/>
              </w:rPr>
              <w:t xml:space="preserve">  7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A816B4">
              <w:rPr>
                <w:b/>
                <w:bCs/>
                <w:sz w:val="20"/>
                <w:szCs w:val="20"/>
                <w:lang w:val="pl-PL"/>
              </w:rPr>
              <w:t>4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 </w:t>
            </w:r>
            <w:r w:rsidR="00A816B4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A816B4">
              <w:rPr>
                <w:sz w:val="20"/>
                <w:szCs w:val="20"/>
                <w:lang w:val="pl-PL"/>
              </w:rPr>
              <w:t>2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 w:rsidR="00DD2E48">
              <w:rPr>
                <w:sz w:val="20"/>
                <w:szCs w:val="20"/>
                <w:lang w:val="pl-PL"/>
              </w:rPr>
              <w:t xml:space="preserve">   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A816B4">
              <w:rPr>
                <w:sz w:val="20"/>
                <w:szCs w:val="20"/>
                <w:lang w:val="pl-PL"/>
              </w:rPr>
              <w:t xml:space="preserve">  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A816B4">
              <w:rPr>
                <w:sz w:val="20"/>
                <w:szCs w:val="20"/>
                <w:lang w:val="pl-PL"/>
              </w:rPr>
              <w:t>200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D.Obradović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17454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717454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 xml:space="preserve">   </w:t>
            </w:r>
            <w:r w:rsidR="00717454">
              <w:rPr>
                <w:sz w:val="20"/>
                <w:szCs w:val="20"/>
                <w:lang w:val="pl-PL"/>
              </w:rPr>
              <w:t>1</w:t>
            </w:r>
            <w:r w:rsidR="00FC185E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S.Mokranjac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17454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17454">
              <w:rPr>
                <w:b/>
                <w:bCs/>
                <w:sz w:val="20"/>
                <w:szCs w:val="20"/>
                <w:lang w:val="pl-PL"/>
              </w:rPr>
              <w:t>3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6D03A2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6D03A2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6D03A2">
              <w:rPr>
                <w:sz w:val="20"/>
                <w:szCs w:val="20"/>
                <w:lang w:val="pl-PL"/>
              </w:rPr>
              <w:t>3</w:t>
            </w:r>
            <w:r w:rsidR="0039685A">
              <w:rPr>
                <w:sz w:val="20"/>
                <w:szCs w:val="20"/>
                <w:lang w:val="pl-PL"/>
              </w:rPr>
              <w:t>0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Avdo Međedović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17454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17454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</w:t>
            </w:r>
            <w:r w:rsidR="00717454">
              <w:rPr>
                <w:sz w:val="20"/>
                <w:szCs w:val="20"/>
                <w:lang w:val="pl-PL"/>
              </w:rPr>
              <w:t>4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717454">
              <w:rPr>
                <w:sz w:val="20"/>
                <w:szCs w:val="20"/>
                <w:lang w:val="pl-PL"/>
              </w:rPr>
              <w:t>4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1.</w:t>
            </w:r>
            <w:r w:rsidR="00717454">
              <w:rPr>
                <w:sz w:val="20"/>
                <w:szCs w:val="20"/>
                <w:lang w:val="pl-PL"/>
              </w:rPr>
              <w:t>2</w:t>
            </w:r>
            <w:r w:rsidR="000765D6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>
              <w:rPr>
                <w:sz w:val="20"/>
                <w:szCs w:val="20"/>
                <w:lang w:val="pl-PL"/>
              </w:rPr>
              <w:t xml:space="preserve">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Me</w:t>
            </w:r>
            <w:r w:rsidRPr="00AF0031">
              <w:rPr>
                <w:b/>
                <w:bCs/>
                <w:sz w:val="20"/>
                <w:szCs w:val="20"/>
                <w:lang w:val="sr-Latn-CS"/>
              </w:rPr>
              <w:t>ša Selimović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 w:rsidR="00717454">
              <w:rPr>
                <w:b/>
                <w:bCs/>
                <w:sz w:val="20"/>
                <w:szCs w:val="20"/>
                <w:lang w:val="pl-PL"/>
              </w:rPr>
              <w:t>11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17454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717454">
              <w:rPr>
                <w:sz w:val="20"/>
                <w:szCs w:val="20"/>
                <w:lang w:val="pl-PL"/>
              </w:rPr>
              <w:t>9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717454">
              <w:rPr>
                <w:sz w:val="20"/>
                <w:szCs w:val="20"/>
                <w:lang w:val="pl-PL"/>
              </w:rPr>
              <w:t>9</w:t>
            </w:r>
            <w:r w:rsidR="0039685A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</w:t>
            </w:r>
            <w:r>
              <w:rPr>
                <w:sz w:val="20"/>
                <w:szCs w:val="20"/>
                <w:lang w:val="pl-PL"/>
              </w:rPr>
              <w:t xml:space="preserve">.transf: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717454">
              <w:rPr>
                <w:sz w:val="20"/>
                <w:szCs w:val="20"/>
                <w:lang w:val="pl-PL"/>
              </w:rPr>
              <w:t>1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717454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Ćamil Sijarić-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17454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17454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717454">
              <w:rPr>
                <w:sz w:val="20"/>
                <w:szCs w:val="20"/>
                <w:lang w:val="pl-PL"/>
              </w:rPr>
              <w:t>2</w:t>
            </w:r>
            <w:r w:rsidR="0039685A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</w:t>
            </w:r>
            <w:r>
              <w:rPr>
                <w:sz w:val="20"/>
                <w:szCs w:val="20"/>
                <w:lang w:val="pl-PL"/>
              </w:rPr>
              <w:t xml:space="preserve">al. Transf.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6D03A2">
              <w:rPr>
                <w:sz w:val="20"/>
                <w:szCs w:val="20"/>
                <w:lang w:val="pl-PL"/>
              </w:rPr>
              <w:t>1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717454">
              <w:rPr>
                <w:sz w:val="20"/>
                <w:szCs w:val="20"/>
                <w:lang w:val="pl-PL"/>
              </w:rPr>
              <w:t>9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Mur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717454">
              <w:rPr>
                <w:b/>
                <w:bCs/>
                <w:sz w:val="20"/>
                <w:szCs w:val="20"/>
                <w:lang w:val="pl-PL"/>
              </w:rPr>
              <w:t>3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17454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</w:t>
            </w:r>
            <w:r>
              <w:rPr>
                <w:sz w:val="20"/>
                <w:szCs w:val="20"/>
                <w:lang w:val="pl-PL"/>
              </w:rPr>
              <w:t xml:space="preserve">ansf.: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6D03A2">
              <w:rPr>
                <w:sz w:val="20"/>
                <w:szCs w:val="20"/>
                <w:lang w:val="pl-PL"/>
              </w:rPr>
              <w:t>3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717454">
              <w:rPr>
                <w:sz w:val="20"/>
                <w:szCs w:val="20"/>
                <w:lang w:val="pl-PL"/>
              </w:rPr>
              <w:t>0</w:t>
            </w:r>
            <w:r w:rsidR="005B2A70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71745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kapita</w:t>
            </w:r>
            <w:r w:rsidR="005B2A6D">
              <w:rPr>
                <w:sz w:val="20"/>
                <w:szCs w:val="20"/>
                <w:lang w:val="pl-PL"/>
              </w:rPr>
              <w:t xml:space="preserve">l. Tran 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</w:t>
            </w:r>
            <w:r w:rsidR="00B1230D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717454">
              <w:rPr>
                <w:sz w:val="20"/>
                <w:szCs w:val="20"/>
                <w:lang w:val="pl-PL"/>
              </w:rPr>
              <w:t xml:space="preserve">   100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</w:p>
        </w:tc>
        <w:tc>
          <w:tcPr>
            <w:tcW w:w="982" w:type="pct"/>
            <w:vAlign w:val="center"/>
          </w:tcPr>
          <w:p w:rsidR="00F66643" w:rsidRPr="001E6C1C" w:rsidRDefault="00F6664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Pr="00C1331F" w:rsidRDefault="00E173AE" w:rsidP="005F05D6">
      <w:pPr>
        <w:rPr>
          <w:sz w:val="20"/>
          <w:szCs w:val="20"/>
          <w:lang w:val="de-DE"/>
        </w:rPr>
      </w:pPr>
    </w:p>
    <w:p w:rsidR="00E173AE" w:rsidRDefault="00E173AE" w:rsidP="005F05D6">
      <w:pPr>
        <w:rPr>
          <w:sz w:val="20"/>
          <w:szCs w:val="20"/>
          <w:lang w:val="de-DE"/>
        </w:rPr>
      </w:pPr>
    </w:p>
    <w:p w:rsidR="00BD1E5E" w:rsidRDefault="00BD1E5E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A06D3D" w:rsidRPr="00C1331F" w:rsidRDefault="00A06D3D" w:rsidP="005F05D6">
      <w:pPr>
        <w:rPr>
          <w:sz w:val="20"/>
          <w:szCs w:val="20"/>
          <w:lang w:val="de-D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9"/>
        <w:gridCol w:w="624"/>
        <w:gridCol w:w="704"/>
        <w:gridCol w:w="563"/>
        <w:gridCol w:w="724"/>
        <w:gridCol w:w="5375"/>
        <w:gridCol w:w="1943"/>
      </w:tblGrid>
      <w:tr w:rsidR="00DA672A" w:rsidRPr="00AF0031" w:rsidTr="00A91C11">
        <w:trPr>
          <w:cantSplit/>
          <w:trHeight w:val="1520"/>
        </w:trPr>
        <w:tc>
          <w:tcPr>
            <w:tcW w:w="196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7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33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73" w:type="pct"/>
            <w:vAlign w:val="center"/>
          </w:tcPr>
          <w:p w:rsidR="00DA672A" w:rsidRPr="00AF0031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4" w:type="pct"/>
          </w:tcPr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7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73" w:type="pct"/>
            <w:vAlign w:val="center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E51585" w:rsidRDefault="005B2A7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3.3</w:t>
            </w: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 xml:space="preserve">SREDNJE   ŠKOLE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AF0031">
              <w:rPr>
                <w:b/>
                <w:bCs/>
                <w:sz w:val="22"/>
                <w:szCs w:val="22"/>
              </w:rPr>
              <w:t xml:space="preserve"> 70737</w:t>
            </w:r>
          </w:p>
        </w:tc>
        <w:tc>
          <w:tcPr>
            <w:tcW w:w="894" w:type="pct"/>
          </w:tcPr>
          <w:p w:rsidR="005B2A70" w:rsidRPr="006D03A2" w:rsidRDefault="00717454" w:rsidP="00717454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76</w:t>
            </w:r>
            <w:r w:rsidR="005B2A70" w:rsidRPr="006D03A2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39685A" w:rsidRPr="006D03A2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CC5153" w:rsidRPr="006D03A2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B2A70" w:rsidRPr="006D03A2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>
              <w:rPr>
                <w:b/>
                <w:bCs/>
                <w:sz w:val="22"/>
                <w:szCs w:val="22"/>
              </w:rPr>
              <w:t xml:space="preserve"> – SREDNJE  OBRAZOVANJE  I  VASPITANJE  </w:t>
            </w:r>
          </w:p>
        </w:tc>
        <w:tc>
          <w:tcPr>
            <w:tcW w:w="894" w:type="pct"/>
          </w:tcPr>
          <w:p w:rsidR="005B2A70" w:rsidRPr="006D03A2" w:rsidRDefault="00717454" w:rsidP="00717454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76</w:t>
            </w:r>
            <w:r w:rsidR="006D03A2" w:rsidRPr="006D03A2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6D03A2" w:rsidRPr="006D03A2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2003-0001</w:t>
            </w:r>
          </w:p>
        </w:tc>
        <w:tc>
          <w:tcPr>
            <w:tcW w:w="259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3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DE3471" w:rsidRDefault="005B2A70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94" w:type="pct"/>
          </w:tcPr>
          <w:p w:rsidR="005B2A70" w:rsidRPr="006D03A2" w:rsidRDefault="00717454" w:rsidP="00717454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67</w:t>
            </w:r>
            <w:r w:rsidR="006D03A2" w:rsidRPr="006D03A2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6D03A2" w:rsidRPr="006D03A2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2446E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94" w:type="pct"/>
          </w:tcPr>
          <w:p w:rsidR="00F91C1E" w:rsidRPr="00AF0031" w:rsidRDefault="00F91C1E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73" w:type="pct"/>
            <w:vAlign w:val="center"/>
          </w:tcPr>
          <w:p w:rsidR="00F91C1E" w:rsidRPr="00F6082A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de-DE"/>
              </w:rPr>
            </w:pPr>
            <w:r w:rsidRPr="00F6082A">
              <w:rPr>
                <w:b/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94" w:type="pct"/>
          </w:tcPr>
          <w:p w:rsidR="00F91C1E" w:rsidRPr="005B2A6D" w:rsidRDefault="00717454" w:rsidP="007174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5B2A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39685A">
              <w:rPr>
                <w:sz w:val="22"/>
                <w:szCs w:val="22"/>
              </w:rPr>
              <w:t>00</w:t>
            </w:r>
            <w:r w:rsidR="005B2A70">
              <w:rPr>
                <w:sz w:val="22"/>
                <w:szCs w:val="22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</w:tcPr>
          <w:p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>-Tekući rashodi ( socijalna davanja , naknade za zaposlene, stalni troskovi, troskovi putovanja, usluge po ugovoru, specijalizovane usluge, tekuce odrzavanje i materijal)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93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73" w:type="pct"/>
          </w:tcPr>
          <w:p w:rsidR="00F91C1E" w:rsidRPr="00F608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F6082A">
              <w:rPr>
                <w:b/>
                <w:bCs/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4" w:type="pct"/>
            <w:vAlign w:val="center"/>
          </w:tcPr>
          <w:p w:rsidR="00F91C1E" w:rsidRPr="005B2A6D" w:rsidRDefault="00717454" w:rsidP="0071745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5B2A6D" w:rsidRPr="005B2A6D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8</w:t>
            </w:r>
            <w:r w:rsidR="0039685A">
              <w:rPr>
                <w:sz w:val="22"/>
                <w:szCs w:val="22"/>
                <w:lang w:val="pl-PL"/>
              </w:rPr>
              <w:t>00</w:t>
            </w:r>
            <w:r w:rsidR="005B2A6D" w:rsidRPr="005B2A6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94" w:type="pct"/>
            <w:vAlign w:val="center"/>
          </w:tcPr>
          <w:p w:rsidR="002446E8" w:rsidRPr="00AF0031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2446E8" w:rsidRPr="00CE0683" w:rsidRDefault="00717454" w:rsidP="00CE068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65</w:t>
            </w:r>
            <w:r w:rsidRPr="00CE068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644</w:t>
            </w:r>
            <w:r w:rsidRPr="00CE068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541B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</w:t>
            </w:r>
            <w:r w:rsidR="00541B33">
              <w:rPr>
                <w:sz w:val="22"/>
                <w:szCs w:val="22"/>
                <w:lang w:val="pl-PL"/>
              </w:rPr>
              <w:t xml:space="preserve">etskih </w:t>
            </w:r>
            <w:r w:rsidRPr="00AF0031">
              <w:rPr>
                <w:sz w:val="22"/>
                <w:szCs w:val="22"/>
                <w:lang w:val="pl-PL"/>
              </w:rPr>
              <w:t>korisnika</w:t>
            </w:r>
          </w:p>
        </w:tc>
        <w:tc>
          <w:tcPr>
            <w:tcW w:w="894" w:type="pct"/>
            <w:vAlign w:val="center"/>
          </w:tcPr>
          <w:p w:rsidR="002446E8" w:rsidRPr="00CE0683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2446E8" w:rsidRPr="00CE0683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920</w:t>
            </w:r>
          </w:p>
        </w:tc>
        <w:tc>
          <w:tcPr>
            <w:tcW w:w="894" w:type="pct"/>
            <w:vAlign w:val="center"/>
          </w:tcPr>
          <w:p w:rsidR="00E54F2B" w:rsidRPr="00CE0683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FB25B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94" w:type="pct"/>
            <w:vAlign w:val="center"/>
          </w:tcPr>
          <w:p w:rsidR="00CE0683" w:rsidRPr="00CE0683" w:rsidRDefault="00717454" w:rsidP="00B706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65</w:t>
            </w:r>
            <w:r w:rsidRPr="00CE068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644</w:t>
            </w:r>
            <w:r w:rsidRPr="00CE068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CE0683" w:rsidRPr="00CE0683" w:rsidRDefault="00CE0683" w:rsidP="00B70684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920</w:t>
            </w:r>
          </w:p>
        </w:tc>
        <w:tc>
          <w:tcPr>
            <w:tcW w:w="894" w:type="pct"/>
            <w:vAlign w:val="center"/>
          </w:tcPr>
          <w:p w:rsidR="005B2A6D" w:rsidRPr="00CE0683" w:rsidRDefault="005B2A6D" w:rsidP="005A2F78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94" w:type="pct"/>
            <w:vAlign w:val="center"/>
          </w:tcPr>
          <w:p w:rsidR="005B2A6D" w:rsidRPr="00CE0683" w:rsidRDefault="005B2A6D" w:rsidP="00285B5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CE0683" w:rsidRPr="00CE0683" w:rsidRDefault="00717454" w:rsidP="00B706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65</w:t>
            </w:r>
            <w:r w:rsidRPr="00CE068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644</w:t>
            </w:r>
            <w:r w:rsidRPr="00CE068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CE0683" w:rsidRPr="00CE0683" w:rsidRDefault="00CE0683" w:rsidP="00B70684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glavu 3.3</w:t>
            </w:r>
          </w:p>
          <w:p w:rsidR="00CE0683" w:rsidRPr="00AF0031" w:rsidRDefault="00CE0683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94" w:type="pct"/>
            <w:vAlign w:val="center"/>
          </w:tcPr>
          <w:p w:rsidR="00CE0683" w:rsidRPr="00CE0683" w:rsidRDefault="00717454" w:rsidP="0071745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65</w:t>
            </w:r>
            <w:r w:rsidR="00CE0683" w:rsidRPr="00CE068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644</w:t>
            </w:r>
            <w:r w:rsidR="00CE0683" w:rsidRPr="00CE068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94" w:type="pct"/>
            <w:vAlign w:val="center"/>
          </w:tcPr>
          <w:p w:rsidR="00CE0683" w:rsidRPr="00CE0683" w:rsidRDefault="00CE0683" w:rsidP="00B70684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68268C" w:rsidRDefault="005B2A6D" w:rsidP="009E71E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3.3 </w:t>
            </w:r>
          </w:p>
        </w:tc>
        <w:tc>
          <w:tcPr>
            <w:tcW w:w="894" w:type="pct"/>
            <w:vAlign w:val="center"/>
          </w:tcPr>
          <w:p w:rsidR="005B2A6D" w:rsidRPr="00CE0683" w:rsidRDefault="00717454" w:rsidP="0071745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67</w:t>
            </w:r>
            <w:r w:rsidR="00CC5153" w:rsidRPr="00CE0683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39685A" w:rsidRPr="00CE0683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CC5153" w:rsidRPr="00CE068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Sredstva aproprijacija u ovoj glavi koristiće se za </w:t>
            </w:r>
            <w:r w:rsidRPr="00AF0031">
              <w:rPr>
                <w:sz w:val="22"/>
                <w:szCs w:val="22"/>
                <w:lang w:val="pl-PL"/>
              </w:rPr>
              <w:lastRenderedPageBreak/>
              <w:t>finansiranje sledećih korisnika, u skladu sa njihovim finansijskim planovima: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Srednje škole: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Gimnazija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717454">
              <w:rPr>
                <w:b/>
                <w:bCs/>
                <w:sz w:val="22"/>
                <w:szCs w:val="22"/>
                <w:lang w:val="pl-PL"/>
              </w:rPr>
              <w:t xml:space="preserve">  9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717454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</w:t>
            </w:r>
            <w:r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39685A">
              <w:rPr>
                <w:sz w:val="22"/>
                <w:szCs w:val="22"/>
                <w:lang w:val="pl-PL"/>
              </w:rPr>
              <w:t xml:space="preserve"> </w:t>
            </w:r>
            <w:r w:rsidR="00717454">
              <w:rPr>
                <w:sz w:val="22"/>
                <w:szCs w:val="22"/>
                <w:lang w:val="pl-PL"/>
              </w:rPr>
              <w:t xml:space="preserve">  7</w:t>
            </w:r>
            <w:r>
              <w:rPr>
                <w:sz w:val="22"/>
                <w:szCs w:val="22"/>
                <w:lang w:val="pl-PL"/>
              </w:rPr>
              <w:t>.</w:t>
            </w:r>
            <w:r w:rsidR="00717454">
              <w:rPr>
                <w:sz w:val="22"/>
                <w:szCs w:val="22"/>
                <w:lang w:val="pl-PL"/>
              </w:rPr>
              <w:t>8</w:t>
            </w:r>
            <w:r w:rsidR="0039685A">
              <w:rPr>
                <w:sz w:val="22"/>
                <w:szCs w:val="22"/>
                <w:lang w:val="pl-PL"/>
              </w:rPr>
              <w:t>00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                    </w:t>
            </w:r>
            <w:r w:rsidR="00717454">
              <w:rPr>
                <w:sz w:val="22"/>
                <w:szCs w:val="22"/>
                <w:lang w:val="pl-PL"/>
              </w:rPr>
              <w:t xml:space="preserve"> </w:t>
            </w:r>
            <w:r w:rsidR="00CC515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.</w:t>
            </w:r>
            <w:r w:rsidR="00717454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 xml:space="preserve">00.000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Ekonomska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717454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717454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                </w:t>
            </w:r>
            <w:r>
              <w:rPr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1</w:t>
            </w:r>
            <w:r w:rsidR="00717454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.</w:t>
            </w:r>
            <w:r w:rsidR="0048110B">
              <w:rPr>
                <w:sz w:val="22"/>
                <w:szCs w:val="22"/>
                <w:lang w:val="pl-PL"/>
              </w:rPr>
              <w:t>5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336D61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          </w:t>
            </w:r>
            <w:r>
              <w:rPr>
                <w:sz w:val="22"/>
                <w:szCs w:val="22"/>
                <w:lang w:val="pl-PL"/>
              </w:rPr>
              <w:t xml:space="preserve">                        </w:t>
            </w:r>
            <w:r w:rsidR="0048110B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.</w:t>
            </w:r>
            <w:r w:rsidR="00717454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Tehnička                                       </w:t>
            </w:r>
            <w:r w:rsidR="00377B53">
              <w:rPr>
                <w:b/>
                <w:bCs/>
                <w:sz w:val="22"/>
                <w:szCs w:val="22"/>
                <w:lang w:val="pl-PL"/>
              </w:rPr>
              <w:t xml:space="preserve">                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717454">
              <w:rPr>
                <w:b/>
                <w:bCs/>
                <w:sz w:val="22"/>
                <w:szCs w:val="22"/>
                <w:lang w:val="pl-PL"/>
              </w:rPr>
              <w:t xml:space="preserve">  7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717454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</w:t>
            </w:r>
            <w:r w:rsidR="000765D6">
              <w:rPr>
                <w:sz w:val="22"/>
                <w:szCs w:val="22"/>
                <w:lang w:val="pl-PL"/>
              </w:rPr>
              <w:t xml:space="preserve">               </w:t>
            </w:r>
            <w:r w:rsidR="00717454">
              <w:rPr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717454">
              <w:rPr>
                <w:sz w:val="22"/>
                <w:szCs w:val="22"/>
                <w:lang w:val="pl-PL"/>
              </w:rPr>
              <w:t>6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717454">
              <w:rPr>
                <w:sz w:val="22"/>
                <w:szCs w:val="22"/>
                <w:lang w:val="pl-PL"/>
              </w:rPr>
              <w:t>8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  <w:r w:rsidRPr="00AF0031">
              <w:rPr>
                <w:sz w:val="22"/>
                <w:szCs w:val="22"/>
                <w:lang w:val="pl-PL"/>
              </w:rPr>
              <w:t xml:space="preserve">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="00717454">
              <w:rPr>
                <w:sz w:val="22"/>
                <w:szCs w:val="22"/>
                <w:lang w:val="pl-PL"/>
              </w:rPr>
              <w:t xml:space="preserve">    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="00717454">
              <w:rPr>
                <w:sz w:val="22"/>
                <w:szCs w:val="22"/>
                <w:lang w:val="pl-PL"/>
              </w:rPr>
              <w:t>800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>
              <w:rPr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Dizajn tekstia             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5B2A70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717454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717454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</w:t>
            </w:r>
            <w:r>
              <w:rPr>
                <w:sz w:val="22"/>
                <w:szCs w:val="22"/>
                <w:lang w:val="pl-PL"/>
              </w:rPr>
              <w:t xml:space="preserve">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5B2A70">
              <w:rPr>
                <w:sz w:val="22"/>
                <w:szCs w:val="22"/>
                <w:lang w:val="pl-PL"/>
              </w:rPr>
              <w:t>1</w:t>
            </w:r>
            <w:r w:rsidR="00717454">
              <w:rPr>
                <w:sz w:val="22"/>
                <w:szCs w:val="22"/>
                <w:lang w:val="pl-PL"/>
              </w:rPr>
              <w:t>3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717454">
              <w:rPr>
                <w:sz w:val="22"/>
                <w:szCs w:val="22"/>
                <w:lang w:val="pl-PL"/>
              </w:rPr>
              <w:t>7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     </w:t>
            </w:r>
            <w:r w:rsidR="00E930ED">
              <w:rPr>
                <w:sz w:val="22"/>
                <w:szCs w:val="22"/>
                <w:lang w:val="pl-PL"/>
              </w:rPr>
              <w:t xml:space="preserve"> </w:t>
            </w:r>
            <w:r w:rsidR="00717454">
              <w:rPr>
                <w:sz w:val="22"/>
                <w:szCs w:val="22"/>
                <w:lang w:val="pl-PL"/>
              </w:rPr>
              <w:t xml:space="preserve">   800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 xml:space="preserve"> 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286B00" w:rsidRPr="00286B00">
              <w:rPr>
                <w:b/>
                <w:sz w:val="22"/>
                <w:szCs w:val="22"/>
                <w:lang w:val="pl-PL"/>
              </w:rPr>
              <w:t>Dva heroja</w:t>
            </w:r>
            <w:r w:rsidR="00286B00">
              <w:rPr>
                <w:sz w:val="22"/>
                <w:szCs w:val="22"/>
                <w:lang w:val="pl-PL"/>
              </w:rPr>
              <w:t xml:space="preserve"> -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Medicinska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717454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</w:t>
            </w:r>
            <w:r>
              <w:rPr>
                <w:sz w:val="22"/>
                <w:szCs w:val="22"/>
                <w:lang w:val="pl-PL"/>
              </w:rPr>
              <w:t xml:space="preserve">.: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</w:t>
            </w:r>
            <w:r w:rsidR="00717454">
              <w:rPr>
                <w:sz w:val="22"/>
                <w:szCs w:val="22"/>
                <w:lang w:val="pl-PL"/>
              </w:rPr>
              <w:t xml:space="preserve">  12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717454">
              <w:rPr>
                <w:sz w:val="22"/>
                <w:szCs w:val="22"/>
                <w:lang w:val="pl-PL"/>
              </w:rPr>
              <w:t>8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</w:t>
            </w:r>
            <w:r>
              <w:rPr>
                <w:sz w:val="22"/>
                <w:szCs w:val="22"/>
                <w:lang w:val="pl-PL"/>
              </w:rPr>
              <w:t xml:space="preserve">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9A3063">
              <w:rPr>
                <w:sz w:val="22"/>
                <w:szCs w:val="22"/>
                <w:lang w:val="pl-PL"/>
              </w:rPr>
              <w:t xml:space="preserve">            </w:t>
            </w:r>
            <w:r w:rsidR="00CC5153">
              <w:rPr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sz w:val="22"/>
                <w:szCs w:val="22"/>
                <w:lang w:val="pl-PL"/>
              </w:rPr>
              <w:t xml:space="preserve"> </w:t>
            </w:r>
            <w:r w:rsidR="00717454">
              <w:rPr>
                <w:sz w:val="22"/>
                <w:szCs w:val="22"/>
                <w:lang w:val="pl-PL"/>
              </w:rPr>
              <w:t>2</w:t>
            </w:r>
            <w:r w:rsidR="00336D61">
              <w:rPr>
                <w:sz w:val="22"/>
                <w:szCs w:val="22"/>
                <w:lang w:val="pl-PL"/>
              </w:rPr>
              <w:t>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Ugostiteljsko </w:t>
            </w:r>
            <w:r>
              <w:rPr>
                <w:b/>
                <w:bCs/>
                <w:sz w:val="22"/>
                <w:szCs w:val="22"/>
                <w:lang w:val="pl-PL"/>
              </w:rPr>
              <w:t>–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turistička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</w:t>
            </w:r>
            <w:r w:rsidR="00717454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717454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717454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717454">
              <w:rPr>
                <w:sz w:val="22"/>
                <w:szCs w:val="22"/>
                <w:lang w:val="pl-PL"/>
              </w:rPr>
              <w:t>6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1C30DA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717454">
              <w:rPr>
                <w:sz w:val="22"/>
                <w:szCs w:val="22"/>
                <w:lang w:val="pl-PL"/>
              </w:rPr>
              <w:t>1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717454">
              <w:rPr>
                <w:sz w:val="22"/>
                <w:szCs w:val="22"/>
                <w:lang w:val="pl-PL"/>
              </w:rPr>
              <w:t>7</w:t>
            </w:r>
            <w:r w:rsidR="009A3063">
              <w:rPr>
                <w:sz w:val="22"/>
                <w:szCs w:val="22"/>
                <w:lang w:val="pl-PL"/>
              </w:rPr>
              <w:t xml:space="preserve">00.000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5B2A6D" w:rsidRPr="00AF0031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7F2AC3" w:rsidRDefault="007F2AC3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574"/>
        <w:gridCol w:w="559"/>
        <w:gridCol w:w="735"/>
        <w:gridCol w:w="546"/>
        <w:gridCol w:w="822"/>
        <w:gridCol w:w="5154"/>
        <w:gridCol w:w="1884"/>
      </w:tblGrid>
      <w:tr w:rsidR="00DD07EA" w:rsidRPr="000B3C1D" w:rsidTr="00063FD0">
        <w:trPr>
          <w:cantSplit/>
          <w:trHeight w:val="1475"/>
        </w:trPr>
        <w:tc>
          <w:tcPr>
            <w:tcW w:w="275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66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0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39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0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73" w:type="pct"/>
            <w:vAlign w:val="center"/>
          </w:tcPr>
          <w:p w:rsidR="00DD07EA" w:rsidRPr="000B3C1D" w:rsidRDefault="00DD07EA" w:rsidP="0012196A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68" w:type="pct"/>
          </w:tcPr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063FD0">
        <w:tc>
          <w:tcPr>
            <w:tcW w:w="27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73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6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D07EA" w:rsidRPr="000B3C1D" w:rsidTr="00063FD0">
        <w:tc>
          <w:tcPr>
            <w:tcW w:w="275" w:type="pct"/>
          </w:tcPr>
          <w:p w:rsidR="00DD07EA" w:rsidRPr="0068268C" w:rsidRDefault="0068268C" w:rsidP="0012196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66" w:type="pct"/>
          </w:tcPr>
          <w:p w:rsidR="00DD07EA" w:rsidRPr="000B3C1D" w:rsidRDefault="0012196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3.4</w:t>
            </w:r>
          </w:p>
        </w:tc>
        <w:tc>
          <w:tcPr>
            <w:tcW w:w="259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DD07EA" w:rsidRPr="00362B63" w:rsidRDefault="00DD07EA" w:rsidP="0062380A">
            <w:pPr>
              <w:rPr>
                <w:b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>REGIONALNI CENTAR ZA PROFESIONALNI RAZVOJ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ZAPOSLENIH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U OBRAZOVANJU NOVI PAZAR</w:t>
            </w:r>
          </w:p>
        </w:tc>
        <w:tc>
          <w:tcPr>
            <w:tcW w:w="868" w:type="pct"/>
          </w:tcPr>
          <w:p w:rsidR="00DD07EA" w:rsidRPr="0048110B" w:rsidRDefault="0048110B" w:rsidP="00717454">
            <w:pPr>
              <w:jc w:val="right"/>
              <w:rPr>
                <w:b/>
                <w:bCs/>
                <w:sz w:val="22"/>
                <w:szCs w:val="22"/>
              </w:rPr>
            </w:pPr>
            <w:r w:rsidRPr="0048110B">
              <w:rPr>
                <w:b/>
                <w:bCs/>
                <w:sz w:val="22"/>
                <w:szCs w:val="22"/>
                <w:lang w:val="pl-PL"/>
              </w:rPr>
              <w:t>8.</w:t>
            </w:r>
            <w:r w:rsidR="00717454">
              <w:rPr>
                <w:b/>
                <w:bCs/>
                <w:sz w:val="22"/>
                <w:szCs w:val="22"/>
                <w:lang w:val="pl-PL"/>
              </w:rPr>
              <w:t>8</w:t>
            </w:r>
            <w:r w:rsidRPr="0048110B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E930ED" w:rsidRPr="0048110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39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362B63" w:rsidRDefault="00063FD0" w:rsidP="00063FD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SREDNJE  OBRAZOVANJE  I  VASPITANJE  </w:t>
            </w:r>
          </w:p>
        </w:tc>
        <w:tc>
          <w:tcPr>
            <w:tcW w:w="868" w:type="pct"/>
          </w:tcPr>
          <w:p w:rsidR="00063FD0" w:rsidRPr="0048110B" w:rsidRDefault="0048110B" w:rsidP="00717454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48110B">
              <w:rPr>
                <w:bCs/>
                <w:sz w:val="22"/>
                <w:szCs w:val="22"/>
                <w:lang w:val="pl-PL"/>
              </w:rPr>
              <w:t>8.</w:t>
            </w:r>
            <w:r w:rsidR="00717454">
              <w:rPr>
                <w:bCs/>
                <w:sz w:val="22"/>
                <w:szCs w:val="22"/>
                <w:lang w:val="pl-PL"/>
              </w:rPr>
              <w:t>8</w:t>
            </w:r>
            <w:r w:rsidRPr="0048110B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2003-0001</w:t>
            </w:r>
          </w:p>
        </w:tc>
        <w:tc>
          <w:tcPr>
            <w:tcW w:w="239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362B63" w:rsidRDefault="00063FD0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68" w:type="pct"/>
          </w:tcPr>
          <w:p w:rsidR="00063FD0" w:rsidRPr="0048110B" w:rsidRDefault="0048110B" w:rsidP="00B1230D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48110B">
              <w:rPr>
                <w:bCs/>
                <w:sz w:val="22"/>
                <w:szCs w:val="22"/>
                <w:lang w:val="pl-PL"/>
              </w:rPr>
              <w:t>8.200.000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980</w:t>
            </w: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AF0031" w:rsidRDefault="00063FD0" w:rsidP="00DD07EA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Obrazovanje neklasifikovano na drugom mestu</w:t>
            </w:r>
          </w:p>
        </w:tc>
        <w:tc>
          <w:tcPr>
            <w:tcW w:w="868" w:type="pct"/>
          </w:tcPr>
          <w:p w:rsidR="00063FD0" w:rsidRPr="000B3C1D" w:rsidRDefault="00063FD0" w:rsidP="001219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4535BA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9</w:t>
            </w:r>
            <w:r w:rsidR="00B048E2" w:rsidRPr="004535BA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68" w:type="pct"/>
          </w:tcPr>
          <w:p w:rsidR="00063FD0" w:rsidRPr="000B3C1D" w:rsidRDefault="006C0EA7" w:rsidP="007174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717454">
              <w:rPr>
                <w:sz w:val="22"/>
                <w:szCs w:val="22"/>
              </w:rPr>
              <w:t>7</w:t>
            </w:r>
            <w:r w:rsidR="00B1230D">
              <w:rPr>
                <w:sz w:val="22"/>
                <w:szCs w:val="22"/>
              </w:rPr>
              <w:t>00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4535BA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9</w:t>
            </w:r>
            <w:r w:rsidR="00B048E2" w:rsidRPr="004535BA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68" w:type="pct"/>
          </w:tcPr>
          <w:p w:rsidR="00063FD0" w:rsidRPr="000B3C1D" w:rsidRDefault="00B1230D" w:rsidP="004811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8110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4535BA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9</w:t>
            </w:r>
            <w:r w:rsidR="00B048E2" w:rsidRPr="004535B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68" w:type="pct"/>
          </w:tcPr>
          <w:p w:rsidR="00F56AF5" w:rsidRDefault="00F56AF5" w:rsidP="00E930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4535BA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9</w:t>
            </w:r>
            <w:r w:rsidR="00B048E2" w:rsidRPr="004535BA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68" w:type="pct"/>
          </w:tcPr>
          <w:p w:rsidR="00F56AF5" w:rsidRDefault="00F56AF5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70.000</w:t>
            </w:r>
          </w:p>
        </w:tc>
      </w:tr>
      <w:tr w:rsidR="004535BA" w:rsidRPr="000B3C1D" w:rsidTr="00063FD0">
        <w:tc>
          <w:tcPr>
            <w:tcW w:w="275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4535BA" w:rsidRPr="004535BA" w:rsidRDefault="004535BA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98</w:t>
            </w:r>
          </w:p>
        </w:tc>
        <w:tc>
          <w:tcPr>
            <w:tcW w:w="380" w:type="pct"/>
          </w:tcPr>
          <w:p w:rsidR="004535BA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73" w:type="pct"/>
            <w:vAlign w:val="center"/>
          </w:tcPr>
          <w:p w:rsidR="004535BA" w:rsidRDefault="004535BA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68" w:type="pct"/>
          </w:tcPr>
          <w:p w:rsidR="004535BA" w:rsidRDefault="004535BA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4535BA" w:rsidRPr="000B3C1D" w:rsidTr="00063FD0">
        <w:tc>
          <w:tcPr>
            <w:tcW w:w="275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4535BA" w:rsidRPr="004535BA" w:rsidRDefault="004535BA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99</w:t>
            </w:r>
          </w:p>
        </w:tc>
        <w:tc>
          <w:tcPr>
            <w:tcW w:w="380" w:type="pct"/>
          </w:tcPr>
          <w:p w:rsidR="004535BA" w:rsidRPr="00AF0031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73" w:type="pct"/>
            <w:vAlign w:val="center"/>
          </w:tcPr>
          <w:p w:rsidR="004535BA" w:rsidRPr="00AF0031" w:rsidRDefault="004535BA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68" w:type="pct"/>
          </w:tcPr>
          <w:p w:rsidR="004535BA" w:rsidRPr="000B3C1D" w:rsidRDefault="004535BA" w:rsidP="00CF00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730.000</w:t>
            </w:r>
          </w:p>
        </w:tc>
      </w:tr>
      <w:tr w:rsidR="004535BA" w:rsidRPr="000B3C1D" w:rsidTr="00063FD0">
        <w:tc>
          <w:tcPr>
            <w:tcW w:w="275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4535BA" w:rsidRPr="004535BA" w:rsidRDefault="004535BA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100</w:t>
            </w:r>
          </w:p>
        </w:tc>
        <w:tc>
          <w:tcPr>
            <w:tcW w:w="380" w:type="pct"/>
          </w:tcPr>
          <w:p w:rsidR="004535BA" w:rsidRPr="00AF0031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73" w:type="pct"/>
            <w:vAlign w:val="center"/>
          </w:tcPr>
          <w:p w:rsidR="004535BA" w:rsidRPr="00AF0031" w:rsidRDefault="004535BA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68" w:type="pct"/>
          </w:tcPr>
          <w:p w:rsidR="004535BA" w:rsidRPr="000B3C1D" w:rsidRDefault="004535BA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4535BA" w:rsidRPr="000B3C1D" w:rsidTr="00063FD0">
        <w:tc>
          <w:tcPr>
            <w:tcW w:w="275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4535BA" w:rsidRPr="004535BA" w:rsidRDefault="004535BA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101</w:t>
            </w:r>
          </w:p>
        </w:tc>
        <w:tc>
          <w:tcPr>
            <w:tcW w:w="380" w:type="pct"/>
          </w:tcPr>
          <w:p w:rsidR="004535BA" w:rsidRPr="00AF0031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73" w:type="pct"/>
            <w:vAlign w:val="center"/>
          </w:tcPr>
          <w:p w:rsidR="004535BA" w:rsidRPr="00AF0031" w:rsidRDefault="004535BA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68" w:type="pct"/>
          </w:tcPr>
          <w:p w:rsidR="004535BA" w:rsidRDefault="004535BA" w:rsidP="007174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1.530.000</w:t>
            </w:r>
          </w:p>
        </w:tc>
      </w:tr>
      <w:tr w:rsidR="004535BA" w:rsidRPr="000B3C1D" w:rsidTr="00063FD0">
        <w:tc>
          <w:tcPr>
            <w:tcW w:w="275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4535BA" w:rsidRPr="004535BA" w:rsidRDefault="004535BA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102</w:t>
            </w:r>
          </w:p>
        </w:tc>
        <w:tc>
          <w:tcPr>
            <w:tcW w:w="380" w:type="pct"/>
          </w:tcPr>
          <w:p w:rsidR="004535BA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73" w:type="pct"/>
            <w:vAlign w:val="center"/>
          </w:tcPr>
          <w:p w:rsidR="004535BA" w:rsidRDefault="004535BA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68" w:type="pct"/>
          </w:tcPr>
          <w:p w:rsidR="004535BA" w:rsidRDefault="004535BA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4535BA" w:rsidRPr="000B3C1D" w:rsidTr="00063FD0">
        <w:tc>
          <w:tcPr>
            <w:tcW w:w="275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4535BA" w:rsidRPr="004535BA" w:rsidRDefault="004535BA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103</w:t>
            </w:r>
          </w:p>
        </w:tc>
        <w:tc>
          <w:tcPr>
            <w:tcW w:w="380" w:type="pct"/>
          </w:tcPr>
          <w:p w:rsidR="004535BA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73" w:type="pct"/>
            <w:vAlign w:val="center"/>
          </w:tcPr>
          <w:p w:rsidR="004535BA" w:rsidRPr="00A74321" w:rsidRDefault="004535BA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68" w:type="pct"/>
          </w:tcPr>
          <w:p w:rsidR="004535BA" w:rsidRDefault="004535BA" w:rsidP="007174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170.000</w:t>
            </w:r>
          </w:p>
        </w:tc>
      </w:tr>
      <w:tr w:rsidR="004535BA" w:rsidRPr="000B3C1D" w:rsidTr="00063FD0">
        <w:trPr>
          <w:trHeight w:val="268"/>
        </w:trPr>
        <w:tc>
          <w:tcPr>
            <w:tcW w:w="275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4535BA" w:rsidRPr="004535BA" w:rsidRDefault="004535BA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104</w:t>
            </w:r>
          </w:p>
        </w:tc>
        <w:tc>
          <w:tcPr>
            <w:tcW w:w="380" w:type="pct"/>
          </w:tcPr>
          <w:p w:rsidR="004535BA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73" w:type="pct"/>
            <w:vAlign w:val="center"/>
          </w:tcPr>
          <w:p w:rsidR="004535BA" w:rsidRDefault="004535BA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68" w:type="pct"/>
          </w:tcPr>
          <w:p w:rsidR="004535BA" w:rsidRDefault="004535BA" w:rsidP="00362B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120.000</w:t>
            </w:r>
          </w:p>
        </w:tc>
      </w:tr>
      <w:tr w:rsidR="004535BA" w:rsidRPr="000B3C1D" w:rsidTr="00063FD0">
        <w:tc>
          <w:tcPr>
            <w:tcW w:w="275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4535BA" w:rsidRPr="004535BA" w:rsidRDefault="004535BA" w:rsidP="00B048E2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105</w:t>
            </w:r>
          </w:p>
        </w:tc>
        <w:tc>
          <w:tcPr>
            <w:tcW w:w="380" w:type="pct"/>
          </w:tcPr>
          <w:p w:rsidR="004535BA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73" w:type="pct"/>
            <w:vAlign w:val="center"/>
          </w:tcPr>
          <w:p w:rsidR="004535BA" w:rsidRDefault="004535BA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68" w:type="pct"/>
          </w:tcPr>
          <w:p w:rsidR="004535BA" w:rsidRDefault="004535BA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4535BA" w:rsidRPr="000B3C1D" w:rsidTr="00063FD0">
        <w:tc>
          <w:tcPr>
            <w:tcW w:w="275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4535BA" w:rsidRPr="00AF0031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4535BA" w:rsidRPr="00AF0031" w:rsidRDefault="004535BA" w:rsidP="0012196A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</w:tcPr>
          <w:p w:rsidR="004535BA" w:rsidRPr="000B3C1D" w:rsidRDefault="004535BA" w:rsidP="0012196A">
            <w:pPr>
              <w:jc w:val="right"/>
              <w:rPr>
                <w:sz w:val="22"/>
                <w:szCs w:val="22"/>
              </w:rPr>
            </w:pPr>
          </w:p>
        </w:tc>
      </w:tr>
      <w:tr w:rsidR="004535BA" w:rsidRPr="000B3C1D" w:rsidTr="00063FD0">
        <w:tc>
          <w:tcPr>
            <w:tcW w:w="275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4535BA" w:rsidRPr="00AF0031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4535BA" w:rsidRPr="00AF0031" w:rsidRDefault="004535BA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</w:t>
            </w:r>
            <w:r>
              <w:rPr>
                <w:sz w:val="22"/>
                <w:szCs w:val="22"/>
                <w:lang w:val="pl-PL"/>
              </w:rPr>
              <w:t>8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68" w:type="pct"/>
            <w:vAlign w:val="center"/>
          </w:tcPr>
          <w:p w:rsidR="004535BA" w:rsidRPr="00AF0031" w:rsidRDefault="004535BA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535BA" w:rsidRPr="000B3C1D" w:rsidTr="00063FD0">
        <w:tc>
          <w:tcPr>
            <w:tcW w:w="275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4535BA" w:rsidRPr="00AF0031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4535BA" w:rsidRPr="00AF0031" w:rsidRDefault="004535BA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68" w:type="pct"/>
            <w:vAlign w:val="center"/>
          </w:tcPr>
          <w:p w:rsidR="004535BA" w:rsidRPr="00C379CA" w:rsidRDefault="004535BA" w:rsidP="0071745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Pr="00C379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</w:t>
            </w:r>
            <w:r w:rsidRPr="00C379CA">
              <w:rPr>
                <w:sz w:val="22"/>
                <w:szCs w:val="22"/>
                <w:lang w:val="pl-PL"/>
              </w:rPr>
              <w:t>60.000</w:t>
            </w:r>
          </w:p>
        </w:tc>
      </w:tr>
      <w:tr w:rsidR="004535BA" w:rsidRPr="000B3C1D" w:rsidTr="00063FD0">
        <w:tc>
          <w:tcPr>
            <w:tcW w:w="275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4535BA" w:rsidRPr="00AF0031" w:rsidRDefault="004535BA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4535BA" w:rsidRPr="00AF0031" w:rsidRDefault="004535BA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4535BA" w:rsidRPr="00C379CA" w:rsidRDefault="004535BA" w:rsidP="00B43F21">
            <w:pPr>
              <w:jc w:val="right"/>
              <w:rPr>
                <w:sz w:val="22"/>
                <w:szCs w:val="22"/>
                <w:lang w:val="pl-PL"/>
              </w:rPr>
            </w:pPr>
            <w:r w:rsidRPr="00C379CA"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4535BA" w:rsidRPr="000B3C1D" w:rsidTr="00063FD0">
        <w:tc>
          <w:tcPr>
            <w:tcW w:w="275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4535BA" w:rsidRPr="00AF0031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4535BA" w:rsidRPr="00AF0031" w:rsidRDefault="004535BA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</w:t>
            </w: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868" w:type="pct"/>
            <w:vAlign w:val="center"/>
          </w:tcPr>
          <w:p w:rsidR="004535BA" w:rsidRPr="00C379CA" w:rsidRDefault="004535BA" w:rsidP="00717454">
            <w:pPr>
              <w:jc w:val="right"/>
              <w:rPr>
                <w:sz w:val="22"/>
                <w:szCs w:val="22"/>
                <w:lang w:val="pl-PL"/>
              </w:rPr>
            </w:pPr>
            <w:r w:rsidRPr="00C379CA">
              <w:rPr>
                <w:b/>
                <w:bCs/>
                <w:sz w:val="22"/>
                <w:szCs w:val="22"/>
                <w:lang w:val="pl-PL"/>
              </w:rPr>
              <w:t>8.</w:t>
            </w: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Pr="00C379CA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535BA" w:rsidRPr="000B3C1D" w:rsidTr="00063FD0">
        <w:tc>
          <w:tcPr>
            <w:tcW w:w="275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4535BA" w:rsidRPr="00AF0031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4535BA" w:rsidRPr="00AF0031" w:rsidRDefault="004535BA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68" w:type="pct"/>
            <w:vAlign w:val="center"/>
          </w:tcPr>
          <w:p w:rsidR="004535BA" w:rsidRPr="0048110B" w:rsidRDefault="004535BA" w:rsidP="0012196A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4535BA" w:rsidRPr="000B3C1D" w:rsidTr="00063FD0">
        <w:tc>
          <w:tcPr>
            <w:tcW w:w="275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4535BA" w:rsidRPr="00AF0031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4535BA" w:rsidRPr="00AF0031" w:rsidRDefault="004535BA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8" w:type="pct"/>
            <w:vAlign w:val="center"/>
          </w:tcPr>
          <w:p w:rsidR="004535BA" w:rsidRPr="0048110B" w:rsidRDefault="004535BA" w:rsidP="00717454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Pr="00C379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46</w:t>
            </w:r>
            <w:r w:rsidRPr="00C379C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4535BA" w:rsidRPr="000B3C1D" w:rsidTr="00063FD0">
        <w:tc>
          <w:tcPr>
            <w:tcW w:w="275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4535BA" w:rsidRPr="00AF0031" w:rsidRDefault="004535BA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4535BA" w:rsidRPr="00AF0031" w:rsidRDefault="004535BA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4535BA" w:rsidRPr="0048110B" w:rsidRDefault="004535BA" w:rsidP="00B43F21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 w:rsidRPr="00C379CA"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4535BA" w:rsidRPr="000B3C1D" w:rsidTr="00063FD0">
        <w:tc>
          <w:tcPr>
            <w:tcW w:w="275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4535BA" w:rsidRPr="00AF0031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4535BA" w:rsidRPr="00AF0031" w:rsidRDefault="004535BA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glavu </w:t>
            </w:r>
            <w:r>
              <w:rPr>
                <w:sz w:val="22"/>
                <w:szCs w:val="22"/>
                <w:lang w:val="pl-PL"/>
              </w:rPr>
              <w:t>3.4</w:t>
            </w:r>
          </w:p>
          <w:p w:rsidR="004535BA" w:rsidRPr="00AF0031" w:rsidRDefault="004535BA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68" w:type="pct"/>
            <w:vAlign w:val="center"/>
          </w:tcPr>
          <w:p w:rsidR="004535BA" w:rsidRPr="0048110B" w:rsidRDefault="004535BA" w:rsidP="00717454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8.460</w:t>
            </w:r>
            <w:r w:rsidRPr="00C379CA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4535BA" w:rsidRPr="000B3C1D" w:rsidTr="00063FD0">
        <w:tc>
          <w:tcPr>
            <w:tcW w:w="275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4535BA" w:rsidRPr="00AF0031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4535BA" w:rsidRPr="00AF0031" w:rsidRDefault="004535BA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4535BA" w:rsidRPr="00C379CA" w:rsidRDefault="004535BA" w:rsidP="001018E7">
            <w:pPr>
              <w:jc w:val="right"/>
              <w:rPr>
                <w:sz w:val="22"/>
                <w:szCs w:val="22"/>
                <w:lang w:val="pl-PL"/>
              </w:rPr>
            </w:pPr>
            <w:r w:rsidRPr="00C379CA"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4535BA" w:rsidRPr="000B3C1D" w:rsidTr="00063FD0">
        <w:tc>
          <w:tcPr>
            <w:tcW w:w="275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4535BA" w:rsidRPr="000B3C1D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4535BA" w:rsidRPr="00AF0031" w:rsidRDefault="004535B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4535BA" w:rsidRPr="0068268C" w:rsidRDefault="004535BA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 4</w:t>
            </w:r>
          </w:p>
        </w:tc>
        <w:tc>
          <w:tcPr>
            <w:tcW w:w="868" w:type="pct"/>
            <w:vAlign w:val="center"/>
          </w:tcPr>
          <w:p w:rsidR="004535BA" w:rsidRPr="00C379CA" w:rsidRDefault="004535BA" w:rsidP="00717454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Pr="00C379CA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80</w:t>
            </w:r>
            <w:r w:rsidRPr="00C379CA">
              <w:rPr>
                <w:b/>
                <w:bCs/>
                <w:sz w:val="22"/>
                <w:szCs w:val="22"/>
                <w:lang w:val="pl-PL"/>
              </w:rPr>
              <w:t>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E15C9E" w:rsidRDefault="00E15C9E" w:rsidP="005F05D6">
      <w:pPr>
        <w:rPr>
          <w:sz w:val="20"/>
          <w:szCs w:val="20"/>
          <w:lang w:val="pl-PL"/>
        </w:rPr>
      </w:pPr>
    </w:p>
    <w:p w:rsidR="00E15C9E" w:rsidRDefault="00E15C9E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00"/>
        <w:gridCol w:w="550"/>
        <w:gridCol w:w="730"/>
        <w:gridCol w:w="546"/>
        <w:gridCol w:w="742"/>
        <w:gridCol w:w="5325"/>
        <w:gridCol w:w="1893"/>
      </w:tblGrid>
      <w:tr w:rsidR="00FE0B37" w:rsidRPr="000D43C6" w:rsidTr="00993C37">
        <w:trPr>
          <w:trHeight w:val="1475"/>
        </w:trPr>
        <w:tc>
          <w:tcPr>
            <w:tcW w:w="222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3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  <w:vAlign w:val="cente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Heading1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1" w:type="pct"/>
          </w:tcPr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D43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E0B37" w:rsidRPr="00AF0031" w:rsidTr="00993C37">
        <w:tc>
          <w:tcPr>
            <w:tcW w:w="222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3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50" w:type="pct"/>
            <w:vAlign w:val="center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E0B37" w:rsidRPr="00443261" w:rsidTr="00993C37">
        <w:tc>
          <w:tcPr>
            <w:tcW w:w="222" w:type="pct"/>
          </w:tcPr>
          <w:p w:rsidR="00FE0B37" w:rsidRPr="0068268C" w:rsidRDefault="00FE0B37" w:rsidP="00ED5AAF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E0B37" w:rsidRPr="000D43C6" w:rsidRDefault="00FE0B37" w:rsidP="00667DB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3.</w:t>
            </w:r>
            <w:r w:rsidR="00667DBF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  <w:lang w:val="sr-Latn-CS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</w:t>
            </w:r>
            <w:r w:rsidRPr="000D43C6">
              <w:rPr>
                <w:b/>
                <w:bCs/>
                <w:sz w:val="22"/>
                <w:szCs w:val="22"/>
              </w:rPr>
              <w:t>FIZI</w:t>
            </w:r>
            <w:r w:rsidRPr="000D43C6">
              <w:rPr>
                <w:b/>
                <w:bCs/>
                <w:sz w:val="22"/>
                <w:szCs w:val="22"/>
                <w:lang w:val="sr-Latn-CS"/>
              </w:rPr>
              <w:t xml:space="preserve">ČKA KULTURA </w:t>
            </w:r>
            <w:r>
              <w:rPr>
                <w:b/>
                <w:bCs/>
                <w:sz w:val="22"/>
                <w:szCs w:val="22"/>
                <w:lang w:val="sr-Latn-CS"/>
              </w:rPr>
              <w:t xml:space="preserve">   </w:t>
            </w:r>
          </w:p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871" w:type="pct"/>
            <w:vAlign w:val="bottom"/>
          </w:tcPr>
          <w:p w:rsidR="00FE0B37" w:rsidRPr="004535BA" w:rsidRDefault="003B588C" w:rsidP="004535B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4535BA">
              <w:rPr>
                <w:b/>
                <w:sz w:val="22"/>
                <w:szCs w:val="22"/>
                <w:lang w:val="pl-PL"/>
              </w:rPr>
              <w:t>1</w:t>
            </w:r>
            <w:r w:rsidR="004535BA" w:rsidRPr="004535BA">
              <w:rPr>
                <w:b/>
                <w:sz w:val="22"/>
                <w:szCs w:val="22"/>
                <w:lang w:val="pl-PL"/>
              </w:rPr>
              <w:t>85</w:t>
            </w:r>
            <w:r w:rsidR="00FE0B37" w:rsidRPr="004535BA">
              <w:rPr>
                <w:b/>
                <w:sz w:val="22"/>
                <w:szCs w:val="22"/>
                <w:lang w:val="pl-PL"/>
              </w:rPr>
              <w:t>.</w:t>
            </w:r>
            <w:r w:rsidR="004535BA" w:rsidRPr="004535BA">
              <w:rPr>
                <w:b/>
                <w:sz w:val="22"/>
                <w:szCs w:val="22"/>
                <w:lang w:val="pl-PL"/>
              </w:rPr>
              <w:t>770</w:t>
            </w:r>
            <w:r w:rsidR="00FE0B37" w:rsidRPr="004535B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0D43C6">
              <w:rPr>
                <w:b/>
                <w:bCs/>
                <w:sz w:val="22"/>
                <w:szCs w:val="22"/>
              </w:rPr>
              <w:t xml:space="preserve">PROGRAM  14 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0D43C6">
              <w:rPr>
                <w:b/>
                <w:bCs/>
                <w:sz w:val="22"/>
                <w:szCs w:val="22"/>
              </w:rPr>
              <w:t xml:space="preserve"> RAZVOJ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D43C6">
              <w:rPr>
                <w:b/>
                <w:bCs/>
                <w:sz w:val="22"/>
                <w:szCs w:val="22"/>
              </w:rPr>
              <w:t xml:space="preserve"> SPORTA I OMLADINE</w:t>
            </w:r>
          </w:p>
        </w:tc>
        <w:tc>
          <w:tcPr>
            <w:tcW w:w="871" w:type="pct"/>
            <w:vAlign w:val="bottom"/>
          </w:tcPr>
          <w:p w:rsidR="00FE0B37" w:rsidRPr="00A6235E" w:rsidRDefault="00FE0B37" w:rsidP="00A6235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5A46F3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1301-0001</w:t>
            </w:r>
          </w:p>
        </w:tc>
        <w:tc>
          <w:tcPr>
            <w:tcW w:w="251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DE3471" w:rsidRDefault="00FE0B37" w:rsidP="00ED5AAF">
            <w:pPr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0001- Podrška lokalnim sportskim organizacijama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3471">
              <w:rPr>
                <w:b/>
                <w:bCs/>
                <w:sz w:val="20"/>
                <w:szCs w:val="20"/>
              </w:rPr>
              <w:t xml:space="preserve"> udruženjima</w:t>
            </w:r>
            <w:r>
              <w:rPr>
                <w:b/>
                <w:bCs/>
                <w:sz w:val="20"/>
                <w:szCs w:val="20"/>
              </w:rPr>
              <w:t xml:space="preserve"> i  savezima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71745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48110B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48110B" w:rsidRPr="0048110B">
              <w:rPr>
                <w:b/>
                <w:bCs/>
                <w:sz w:val="22"/>
                <w:szCs w:val="22"/>
                <w:lang w:val="pl-PL"/>
              </w:rPr>
              <w:t>3</w:t>
            </w:r>
            <w:r w:rsidRPr="0048110B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717454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280A6E" w:rsidRPr="0048110B">
              <w:rPr>
                <w:b/>
                <w:bCs/>
                <w:sz w:val="22"/>
                <w:szCs w:val="22"/>
                <w:lang w:val="pl-PL"/>
              </w:rPr>
              <w:t>00</w:t>
            </w:r>
            <w:r w:rsidRPr="0048110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  <w:vAlign w:val="bottom"/>
          </w:tcPr>
          <w:p w:rsidR="00FE0B37" w:rsidRPr="0048110B" w:rsidRDefault="00FE0B37" w:rsidP="00ED5A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3E21B6" w:rsidP="004535B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4535B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:rsidR="00FE0B37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Dotacije nevladinim organizacijama – Sportski savez - 09449</w:t>
            </w:r>
          </w:p>
        </w:tc>
        <w:tc>
          <w:tcPr>
            <w:tcW w:w="871" w:type="pct"/>
            <w:vAlign w:val="bottom"/>
          </w:tcPr>
          <w:p w:rsidR="00FE0B37" w:rsidRPr="0048110B" w:rsidRDefault="00FE0B37" w:rsidP="00717454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48110B">
              <w:rPr>
                <w:bCs/>
                <w:sz w:val="22"/>
                <w:szCs w:val="22"/>
                <w:lang w:val="pl-PL"/>
              </w:rPr>
              <w:t>1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3</w:t>
            </w:r>
            <w:r w:rsidRPr="0048110B">
              <w:rPr>
                <w:bCs/>
                <w:sz w:val="22"/>
                <w:szCs w:val="22"/>
                <w:lang w:val="pl-PL"/>
              </w:rPr>
              <w:t>.</w:t>
            </w:r>
            <w:r w:rsidR="00717454">
              <w:rPr>
                <w:bCs/>
                <w:sz w:val="22"/>
                <w:szCs w:val="22"/>
                <w:lang w:val="pl-PL"/>
              </w:rPr>
              <w:t>2</w:t>
            </w:r>
            <w:r w:rsidR="00280A6E" w:rsidRPr="0048110B">
              <w:rPr>
                <w:bCs/>
                <w:sz w:val="22"/>
                <w:szCs w:val="22"/>
                <w:lang w:val="pl-PL"/>
              </w:rPr>
              <w:t>00</w:t>
            </w:r>
            <w:r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71" w:type="pct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FE0B37" w:rsidRPr="0048110B" w:rsidRDefault="00FE0B37" w:rsidP="00717454">
            <w:pPr>
              <w:jc w:val="right"/>
              <w:rPr>
                <w:sz w:val="22"/>
                <w:szCs w:val="22"/>
              </w:rPr>
            </w:pPr>
            <w:r w:rsidRPr="0048110B">
              <w:rPr>
                <w:bCs/>
                <w:sz w:val="22"/>
                <w:szCs w:val="22"/>
                <w:lang w:val="pl-PL"/>
              </w:rPr>
              <w:t>1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3</w:t>
            </w:r>
            <w:r w:rsidRPr="0048110B">
              <w:rPr>
                <w:bCs/>
                <w:sz w:val="22"/>
                <w:szCs w:val="22"/>
                <w:lang w:val="pl-PL"/>
              </w:rPr>
              <w:t>.</w:t>
            </w:r>
            <w:r w:rsidR="00717454">
              <w:rPr>
                <w:bCs/>
                <w:sz w:val="22"/>
                <w:szCs w:val="22"/>
                <w:lang w:val="pl-PL"/>
              </w:rPr>
              <w:t>2</w:t>
            </w:r>
            <w:r w:rsidR="00280A6E" w:rsidRPr="0048110B">
              <w:rPr>
                <w:bCs/>
                <w:sz w:val="22"/>
                <w:szCs w:val="22"/>
                <w:lang w:val="pl-PL"/>
              </w:rPr>
              <w:t>00</w:t>
            </w:r>
            <w:r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FB25B0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FE0B37" w:rsidRPr="0048110B" w:rsidRDefault="00FE0B37" w:rsidP="00717454">
            <w:pPr>
              <w:jc w:val="right"/>
              <w:rPr>
                <w:sz w:val="22"/>
                <w:szCs w:val="22"/>
              </w:rPr>
            </w:pPr>
            <w:r w:rsidRPr="0048110B">
              <w:rPr>
                <w:bCs/>
                <w:sz w:val="22"/>
                <w:szCs w:val="22"/>
                <w:lang w:val="pl-PL"/>
              </w:rPr>
              <w:t>1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3</w:t>
            </w:r>
            <w:r w:rsidRPr="0048110B">
              <w:rPr>
                <w:bCs/>
                <w:sz w:val="22"/>
                <w:szCs w:val="22"/>
                <w:lang w:val="pl-PL"/>
              </w:rPr>
              <w:t>.</w:t>
            </w:r>
            <w:r w:rsidR="00717454">
              <w:rPr>
                <w:bCs/>
                <w:sz w:val="22"/>
                <w:szCs w:val="22"/>
                <w:lang w:val="pl-PL"/>
              </w:rPr>
              <w:t>2</w:t>
            </w:r>
            <w:r w:rsidR="00280A6E" w:rsidRPr="0048110B">
              <w:rPr>
                <w:bCs/>
                <w:sz w:val="22"/>
                <w:szCs w:val="22"/>
                <w:lang w:val="pl-PL"/>
              </w:rPr>
              <w:t>00</w:t>
            </w:r>
            <w:r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CB1CDE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1301-0002</w:t>
            </w:r>
          </w:p>
        </w:tc>
        <w:tc>
          <w:tcPr>
            <w:tcW w:w="251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828B3" w:rsidRDefault="00FE0B37" w:rsidP="00ED5AAF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0002   -  </w:t>
            </w:r>
            <w:r w:rsidRPr="002828B3">
              <w:rPr>
                <w:b/>
                <w:sz w:val="20"/>
                <w:szCs w:val="20"/>
              </w:rPr>
              <w:t>Podrška predškolskom</w:t>
            </w:r>
            <w:r>
              <w:rPr>
                <w:b/>
                <w:sz w:val="20"/>
                <w:szCs w:val="20"/>
              </w:rPr>
              <w:t xml:space="preserve"> i</w:t>
            </w:r>
            <w:r w:rsidRPr="002828B3">
              <w:rPr>
                <w:b/>
                <w:sz w:val="20"/>
                <w:szCs w:val="20"/>
              </w:rPr>
              <w:t xml:space="preserve">  školskom sportu </w:t>
            </w:r>
          </w:p>
        </w:tc>
        <w:tc>
          <w:tcPr>
            <w:tcW w:w="871" w:type="pct"/>
            <w:vAlign w:val="center"/>
          </w:tcPr>
          <w:p w:rsidR="00FE0B37" w:rsidRPr="0048110B" w:rsidRDefault="00C05489" w:rsidP="00B123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</w:t>
            </w:r>
            <w:r w:rsidR="00FE0B37" w:rsidRPr="0048110B">
              <w:rPr>
                <w:b/>
                <w:sz w:val="22"/>
                <w:szCs w:val="22"/>
              </w:rPr>
              <w:t>.000.000</w:t>
            </w:r>
          </w:p>
        </w:tc>
      </w:tr>
      <w:tr w:rsidR="00FE0B37" w:rsidRPr="00CB1CDE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11095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E0B37" w:rsidRPr="00253ED5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3E21B6" w:rsidP="004535B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4535BA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:rsidR="00FE0B37" w:rsidRPr="00F6082A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F6082A">
              <w:rPr>
                <w:b/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71" w:type="pct"/>
            <w:vAlign w:val="center"/>
          </w:tcPr>
          <w:p w:rsidR="00FE0B37" w:rsidRPr="0048110B" w:rsidRDefault="00C05489" w:rsidP="00B123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="00FE0B37"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FE0B37" w:rsidRPr="0048110B" w:rsidRDefault="00C05489" w:rsidP="00B123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="00FE0B37"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FB25B0" w:rsidRDefault="00FE0B37" w:rsidP="0044326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443261"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0547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FE0B37" w:rsidRPr="0048110B" w:rsidRDefault="00C05489" w:rsidP="00B123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="00FE0B37"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A0547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1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828B3" w:rsidRDefault="00FE0B37" w:rsidP="00ED5A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Programska aktivnost 0004</w:t>
            </w:r>
            <w:r w:rsidRPr="002828B3">
              <w:rPr>
                <w:b/>
                <w:bCs/>
                <w:sz w:val="20"/>
                <w:szCs w:val="20"/>
              </w:rPr>
              <w:t xml:space="preserve">   - </w:t>
            </w:r>
            <w:r>
              <w:rPr>
                <w:b/>
                <w:bCs/>
                <w:sz w:val="20"/>
                <w:szCs w:val="20"/>
              </w:rPr>
              <w:t>Funkcionisanje lokalnih sportskih ustanova</w:t>
            </w:r>
            <w:r w:rsidRPr="002828B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828B3">
              <w:rPr>
                <w:b/>
                <w:sz w:val="20"/>
                <w:szCs w:val="20"/>
              </w:rPr>
              <w:t xml:space="preserve"> -  </w:t>
            </w:r>
            <w:r>
              <w:rPr>
                <w:b/>
                <w:sz w:val="20"/>
                <w:szCs w:val="20"/>
              </w:rPr>
              <w:t xml:space="preserve">Sportsko-sajamska ustanova -  </w:t>
            </w:r>
            <w:r w:rsidRPr="002828B3">
              <w:rPr>
                <w:b/>
                <w:sz w:val="20"/>
                <w:szCs w:val="20"/>
              </w:rPr>
              <w:t>PENDIK</w:t>
            </w:r>
          </w:p>
        </w:tc>
        <w:tc>
          <w:tcPr>
            <w:tcW w:w="871" w:type="pct"/>
            <w:vAlign w:val="center"/>
          </w:tcPr>
          <w:p w:rsidR="00FE0B37" w:rsidRPr="003B588C" w:rsidRDefault="00C05489" w:rsidP="00C0548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26517B" w:rsidRPr="003B58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75</w:t>
            </w:r>
            <w:r w:rsidR="003B588C" w:rsidRPr="003B588C">
              <w:rPr>
                <w:b/>
                <w:sz w:val="22"/>
                <w:szCs w:val="22"/>
              </w:rPr>
              <w:t>0</w:t>
            </w:r>
            <w:r w:rsidR="00FE0B37"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FE0B37" w:rsidRPr="000D43C6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4535B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4535BA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STALNI 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</w:t>
            </w:r>
          </w:p>
        </w:tc>
        <w:tc>
          <w:tcPr>
            <w:tcW w:w="871" w:type="pct"/>
          </w:tcPr>
          <w:p w:rsidR="0026517B" w:rsidRPr="000D43C6" w:rsidRDefault="00C05489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651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</w:t>
            </w:r>
            <w:r w:rsidR="0026517B">
              <w:rPr>
                <w:sz w:val="22"/>
                <w:szCs w:val="22"/>
              </w:rPr>
              <w:t>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4535B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4535BA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 PUTOVANJA</w:t>
            </w:r>
          </w:p>
        </w:tc>
        <w:tc>
          <w:tcPr>
            <w:tcW w:w="871" w:type="pct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Default="003E21B6" w:rsidP="004535B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535BA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</w:tcPr>
          <w:p w:rsidR="0026517B" w:rsidRPr="000D43C6" w:rsidRDefault="003B588C" w:rsidP="001C30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26517B">
              <w:rPr>
                <w:sz w:val="22"/>
                <w:szCs w:val="22"/>
              </w:rPr>
              <w:t>0.000</w:t>
            </w:r>
          </w:p>
        </w:tc>
      </w:tr>
      <w:tr w:rsidR="0026517B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4535B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4535BA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:rsidR="0026517B" w:rsidRDefault="001C30DA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B588C">
              <w:rPr>
                <w:sz w:val="22"/>
                <w:szCs w:val="22"/>
              </w:rPr>
              <w:t>.0</w:t>
            </w:r>
            <w:r w:rsidR="0026517B">
              <w:rPr>
                <w:sz w:val="22"/>
                <w:szCs w:val="22"/>
              </w:rPr>
              <w:t>00.000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4535B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4535B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</w:t>
            </w:r>
            <w:r>
              <w:rPr>
                <w:sz w:val="22"/>
                <w:szCs w:val="22"/>
              </w:rPr>
              <w:t>Ć</w:t>
            </w:r>
            <w:r w:rsidRPr="000D43C6">
              <w:rPr>
                <w:sz w:val="22"/>
                <w:szCs w:val="22"/>
              </w:rPr>
              <w:t>E POPRAVKE I ODR</w:t>
            </w:r>
            <w:r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871" w:type="pct"/>
          </w:tcPr>
          <w:p w:rsidR="0026517B" w:rsidRPr="000D43C6" w:rsidRDefault="003B588C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517B">
              <w:rPr>
                <w:sz w:val="22"/>
                <w:szCs w:val="22"/>
              </w:rPr>
              <w:t>.</w:t>
            </w:r>
            <w:r w:rsidR="00C0548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="0026517B">
              <w:rPr>
                <w:sz w:val="22"/>
                <w:szCs w:val="22"/>
              </w:rPr>
              <w:t>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Default="003E21B6" w:rsidP="004535B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4535BA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  <w:lang w:val="sr-Latn-CS"/>
              </w:rPr>
            </w:pPr>
            <w:r w:rsidRPr="000D43C6">
              <w:rPr>
                <w:sz w:val="22"/>
                <w:szCs w:val="22"/>
                <w:lang w:val="sr-Latn-CS"/>
              </w:rPr>
              <w:t>MATERIJAL</w:t>
            </w:r>
          </w:p>
        </w:tc>
        <w:tc>
          <w:tcPr>
            <w:tcW w:w="871" w:type="pct"/>
          </w:tcPr>
          <w:p w:rsidR="0026517B" w:rsidRPr="000D43C6" w:rsidRDefault="00C05489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1.450</w:t>
            </w:r>
            <w:r w:rsidR="0026517B">
              <w:rPr>
                <w:sz w:val="22"/>
                <w:szCs w:val="22"/>
              </w:rPr>
              <w:t>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4535B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4535BA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1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POREZI</w:t>
            </w:r>
          </w:p>
        </w:tc>
        <w:tc>
          <w:tcPr>
            <w:tcW w:w="871" w:type="pct"/>
          </w:tcPr>
          <w:p w:rsidR="0026517B" w:rsidRPr="000D43C6" w:rsidRDefault="001C4F6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517B">
              <w:rPr>
                <w:sz w:val="22"/>
                <w:szCs w:val="22"/>
              </w:rPr>
              <w:t>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871" w:type="pct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Pr="001A0A36" w:rsidRDefault="00C05489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51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375</w:t>
            </w:r>
            <w:r w:rsidR="0026517B">
              <w:rPr>
                <w:sz w:val="22"/>
                <w:szCs w:val="22"/>
              </w:rPr>
              <w:t>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26517B" w:rsidRDefault="003B588C" w:rsidP="002651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6517B">
              <w:rPr>
                <w:sz w:val="22"/>
                <w:szCs w:val="22"/>
              </w:rPr>
              <w:t>.375.000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FB25B0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26517B" w:rsidRPr="001A0A36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Pr="001A0A36" w:rsidRDefault="00C05489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C4F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375</w:t>
            </w:r>
            <w:r w:rsidR="001C4F6E">
              <w:rPr>
                <w:sz w:val="22"/>
                <w:szCs w:val="22"/>
              </w:rPr>
              <w:t>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26517B" w:rsidRDefault="0026517B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4.375.000</w:t>
            </w:r>
          </w:p>
        </w:tc>
      </w:tr>
      <w:tr w:rsidR="00C05489" w:rsidRPr="001A0A36" w:rsidTr="00993C37">
        <w:tc>
          <w:tcPr>
            <w:tcW w:w="222" w:type="pct"/>
          </w:tcPr>
          <w:p w:rsidR="00C05489" w:rsidRPr="000D43C6" w:rsidRDefault="00C0548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C05489" w:rsidRPr="000D43C6" w:rsidRDefault="00C0548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C05489" w:rsidRPr="000D43C6" w:rsidRDefault="00C0548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05489" w:rsidRPr="000D43C6" w:rsidRDefault="00C0548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05489" w:rsidRPr="000D43C6" w:rsidRDefault="00C0548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05489" w:rsidRDefault="00C05489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C05489" w:rsidRPr="00DB70BB" w:rsidRDefault="00C05489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C05489" w:rsidRDefault="00C05489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51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828B3" w:rsidRDefault="0026517B" w:rsidP="0044326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1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Sportski centar u likvidaciji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:rsidR="0026517B" w:rsidRPr="00ED5AAF" w:rsidRDefault="003B588C" w:rsidP="00C0548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1C4F6E">
              <w:rPr>
                <w:b/>
                <w:sz w:val="22"/>
                <w:szCs w:val="22"/>
              </w:rPr>
              <w:t>.</w:t>
            </w:r>
            <w:r w:rsidR="00C05489">
              <w:rPr>
                <w:b/>
                <w:sz w:val="22"/>
                <w:szCs w:val="22"/>
              </w:rPr>
              <w:t>1</w:t>
            </w:r>
            <w:r w:rsidR="009814E7">
              <w:rPr>
                <w:b/>
                <w:sz w:val="22"/>
                <w:szCs w:val="22"/>
              </w:rPr>
              <w:t>00</w:t>
            </w:r>
            <w:r w:rsidR="001C4F6E" w:rsidRPr="00443261">
              <w:rPr>
                <w:b/>
                <w:sz w:val="22"/>
                <w:szCs w:val="22"/>
              </w:rPr>
              <w:t>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11095" w:rsidRDefault="0026517B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35D36" w:rsidP="004535B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E21B6">
              <w:rPr>
                <w:sz w:val="22"/>
                <w:szCs w:val="22"/>
                <w:lang w:val="pl-PL"/>
              </w:rPr>
              <w:t>1</w:t>
            </w:r>
            <w:r w:rsidR="004535BA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4432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50" w:type="pct"/>
            <w:vAlign w:val="center"/>
          </w:tcPr>
          <w:p w:rsidR="0026517B" w:rsidRPr="00F6082A" w:rsidRDefault="0026517B" w:rsidP="004432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Donacije i transferi</w:t>
            </w:r>
          </w:p>
        </w:tc>
        <w:tc>
          <w:tcPr>
            <w:tcW w:w="871" w:type="pct"/>
          </w:tcPr>
          <w:p w:rsidR="0026517B" w:rsidRPr="001C4F6E" w:rsidRDefault="003B588C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C4F6E" w:rsidRPr="001C4F6E">
              <w:rPr>
                <w:sz w:val="22"/>
                <w:szCs w:val="22"/>
              </w:rPr>
              <w:t>.</w:t>
            </w:r>
            <w:r w:rsidR="00C05489">
              <w:rPr>
                <w:sz w:val="22"/>
                <w:szCs w:val="22"/>
              </w:rPr>
              <w:t>1</w:t>
            </w:r>
            <w:r w:rsidR="009814E7">
              <w:rPr>
                <w:sz w:val="22"/>
                <w:szCs w:val="22"/>
              </w:rPr>
              <w:t>00</w:t>
            </w:r>
            <w:r w:rsidR="001C4F6E" w:rsidRPr="001C4F6E">
              <w:rPr>
                <w:sz w:val="22"/>
                <w:szCs w:val="22"/>
              </w:rPr>
              <w:t>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Default="003B588C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C4F6E" w:rsidRPr="001C4F6E">
              <w:rPr>
                <w:sz w:val="22"/>
                <w:szCs w:val="22"/>
              </w:rPr>
              <w:t>.</w:t>
            </w:r>
            <w:r w:rsidR="00C05489">
              <w:rPr>
                <w:sz w:val="22"/>
                <w:szCs w:val="22"/>
              </w:rPr>
              <w:t>1</w:t>
            </w:r>
            <w:r w:rsidR="009814E7">
              <w:rPr>
                <w:sz w:val="22"/>
                <w:szCs w:val="22"/>
              </w:rPr>
              <w:t>00</w:t>
            </w:r>
            <w:r w:rsidR="001C4F6E" w:rsidRPr="001C4F6E">
              <w:rPr>
                <w:sz w:val="22"/>
                <w:szCs w:val="22"/>
              </w:rPr>
              <w:t>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FB25B0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Default="003B588C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C4F6E" w:rsidRPr="001C4F6E">
              <w:rPr>
                <w:sz w:val="22"/>
                <w:szCs w:val="22"/>
              </w:rPr>
              <w:t>.</w:t>
            </w:r>
            <w:r w:rsidR="00C05489">
              <w:rPr>
                <w:sz w:val="22"/>
                <w:szCs w:val="22"/>
              </w:rPr>
              <w:t>1</w:t>
            </w:r>
            <w:r w:rsidR="009814E7">
              <w:rPr>
                <w:sz w:val="22"/>
                <w:szCs w:val="22"/>
              </w:rPr>
              <w:t>00</w:t>
            </w:r>
            <w:r w:rsidR="001C4F6E" w:rsidRPr="001C4F6E">
              <w:rPr>
                <w:sz w:val="22"/>
                <w:szCs w:val="22"/>
              </w:rPr>
              <w:t>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P2</w:t>
            </w:r>
          </w:p>
        </w:tc>
        <w:tc>
          <w:tcPr>
            <w:tcW w:w="251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828B3" w:rsidRDefault="0026517B" w:rsidP="00ED5A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2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Izgradnja sportske infrastrukture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:rsidR="0026517B" w:rsidRPr="00ED5AAF" w:rsidRDefault="003B588C" w:rsidP="00C0548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C05489">
              <w:rPr>
                <w:b/>
                <w:sz w:val="22"/>
                <w:szCs w:val="22"/>
              </w:rPr>
              <w:t>9</w:t>
            </w:r>
            <w:r w:rsidR="0026517B" w:rsidRPr="00ED5AAF">
              <w:rPr>
                <w:b/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11095" w:rsidRDefault="0026517B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F56AF5" w:rsidRDefault="00335D36" w:rsidP="004535B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E21B6">
              <w:rPr>
                <w:sz w:val="22"/>
                <w:szCs w:val="22"/>
                <w:lang w:val="pl-PL"/>
              </w:rPr>
              <w:t>1</w:t>
            </w:r>
            <w:r w:rsidR="004535B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:rsidR="0026517B" w:rsidRPr="00A912F1" w:rsidRDefault="0026517B" w:rsidP="00ED5AAF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871" w:type="pct"/>
          </w:tcPr>
          <w:p w:rsidR="0026517B" w:rsidRDefault="003B588C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05489">
              <w:rPr>
                <w:sz w:val="22"/>
                <w:szCs w:val="22"/>
              </w:rPr>
              <w:t>9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2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Default="003B588C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05489">
              <w:rPr>
                <w:sz w:val="22"/>
                <w:szCs w:val="22"/>
              </w:rPr>
              <w:t>9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FB25B0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Default="003B588C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05489">
              <w:rPr>
                <w:sz w:val="22"/>
                <w:szCs w:val="22"/>
              </w:rPr>
              <w:t>9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2828B3" w:rsidRDefault="0026517B" w:rsidP="00A912F1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P3</w:t>
            </w:r>
          </w:p>
        </w:tc>
        <w:tc>
          <w:tcPr>
            <w:tcW w:w="251" w:type="pct"/>
          </w:tcPr>
          <w:p w:rsidR="0026517B" w:rsidRPr="002828B3" w:rsidRDefault="0026517B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2828B3" w:rsidRDefault="0026517B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828B3" w:rsidRDefault="0026517B" w:rsidP="00A912F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3</w:t>
            </w:r>
            <w:r w:rsidRPr="002828B3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sz w:val="20"/>
                <w:szCs w:val="20"/>
              </w:rPr>
              <w:t>Sportske manifestacije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:rsidR="0026517B" w:rsidRPr="003B588C" w:rsidRDefault="00904553" w:rsidP="00717454">
            <w:pPr>
              <w:jc w:val="right"/>
              <w:rPr>
                <w:b/>
                <w:sz w:val="22"/>
                <w:szCs w:val="22"/>
              </w:rPr>
            </w:pPr>
            <w:r w:rsidRPr="003B588C">
              <w:rPr>
                <w:b/>
                <w:sz w:val="22"/>
                <w:szCs w:val="22"/>
              </w:rPr>
              <w:t>1</w:t>
            </w:r>
            <w:r w:rsidR="0026517B" w:rsidRPr="003B588C">
              <w:rPr>
                <w:b/>
                <w:sz w:val="22"/>
                <w:szCs w:val="22"/>
              </w:rPr>
              <w:t>.</w:t>
            </w:r>
            <w:r w:rsidR="00717454">
              <w:rPr>
                <w:b/>
                <w:sz w:val="22"/>
                <w:szCs w:val="22"/>
              </w:rPr>
              <w:t>6</w:t>
            </w:r>
            <w:r w:rsidR="0026517B" w:rsidRPr="003B588C">
              <w:rPr>
                <w:b/>
                <w:sz w:val="22"/>
                <w:szCs w:val="22"/>
              </w:rPr>
              <w:t>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11095" w:rsidRDefault="0026517B" w:rsidP="006C4F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26517B" w:rsidRPr="003B588C" w:rsidRDefault="0026517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F56AF5" w:rsidRDefault="00335D3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E21B6"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A912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  <w:vAlign w:val="center"/>
          </w:tcPr>
          <w:p w:rsidR="0026517B" w:rsidRPr="00A912F1" w:rsidRDefault="0026517B" w:rsidP="006C4F85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:rsidR="0026517B" w:rsidRPr="003B588C" w:rsidRDefault="00904553" w:rsidP="00717454">
            <w:pPr>
              <w:jc w:val="right"/>
              <w:rPr>
                <w:sz w:val="22"/>
                <w:szCs w:val="22"/>
              </w:rPr>
            </w:pPr>
            <w:r w:rsidRPr="003B588C">
              <w:rPr>
                <w:sz w:val="22"/>
                <w:szCs w:val="22"/>
              </w:rPr>
              <w:t>1</w:t>
            </w:r>
            <w:r w:rsidR="0026517B" w:rsidRPr="003B588C">
              <w:rPr>
                <w:sz w:val="22"/>
                <w:szCs w:val="22"/>
              </w:rPr>
              <w:t>.</w:t>
            </w:r>
            <w:r w:rsidR="00717454">
              <w:rPr>
                <w:sz w:val="22"/>
                <w:szCs w:val="22"/>
              </w:rPr>
              <w:t>6</w:t>
            </w:r>
            <w:r w:rsidR="0026517B" w:rsidRPr="003B588C">
              <w:rPr>
                <w:sz w:val="22"/>
                <w:szCs w:val="22"/>
              </w:rPr>
              <w:t>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A912F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3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26517B" w:rsidRPr="003B588C" w:rsidRDefault="0026517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Pr="003B588C" w:rsidRDefault="00904553" w:rsidP="00717454">
            <w:pPr>
              <w:jc w:val="right"/>
              <w:rPr>
                <w:sz w:val="22"/>
                <w:szCs w:val="22"/>
              </w:rPr>
            </w:pPr>
            <w:r w:rsidRPr="003B588C">
              <w:rPr>
                <w:sz w:val="22"/>
                <w:szCs w:val="22"/>
              </w:rPr>
              <w:t>1</w:t>
            </w:r>
            <w:r w:rsidR="0026517B" w:rsidRPr="003B588C">
              <w:rPr>
                <w:sz w:val="22"/>
                <w:szCs w:val="22"/>
              </w:rPr>
              <w:t>.</w:t>
            </w:r>
            <w:r w:rsidR="00717454">
              <w:rPr>
                <w:sz w:val="22"/>
                <w:szCs w:val="22"/>
              </w:rPr>
              <w:t>6</w:t>
            </w:r>
            <w:r w:rsidR="0026517B" w:rsidRPr="003B588C">
              <w:rPr>
                <w:sz w:val="22"/>
                <w:szCs w:val="22"/>
              </w:rPr>
              <w:t>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FB25B0" w:rsidRDefault="0026517B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26517B" w:rsidRPr="003B588C" w:rsidRDefault="0026517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6C4F85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Pr="003B588C" w:rsidRDefault="00904553" w:rsidP="00717454">
            <w:pPr>
              <w:jc w:val="right"/>
              <w:rPr>
                <w:sz w:val="22"/>
                <w:szCs w:val="22"/>
              </w:rPr>
            </w:pPr>
            <w:r w:rsidRPr="003B588C">
              <w:rPr>
                <w:sz w:val="22"/>
                <w:szCs w:val="22"/>
              </w:rPr>
              <w:t>1</w:t>
            </w:r>
            <w:r w:rsidR="0026517B" w:rsidRPr="003B588C">
              <w:rPr>
                <w:sz w:val="22"/>
                <w:szCs w:val="22"/>
              </w:rPr>
              <w:t>.</w:t>
            </w:r>
            <w:r w:rsidR="00717454">
              <w:rPr>
                <w:sz w:val="22"/>
                <w:szCs w:val="22"/>
              </w:rPr>
              <w:t>6</w:t>
            </w:r>
            <w:r w:rsidR="0026517B" w:rsidRPr="003B588C">
              <w:rPr>
                <w:sz w:val="22"/>
                <w:szCs w:val="22"/>
              </w:rPr>
              <w:t>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1230D" w:rsidRPr="001A0A36" w:rsidTr="00993C37">
        <w:tc>
          <w:tcPr>
            <w:tcW w:w="222" w:type="pct"/>
          </w:tcPr>
          <w:p w:rsidR="00B1230D" w:rsidRPr="00E63607" w:rsidRDefault="00B1230D" w:rsidP="00993C3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AF0031" w:rsidRDefault="00B1230D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JAVNA USTANOVA  ”KANCELARIJA ZA MLADE ”      87448</w:t>
            </w:r>
          </w:p>
        </w:tc>
        <w:tc>
          <w:tcPr>
            <w:tcW w:w="871" w:type="pct"/>
          </w:tcPr>
          <w:p w:rsidR="00B1230D" w:rsidRPr="003B588C" w:rsidRDefault="00B1230D" w:rsidP="00C05489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 w:rsidRPr="003B588C">
              <w:rPr>
                <w:b/>
                <w:bCs/>
                <w:sz w:val="22"/>
                <w:szCs w:val="22"/>
                <w:lang w:val="de-DE"/>
              </w:rPr>
              <w:t>1</w:t>
            </w:r>
            <w:r w:rsidR="003B588C" w:rsidRPr="003B588C">
              <w:rPr>
                <w:b/>
                <w:bCs/>
                <w:sz w:val="22"/>
                <w:szCs w:val="22"/>
                <w:lang w:val="de-DE"/>
              </w:rPr>
              <w:t>2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.</w:t>
            </w:r>
            <w:r w:rsidR="00C05489">
              <w:rPr>
                <w:b/>
                <w:bCs/>
                <w:sz w:val="22"/>
                <w:szCs w:val="22"/>
                <w:lang w:val="de-DE"/>
              </w:rPr>
              <w:t>120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AF0031" w:rsidRDefault="00B1230D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   1</w:t>
            </w:r>
            <w:r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>RAZVOJ SPORTA I OMLADINE</w:t>
            </w:r>
          </w:p>
        </w:tc>
        <w:tc>
          <w:tcPr>
            <w:tcW w:w="871" w:type="pct"/>
          </w:tcPr>
          <w:p w:rsidR="00B1230D" w:rsidRPr="003B588C" w:rsidRDefault="00B1230D" w:rsidP="00C05489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 w:rsidRPr="003B588C">
              <w:rPr>
                <w:b/>
                <w:bCs/>
                <w:sz w:val="22"/>
                <w:szCs w:val="22"/>
                <w:lang w:val="de-DE"/>
              </w:rPr>
              <w:t>1</w:t>
            </w:r>
            <w:r w:rsidR="003B588C" w:rsidRPr="003B588C">
              <w:rPr>
                <w:b/>
                <w:bCs/>
                <w:sz w:val="22"/>
                <w:szCs w:val="22"/>
                <w:lang w:val="de-DE"/>
              </w:rPr>
              <w:t>2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.</w:t>
            </w:r>
            <w:r w:rsidR="00C05489">
              <w:rPr>
                <w:b/>
                <w:bCs/>
                <w:sz w:val="22"/>
                <w:szCs w:val="22"/>
                <w:lang w:val="de-DE"/>
              </w:rPr>
              <w:t>12</w:t>
            </w:r>
            <w:r w:rsidR="003B588C" w:rsidRPr="003B588C">
              <w:rPr>
                <w:b/>
                <w:bCs/>
                <w:sz w:val="22"/>
                <w:szCs w:val="22"/>
                <w:lang w:val="de-DE"/>
              </w:rPr>
              <w:t>0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  <w:r w:rsidRPr="00AF0031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AF0031" w:rsidRDefault="00B1230D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aktivnost 000</w:t>
            </w:r>
            <w:r>
              <w:rPr>
                <w:sz w:val="22"/>
                <w:szCs w:val="22"/>
                <w:lang w:val="pl-PL"/>
              </w:rPr>
              <w:t>5</w:t>
            </w:r>
            <w:r w:rsidRPr="00AF0031">
              <w:rPr>
                <w:sz w:val="22"/>
                <w:szCs w:val="22"/>
                <w:lang w:val="pl-PL"/>
              </w:rPr>
              <w:t xml:space="preserve"> – </w:t>
            </w:r>
            <w:r>
              <w:rPr>
                <w:sz w:val="22"/>
                <w:szCs w:val="22"/>
                <w:lang w:val="pl-PL"/>
              </w:rPr>
              <w:t>Sprovođenje omladinske politike</w:t>
            </w:r>
          </w:p>
        </w:tc>
        <w:tc>
          <w:tcPr>
            <w:tcW w:w="871" w:type="pct"/>
          </w:tcPr>
          <w:p w:rsidR="00B1230D" w:rsidRPr="003B588C" w:rsidRDefault="00B1230D" w:rsidP="00C05489">
            <w:pPr>
              <w:jc w:val="right"/>
              <w:rPr>
                <w:bCs/>
                <w:sz w:val="22"/>
                <w:szCs w:val="22"/>
                <w:lang w:val="de-DE"/>
              </w:rPr>
            </w:pPr>
            <w:r w:rsidRPr="003B588C">
              <w:rPr>
                <w:bCs/>
                <w:sz w:val="22"/>
                <w:szCs w:val="22"/>
                <w:lang w:val="de-DE"/>
              </w:rPr>
              <w:t>1</w:t>
            </w:r>
            <w:r w:rsidR="003B588C" w:rsidRPr="003B588C">
              <w:rPr>
                <w:bCs/>
                <w:sz w:val="22"/>
                <w:szCs w:val="22"/>
                <w:lang w:val="de-DE"/>
              </w:rPr>
              <w:t>2</w:t>
            </w:r>
            <w:r w:rsidRPr="003B588C">
              <w:rPr>
                <w:bCs/>
                <w:sz w:val="22"/>
                <w:szCs w:val="22"/>
                <w:lang w:val="de-DE"/>
              </w:rPr>
              <w:t>.</w:t>
            </w:r>
            <w:r w:rsidR="00C05489">
              <w:rPr>
                <w:bCs/>
                <w:sz w:val="22"/>
                <w:szCs w:val="22"/>
                <w:lang w:val="de-DE"/>
              </w:rPr>
              <w:t>12</w:t>
            </w:r>
            <w:r w:rsidR="003B588C" w:rsidRPr="003B588C">
              <w:rPr>
                <w:bCs/>
                <w:sz w:val="22"/>
                <w:szCs w:val="22"/>
                <w:lang w:val="de-DE"/>
              </w:rPr>
              <w:t>0</w:t>
            </w:r>
            <w:r w:rsidRPr="003B588C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860</w:t>
            </w: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AF0031" w:rsidRDefault="00B1230D" w:rsidP="00993C37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Sport i kultura neklasifikovano na drugom mestu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B1230D" w:rsidRPr="00AF0031" w:rsidRDefault="00B1230D" w:rsidP="00993C3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B048E2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PLATE I DODACI ZAPOSLENIMA</w:t>
            </w:r>
          </w:p>
        </w:tc>
        <w:tc>
          <w:tcPr>
            <w:tcW w:w="871" w:type="pct"/>
            <w:vAlign w:val="center"/>
          </w:tcPr>
          <w:p w:rsidR="00B1230D" w:rsidRPr="00AF0031" w:rsidRDefault="00C05489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123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B1230D">
              <w:rPr>
                <w:sz w:val="22"/>
                <w:szCs w:val="22"/>
              </w:rPr>
              <w:t>00.000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B048E2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SOCIJALNI DOPRINOSI</w:t>
            </w:r>
          </w:p>
        </w:tc>
        <w:tc>
          <w:tcPr>
            <w:tcW w:w="871" w:type="pct"/>
            <w:vAlign w:val="center"/>
          </w:tcPr>
          <w:p w:rsidR="00B1230D" w:rsidRPr="00AF0031" w:rsidRDefault="00C05489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</w:t>
            </w:r>
            <w:r w:rsidR="00B1230D">
              <w:rPr>
                <w:sz w:val="22"/>
                <w:szCs w:val="22"/>
              </w:rPr>
              <w:t>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20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871" w:type="pct"/>
            <w:vAlign w:val="center"/>
          </w:tcPr>
          <w:p w:rsidR="00B1230D" w:rsidRDefault="00C05489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1230D">
              <w:rPr>
                <w:sz w:val="22"/>
                <w:szCs w:val="22"/>
              </w:rPr>
              <w:t>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B048E2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ZAPOSLENIMA</w:t>
            </w:r>
          </w:p>
        </w:tc>
        <w:tc>
          <w:tcPr>
            <w:tcW w:w="871" w:type="pct"/>
            <w:vAlign w:val="center"/>
          </w:tcPr>
          <w:p w:rsidR="00B1230D" w:rsidRDefault="00C05489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1230D">
              <w:rPr>
                <w:sz w:val="22"/>
                <w:szCs w:val="22"/>
              </w:rPr>
              <w:t>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B048E2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STALNI TROŠKOVI</w:t>
            </w:r>
          </w:p>
        </w:tc>
        <w:tc>
          <w:tcPr>
            <w:tcW w:w="871" w:type="pct"/>
            <w:vAlign w:val="center"/>
          </w:tcPr>
          <w:p w:rsidR="00B1230D" w:rsidRPr="00AF0031" w:rsidRDefault="00B1230D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05489">
              <w:rPr>
                <w:sz w:val="22"/>
                <w:szCs w:val="22"/>
              </w:rPr>
              <w:t>680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B048E2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71" w:type="pct"/>
            <w:vAlign w:val="center"/>
          </w:tcPr>
          <w:p w:rsidR="00B1230D" w:rsidRPr="00AF0031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B048E2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  <w:vAlign w:val="center"/>
          </w:tcPr>
          <w:p w:rsidR="00B1230D" w:rsidRPr="00AF0031" w:rsidRDefault="003B588C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05489">
              <w:rPr>
                <w:sz w:val="22"/>
                <w:szCs w:val="22"/>
              </w:rPr>
              <w:t>52</w:t>
            </w:r>
            <w:r>
              <w:rPr>
                <w:sz w:val="22"/>
                <w:szCs w:val="22"/>
              </w:rPr>
              <w:t>0</w:t>
            </w:r>
            <w:r w:rsidR="00B1230D">
              <w:rPr>
                <w:sz w:val="22"/>
                <w:szCs w:val="22"/>
              </w:rPr>
              <w:t>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B048E2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  <w:vAlign w:val="center"/>
          </w:tcPr>
          <w:p w:rsidR="00B1230D" w:rsidRDefault="00C05489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1230D">
              <w:rPr>
                <w:sz w:val="22"/>
                <w:szCs w:val="22"/>
              </w:rPr>
              <w:t>0.000</w:t>
            </w:r>
          </w:p>
        </w:tc>
      </w:tr>
      <w:tr w:rsidR="003B588C" w:rsidRPr="001A0A36" w:rsidTr="00993C37">
        <w:tc>
          <w:tcPr>
            <w:tcW w:w="222" w:type="pct"/>
          </w:tcPr>
          <w:p w:rsidR="003B588C" w:rsidRPr="00AF0031" w:rsidRDefault="003B588C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3B588C" w:rsidRPr="00AF0031" w:rsidRDefault="003B588C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3B588C" w:rsidRPr="00AF0031" w:rsidRDefault="003B588C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B588C" w:rsidRPr="00AF0031" w:rsidRDefault="003B588C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B588C" w:rsidRDefault="00B048E2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126</w:t>
            </w:r>
          </w:p>
        </w:tc>
        <w:tc>
          <w:tcPr>
            <w:tcW w:w="341" w:type="pct"/>
          </w:tcPr>
          <w:p w:rsidR="003B588C" w:rsidRDefault="003B588C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:rsidR="003B588C" w:rsidRDefault="003B588C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71" w:type="pct"/>
            <w:vAlign w:val="center"/>
          </w:tcPr>
          <w:p w:rsidR="003B588C" w:rsidRDefault="00C05489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3B588C">
              <w:rPr>
                <w:sz w:val="22"/>
                <w:szCs w:val="22"/>
              </w:rPr>
              <w:t>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B048E2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MATERIJAL</w:t>
            </w:r>
          </w:p>
        </w:tc>
        <w:tc>
          <w:tcPr>
            <w:tcW w:w="871" w:type="pct"/>
            <w:vAlign w:val="center"/>
          </w:tcPr>
          <w:p w:rsidR="00B1230D" w:rsidRPr="00AF0031" w:rsidRDefault="003B588C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05489">
              <w:rPr>
                <w:sz w:val="22"/>
                <w:szCs w:val="22"/>
              </w:rPr>
              <w:t>7</w:t>
            </w:r>
            <w:r w:rsidR="00B1230D">
              <w:rPr>
                <w:sz w:val="22"/>
                <w:szCs w:val="22"/>
              </w:rPr>
              <w:t>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</w:p>
          <w:p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lastRenderedPageBreak/>
              <w:t xml:space="preserve">    01</w:t>
            </w: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lastRenderedPageBreak/>
              <w:t>Izvori finansiranja za funkciju  860</w:t>
            </w:r>
          </w:p>
          <w:p w:rsidR="00B1230D" w:rsidRPr="003E21B6" w:rsidRDefault="00B1230D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lastRenderedPageBreak/>
              <w:t>Prihodi iz budžeta</w:t>
            </w:r>
          </w:p>
        </w:tc>
        <w:tc>
          <w:tcPr>
            <w:tcW w:w="871" w:type="pct"/>
            <w:vAlign w:val="center"/>
          </w:tcPr>
          <w:p w:rsidR="00B1230D" w:rsidRPr="003E21B6" w:rsidRDefault="00B1230D" w:rsidP="00C05489">
            <w:pPr>
              <w:jc w:val="right"/>
              <w:rPr>
                <w:sz w:val="22"/>
                <w:szCs w:val="22"/>
              </w:rPr>
            </w:pPr>
            <w:r w:rsidRPr="003E21B6">
              <w:rPr>
                <w:bCs/>
                <w:sz w:val="22"/>
                <w:szCs w:val="22"/>
                <w:lang w:val="de-DE"/>
              </w:rPr>
              <w:lastRenderedPageBreak/>
              <w:t>12.</w:t>
            </w:r>
            <w:r w:rsidR="00C05489">
              <w:rPr>
                <w:bCs/>
                <w:sz w:val="22"/>
                <w:szCs w:val="22"/>
                <w:lang w:val="de-DE"/>
              </w:rPr>
              <w:t>12</w:t>
            </w:r>
            <w:r w:rsidR="003B588C">
              <w:rPr>
                <w:bCs/>
                <w:sz w:val="22"/>
                <w:szCs w:val="22"/>
                <w:lang w:val="de-DE"/>
              </w:rPr>
              <w:t>0</w:t>
            </w:r>
            <w:r w:rsidRPr="003E21B6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rPr>
                <w:b/>
                <w:sz w:val="22"/>
                <w:szCs w:val="22"/>
              </w:rPr>
            </w:pPr>
            <w:r w:rsidRPr="003E21B6">
              <w:rPr>
                <w:b/>
                <w:sz w:val="22"/>
                <w:szCs w:val="22"/>
              </w:rPr>
              <w:t>Ukupno funkcija    860</w:t>
            </w:r>
          </w:p>
        </w:tc>
        <w:tc>
          <w:tcPr>
            <w:tcW w:w="871" w:type="pct"/>
            <w:vAlign w:val="center"/>
          </w:tcPr>
          <w:p w:rsidR="00B1230D" w:rsidRPr="003E21B6" w:rsidRDefault="00B1230D" w:rsidP="00993C37">
            <w:pPr>
              <w:jc w:val="right"/>
              <w:rPr>
                <w:bCs/>
                <w:sz w:val="22"/>
                <w:szCs w:val="22"/>
                <w:lang w:val="de-DE"/>
              </w:rPr>
            </w:pP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rPr>
                <w:sz w:val="22"/>
                <w:szCs w:val="22"/>
              </w:rPr>
            </w:pPr>
            <w:r w:rsidRPr="003E21B6">
              <w:rPr>
                <w:sz w:val="22"/>
                <w:szCs w:val="22"/>
              </w:rPr>
              <w:t>Izvori finansiranja za PA 0005</w:t>
            </w:r>
          </w:p>
        </w:tc>
        <w:tc>
          <w:tcPr>
            <w:tcW w:w="871" w:type="pct"/>
          </w:tcPr>
          <w:p w:rsidR="00B1230D" w:rsidRPr="003E21B6" w:rsidRDefault="00B1230D" w:rsidP="00993C37">
            <w:pPr>
              <w:jc w:val="right"/>
            </w:pP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rPr>
                <w:sz w:val="22"/>
                <w:szCs w:val="22"/>
              </w:rPr>
            </w:pPr>
            <w:r w:rsidRPr="003E21B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1" w:type="pct"/>
          </w:tcPr>
          <w:p w:rsidR="00B1230D" w:rsidRPr="003E21B6" w:rsidRDefault="00B1230D" w:rsidP="00C05489">
            <w:pPr>
              <w:jc w:val="right"/>
            </w:pPr>
            <w:r w:rsidRPr="003E21B6">
              <w:rPr>
                <w:bCs/>
                <w:sz w:val="22"/>
                <w:szCs w:val="22"/>
                <w:lang w:val="de-DE"/>
              </w:rPr>
              <w:t>12.</w:t>
            </w:r>
            <w:r w:rsidR="00C05489">
              <w:rPr>
                <w:bCs/>
                <w:sz w:val="22"/>
                <w:szCs w:val="22"/>
                <w:lang w:val="de-DE"/>
              </w:rPr>
              <w:t>12</w:t>
            </w:r>
            <w:r w:rsidR="003B588C">
              <w:rPr>
                <w:bCs/>
                <w:sz w:val="22"/>
                <w:szCs w:val="22"/>
                <w:lang w:val="de-DE"/>
              </w:rPr>
              <w:t>0</w:t>
            </w:r>
            <w:r w:rsidRPr="003E21B6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Izvori za finansiranje za Program  14</w:t>
            </w:r>
          </w:p>
        </w:tc>
        <w:tc>
          <w:tcPr>
            <w:tcW w:w="871" w:type="pct"/>
          </w:tcPr>
          <w:p w:rsidR="00B1230D" w:rsidRPr="003E21B6" w:rsidRDefault="00B1230D" w:rsidP="00993C37">
            <w:pPr>
              <w:jc w:val="right"/>
            </w:pP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1" w:type="pct"/>
          </w:tcPr>
          <w:p w:rsidR="00B1230D" w:rsidRPr="003E21B6" w:rsidRDefault="00B1230D" w:rsidP="00C05489">
            <w:pPr>
              <w:jc w:val="right"/>
            </w:pPr>
            <w:r w:rsidRPr="003E21B6">
              <w:rPr>
                <w:bCs/>
                <w:sz w:val="22"/>
                <w:szCs w:val="22"/>
                <w:lang w:val="de-DE"/>
              </w:rPr>
              <w:t>12.</w:t>
            </w:r>
            <w:r w:rsidR="00C05489">
              <w:rPr>
                <w:bCs/>
                <w:sz w:val="22"/>
                <w:szCs w:val="22"/>
                <w:lang w:val="de-DE"/>
              </w:rPr>
              <w:t>12</w:t>
            </w:r>
            <w:r w:rsidR="003B588C">
              <w:rPr>
                <w:bCs/>
                <w:sz w:val="22"/>
                <w:szCs w:val="22"/>
                <w:lang w:val="de-DE"/>
              </w:rPr>
              <w:t>0</w:t>
            </w:r>
            <w:r w:rsidRPr="003E21B6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1230D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B1230D" w:rsidRDefault="00B1230D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1230D" w:rsidRPr="003B588C" w:rsidTr="00993C37">
        <w:tc>
          <w:tcPr>
            <w:tcW w:w="222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4535BA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4535BA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Izvori finansiranja za funkciju  810</w:t>
            </w:r>
          </w:p>
        </w:tc>
        <w:tc>
          <w:tcPr>
            <w:tcW w:w="871" w:type="pct"/>
            <w:vAlign w:val="center"/>
          </w:tcPr>
          <w:p w:rsidR="00B1230D" w:rsidRPr="004535BA" w:rsidRDefault="00B1230D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1230D" w:rsidRPr="003B588C" w:rsidTr="00993C37">
        <w:tc>
          <w:tcPr>
            <w:tcW w:w="222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4535BA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B1230D" w:rsidRPr="004535BA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1" w:type="pct"/>
            <w:vAlign w:val="center"/>
          </w:tcPr>
          <w:p w:rsidR="00B1230D" w:rsidRPr="004535BA" w:rsidRDefault="004535BA" w:rsidP="004535BA">
            <w:pPr>
              <w:jc w:val="right"/>
              <w:rPr>
                <w:sz w:val="22"/>
                <w:szCs w:val="22"/>
              </w:rPr>
            </w:pPr>
            <w:r w:rsidRPr="004535BA">
              <w:rPr>
                <w:sz w:val="22"/>
                <w:szCs w:val="22"/>
                <w:lang w:val="pl-PL"/>
              </w:rPr>
              <w:t>181</w:t>
            </w:r>
            <w:r w:rsidR="00B1230D" w:rsidRPr="004535BA">
              <w:rPr>
                <w:sz w:val="22"/>
                <w:szCs w:val="22"/>
                <w:lang w:val="pl-PL"/>
              </w:rPr>
              <w:t>.</w:t>
            </w:r>
            <w:r w:rsidRPr="004535BA">
              <w:rPr>
                <w:sz w:val="22"/>
                <w:szCs w:val="22"/>
                <w:lang w:val="pl-PL"/>
              </w:rPr>
              <w:t>375</w:t>
            </w:r>
            <w:r w:rsidR="00B1230D" w:rsidRPr="004535B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1230D" w:rsidRPr="003B588C" w:rsidTr="00993C37">
        <w:tc>
          <w:tcPr>
            <w:tcW w:w="222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4535BA" w:rsidRDefault="00B1230D" w:rsidP="00EC2D37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B1230D" w:rsidRPr="004535BA" w:rsidRDefault="00B1230D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B1230D" w:rsidRPr="004535BA" w:rsidRDefault="00B1230D" w:rsidP="00EC2D37">
            <w:pPr>
              <w:jc w:val="right"/>
              <w:rPr>
                <w:sz w:val="22"/>
                <w:szCs w:val="22"/>
              </w:rPr>
            </w:pPr>
            <w:r w:rsidRPr="004535BA">
              <w:rPr>
                <w:sz w:val="22"/>
                <w:szCs w:val="22"/>
              </w:rPr>
              <w:t>4.375.000</w:t>
            </w:r>
          </w:p>
        </w:tc>
      </w:tr>
      <w:tr w:rsidR="003E21B6" w:rsidRPr="003B588C" w:rsidTr="00993C37">
        <w:tc>
          <w:tcPr>
            <w:tcW w:w="222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3E21B6" w:rsidRPr="004535BA" w:rsidRDefault="003E21B6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3E21B6" w:rsidRPr="004535BA" w:rsidRDefault="00521BDA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Ukupno za funkciju 810</w:t>
            </w:r>
          </w:p>
        </w:tc>
        <w:tc>
          <w:tcPr>
            <w:tcW w:w="871" w:type="pct"/>
          </w:tcPr>
          <w:p w:rsidR="003E21B6" w:rsidRPr="004535BA" w:rsidRDefault="004535BA" w:rsidP="004535BA">
            <w:pPr>
              <w:jc w:val="right"/>
              <w:rPr>
                <w:b/>
                <w:sz w:val="22"/>
                <w:szCs w:val="22"/>
              </w:rPr>
            </w:pPr>
            <w:r w:rsidRPr="004535BA">
              <w:rPr>
                <w:b/>
                <w:sz w:val="22"/>
                <w:szCs w:val="22"/>
              </w:rPr>
              <w:t>185</w:t>
            </w:r>
            <w:r w:rsidR="00521BDA" w:rsidRPr="004535BA">
              <w:rPr>
                <w:b/>
                <w:sz w:val="22"/>
                <w:szCs w:val="22"/>
              </w:rPr>
              <w:t>.</w:t>
            </w:r>
            <w:r w:rsidRPr="004535BA">
              <w:rPr>
                <w:b/>
                <w:sz w:val="22"/>
                <w:szCs w:val="22"/>
              </w:rPr>
              <w:t>77</w:t>
            </w:r>
            <w:r w:rsidR="003B588C" w:rsidRPr="004535BA">
              <w:rPr>
                <w:b/>
                <w:sz w:val="22"/>
                <w:szCs w:val="22"/>
              </w:rPr>
              <w:t>0</w:t>
            </w:r>
            <w:r w:rsidR="00521BDA" w:rsidRPr="004535BA">
              <w:rPr>
                <w:b/>
                <w:sz w:val="22"/>
                <w:szCs w:val="22"/>
              </w:rPr>
              <w:t>.000</w:t>
            </w:r>
          </w:p>
        </w:tc>
      </w:tr>
      <w:tr w:rsidR="00521BDA" w:rsidRPr="003B588C" w:rsidTr="00993C37">
        <w:tc>
          <w:tcPr>
            <w:tcW w:w="222" w:type="pct"/>
            <w:vAlign w:val="center"/>
          </w:tcPr>
          <w:p w:rsidR="00521BDA" w:rsidRPr="003B588C" w:rsidRDefault="00521BDA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521BDA" w:rsidRPr="003B588C" w:rsidRDefault="00521BDA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521BDA" w:rsidRPr="003B588C" w:rsidRDefault="00521BDA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521BDA" w:rsidRPr="003B588C" w:rsidRDefault="00521BDA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521BDA" w:rsidRPr="003B588C" w:rsidRDefault="00521BDA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521BDA" w:rsidRPr="004535BA" w:rsidRDefault="00521BDA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521BDA" w:rsidRPr="004535BA" w:rsidRDefault="00521BDA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521BDA" w:rsidRPr="004535BA" w:rsidRDefault="00521BDA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3E21B6" w:rsidRPr="003B588C" w:rsidTr="00993C37">
        <w:tc>
          <w:tcPr>
            <w:tcW w:w="222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3E21B6" w:rsidRPr="004535BA" w:rsidRDefault="003E21B6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3E21B6" w:rsidRPr="004535BA" w:rsidRDefault="003E21B6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Izvori finansiranja za funkciju  860</w:t>
            </w:r>
          </w:p>
        </w:tc>
        <w:tc>
          <w:tcPr>
            <w:tcW w:w="871" w:type="pct"/>
          </w:tcPr>
          <w:p w:rsidR="003E21B6" w:rsidRPr="004535BA" w:rsidRDefault="003E21B6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3E21B6" w:rsidRPr="003B588C" w:rsidTr="00993C37">
        <w:tc>
          <w:tcPr>
            <w:tcW w:w="222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3E21B6" w:rsidRPr="004535BA" w:rsidRDefault="003E21B6" w:rsidP="003E21B6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3E21B6" w:rsidRPr="004535BA" w:rsidRDefault="003E21B6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1" w:type="pct"/>
          </w:tcPr>
          <w:p w:rsidR="003E21B6" w:rsidRPr="004535BA" w:rsidRDefault="003E21B6" w:rsidP="003B588C">
            <w:pPr>
              <w:jc w:val="right"/>
              <w:rPr>
                <w:sz w:val="22"/>
                <w:szCs w:val="22"/>
              </w:rPr>
            </w:pPr>
            <w:r w:rsidRPr="004535BA">
              <w:rPr>
                <w:sz w:val="22"/>
                <w:szCs w:val="22"/>
              </w:rPr>
              <w:t>12.</w:t>
            </w:r>
            <w:r w:rsidR="003B588C" w:rsidRPr="004535BA">
              <w:rPr>
                <w:sz w:val="22"/>
                <w:szCs w:val="22"/>
              </w:rPr>
              <w:t>80</w:t>
            </w:r>
            <w:r w:rsidRPr="004535BA">
              <w:rPr>
                <w:sz w:val="22"/>
                <w:szCs w:val="22"/>
              </w:rPr>
              <w:t>0.000</w:t>
            </w:r>
          </w:p>
        </w:tc>
      </w:tr>
      <w:tr w:rsidR="003E21B6" w:rsidRPr="003B588C" w:rsidTr="00993C37">
        <w:tc>
          <w:tcPr>
            <w:tcW w:w="222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3E21B6" w:rsidRPr="004535BA" w:rsidRDefault="003E21B6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3E21B6" w:rsidRPr="004535BA" w:rsidRDefault="003E21B6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3E21B6" w:rsidRPr="004535BA" w:rsidRDefault="003E21B6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B1230D" w:rsidRPr="003B588C" w:rsidTr="00993C37">
        <w:tc>
          <w:tcPr>
            <w:tcW w:w="222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4535BA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4535BA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4535BA">
              <w:rPr>
                <w:b/>
                <w:sz w:val="22"/>
                <w:szCs w:val="22"/>
                <w:lang w:val="pl-PL"/>
              </w:rPr>
              <w:t>Izvori finansiranja za     Program   14</w:t>
            </w:r>
          </w:p>
        </w:tc>
        <w:tc>
          <w:tcPr>
            <w:tcW w:w="871" w:type="pct"/>
            <w:vAlign w:val="center"/>
          </w:tcPr>
          <w:p w:rsidR="00B1230D" w:rsidRPr="004535BA" w:rsidRDefault="00B1230D" w:rsidP="00ED5A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1230D" w:rsidRPr="003B588C" w:rsidTr="00993C37">
        <w:tc>
          <w:tcPr>
            <w:tcW w:w="222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4535BA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B1230D" w:rsidRPr="004535BA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B1230D" w:rsidRPr="004535BA" w:rsidRDefault="004535BA" w:rsidP="004535BA">
            <w:pPr>
              <w:jc w:val="right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181</w:t>
            </w:r>
            <w:r w:rsidR="00B1230D" w:rsidRPr="004535BA">
              <w:rPr>
                <w:sz w:val="22"/>
                <w:szCs w:val="22"/>
                <w:lang w:val="pl-PL"/>
              </w:rPr>
              <w:t>.</w:t>
            </w:r>
            <w:r w:rsidRPr="004535BA">
              <w:rPr>
                <w:sz w:val="22"/>
                <w:szCs w:val="22"/>
                <w:lang w:val="pl-PL"/>
              </w:rPr>
              <w:t>395</w:t>
            </w:r>
            <w:r w:rsidR="00B1230D" w:rsidRPr="004535B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1230D" w:rsidRPr="003B588C" w:rsidTr="00993C37">
        <w:tc>
          <w:tcPr>
            <w:tcW w:w="222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4535BA" w:rsidRDefault="00B1230D" w:rsidP="00EC2D37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B1230D" w:rsidRPr="004535BA" w:rsidRDefault="00B1230D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B1230D" w:rsidRPr="004535BA" w:rsidRDefault="00B1230D" w:rsidP="00EC2D37">
            <w:pPr>
              <w:jc w:val="right"/>
              <w:rPr>
                <w:sz w:val="22"/>
                <w:szCs w:val="22"/>
              </w:rPr>
            </w:pPr>
            <w:r w:rsidRPr="004535BA">
              <w:rPr>
                <w:sz w:val="22"/>
                <w:szCs w:val="22"/>
              </w:rPr>
              <w:t>4.375.000</w:t>
            </w:r>
          </w:p>
        </w:tc>
      </w:tr>
      <w:tr w:rsidR="00B1230D" w:rsidRPr="003B588C" w:rsidTr="00993C37">
        <w:tc>
          <w:tcPr>
            <w:tcW w:w="222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1230D" w:rsidRPr="004535BA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B1230D" w:rsidRPr="004535BA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Izvori finansiranja za glavu  3.6</w:t>
            </w:r>
          </w:p>
          <w:p w:rsidR="00B1230D" w:rsidRPr="004535BA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871" w:type="pct"/>
            <w:vAlign w:val="center"/>
          </w:tcPr>
          <w:p w:rsidR="00B1230D" w:rsidRPr="004535BA" w:rsidRDefault="004535BA" w:rsidP="004535BA">
            <w:pPr>
              <w:jc w:val="right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181</w:t>
            </w:r>
            <w:r w:rsidR="00B1230D" w:rsidRPr="004535BA">
              <w:rPr>
                <w:sz w:val="22"/>
                <w:szCs w:val="22"/>
                <w:lang w:val="pl-PL"/>
              </w:rPr>
              <w:t>.</w:t>
            </w:r>
            <w:r w:rsidRPr="004535BA">
              <w:rPr>
                <w:sz w:val="22"/>
                <w:szCs w:val="22"/>
                <w:lang w:val="pl-PL"/>
              </w:rPr>
              <w:t>39</w:t>
            </w:r>
            <w:r w:rsidR="003B588C" w:rsidRPr="004535BA">
              <w:rPr>
                <w:sz w:val="22"/>
                <w:szCs w:val="22"/>
                <w:lang w:val="pl-PL"/>
              </w:rPr>
              <w:t>5</w:t>
            </w:r>
            <w:r w:rsidR="00B1230D" w:rsidRPr="004535B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1230D" w:rsidRPr="003B588C" w:rsidTr="00993C37">
        <w:tc>
          <w:tcPr>
            <w:tcW w:w="222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4535BA" w:rsidRDefault="00B1230D" w:rsidP="00EC2D37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B1230D" w:rsidRPr="004535BA" w:rsidRDefault="00B1230D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B1230D" w:rsidRPr="004535BA" w:rsidRDefault="00B1230D" w:rsidP="00EC2D37">
            <w:pPr>
              <w:jc w:val="right"/>
              <w:rPr>
                <w:sz w:val="22"/>
                <w:szCs w:val="22"/>
              </w:rPr>
            </w:pPr>
            <w:r w:rsidRPr="004535BA">
              <w:rPr>
                <w:sz w:val="22"/>
                <w:szCs w:val="22"/>
              </w:rPr>
              <w:t>4.375.000</w:t>
            </w:r>
          </w:p>
        </w:tc>
      </w:tr>
      <w:tr w:rsidR="00B1230D" w:rsidRPr="003B588C" w:rsidTr="00993C37">
        <w:tc>
          <w:tcPr>
            <w:tcW w:w="222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1230D" w:rsidRPr="004535BA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4535BA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4535BA">
              <w:rPr>
                <w:b/>
                <w:sz w:val="22"/>
                <w:szCs w:val="22"/>
                <w:lang w:val="pl-PL"/>
              </w:rPr>
              <w:t>Ukupno za glavu  3.6</w:t>
            </w:r>
          </w:p>
          <w:p w:rsidR="00B1230D" w:rsidRPr="004535BA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  <w:vAlign w:val="center"/>
          </w:tcPr>
          <w:p w:rsidR="00B1230D" w:rsidRPr="004535BA" w:rsidRDefault="003B588C" w:rsidP="004535BA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4535BA">
              <w:rPr>
                <w:b/>
                <w:sz w:val="22"/>
                <w:szCs w:val="22"/>
                <w:lang w:val="pl-PL"/>
              </w:rPr>
              <w:t>1</w:t>
            </w:r>
            <w:r w:rsidR="004535BA" w:rsidRPr="004535BA">
              <w:rPr>
                <w:b/>
                <w:sz w:val="22"/>
                <w:szCs w:val="22"/>
                <w:lang w:val="pl-PL"/>
              </w:rPr>
              <w:t>85</w:t>
            </w:r>
            <w:r w:rsidR="00B1230D" w:rsidRPr="004535BA">
              <w:rPr>
                <w:b/>
                <w:sz w:val="22"/>
                <w:szCs w:val="22"/>
                <w:lang w:val="pl-PL"/>
              </w:rPr>
              <w:t>.</w:t>
            </w:r>
            <w:r w:rsidR="004535BA" w:rsidRPr="004535BA">
              <w:rPr>
                <w:b/>
                <w:sz w:val="22"/>
                <w:szCs w:val="22"/>
                <w:lang w:val="pl-PL"/>
              </w:rPr>
              <w:t>770</w:t>
            </w:r>
            <w:r w:rsidR="00B1230D" w:rsidRPr="004535B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</w:tbl>
    <w:p w:rsidR="00FE0B37" w:rsidRPr="003B588C" w:rsidRDefault="00FE0B37" w:rsidP="005F05D6">
      <w:pPr>
        <w:rPr>
          <w:color w:val="FF0000"/>
          <w:sz w:val="20"/>
          <w:szCs w:val="20"/>
          <w:lang w:val="pl-PL"/>
        </w:rPr>
      </w:pPr>
    </w:p>
    <w:p w:rsidR="006A3FF7" w:rsidRDefault="006A3FF7" w:rsidP="005F05D6">
      <w:pPr>
        <w:rPr>
          <w:sz w:val="20"/>
          <w:szCs w:val="20"/>
          <w:lang w:val="pl-PL"/>
        </w:rPr>
      </w:pPr>
    </w:p>
    <w:p w:rsidR="00993C37" w:rsidRDefault="00993C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541"/>
        <w:gridCol w:w="593"/>
        <w:gridCol w:w="730"/>
        <w:gridCol w:w="546"/>
        <w:gridCol w:w="813"/>
        <w:gridCol w:w="5234"/>
        <w:gridCol w:w="1926"/>
      </w:tblGrid>
      <w:tr w:rsidR="00DA672A" w:rsidRPr="00DB70BB" w:rsidTr="00A71ADD">
        <w:trPr>
          <w:trHeight w:val="1475"/>
        </w:trPr>
        <w:tc>
          <w:tcPr>
            <w:tcW w:w="22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49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B70B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B70BB" w:rsidTr="00A71ADD">
        <w:tc>
          <w:tcPr>
            <w:tcW w:w="2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B70BB" w:rsidTr="00A71ADD">
        <w:tc>
          <w:tcPr>
            <w:tcW w:w="223" w:type="pct"/>
          </w:tcPr>
          <w:p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49" w:type="pct"/>
          </w:tcPr>
          <w:p w:rsidR="00DA672A" w:rsidRPr="00DB70BB" w:rsidRDefault="00DA672A" w:rsidP="00667DBF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3.</w:t>
            </w:r>
            <w:r w:rsidR="00667DBF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50B14">
              <w:rPr>
                <w:b/>
                <w:bCs/>
                <w:sz w:val="22"/>
                <w:szCs w:val="22"/>
                <w:lang w:val="pl-PL"/>
              </w:rPr>
              <w:t>KULTURA- 70740</w:t>
            </w:r>
          </w:p>
        </w:tc>
        <w:tc>
          <w:tcPr>
            <w:tcW w:w="886" w:type="pct"/>
          </w:tcPr>
          <w:p w:rsidR="00DA672A" w:rsidRPr="00D0100D" w:rsidRDefault="00DA672A" w:rsidP="00777017">
            <w:pPr>
              <w:jc w:val="right"/>
              <w:rPr>
                <w:b/>
                <w:bCs/>
                <w:color w:val="4F81BD" w:themeColor="accent1"/>
                <w:sz w:val="22"/>
                <w:szCs w:val="22"/>
                <w:lang w:val="pl-PL"/>
              </w:rPr>
            </w:pPr>
          </w:p>
        </w:tc>
      </w:tr>
      <w:tr w:rsidR="00DA672A" w:rsidRPr="00DB70BB" w:rsidTr="00A71ADD">
        <w:tc>
          <w:tcPr>
            <w:tcW w:w="22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  13  -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50B14">
              <w:rPr>
                <w:b/>
                <w:bCs/>
                <w:sz w:val="22"/>
                <w:szCs w:val="22"/>
              </w:rPr>
              <w:t xml:space="preserve"> KULTURE</w:t>
            </w:r>
            <w:r w:rsidR="007F2AC3">
              <w:rPr>
                <w:b/>
                <w:bCs/>
                <w:sz w:val="22"/>
                <w:szCs w:val="22"/>
              </w:rPr>
              <w:t xml:space="preserve"> </w:t>
            </w:r>
            <w:r w:rsidR="00D256B9">
              <w:rPr>
                <w:b/>
                <w:bCs/>
                <w:sz w:val="22"/>
                <w:szCs w:val="22"/>
              </w:rPr>
              <w:t xml:space="preserve"> </w:t>
            </w:r>
            <w:r w:rsidR="007F2AC3">
              <w:rPr>
                <w:b/>
                <w:bCs/>
                <w:sz w:val="22"/>
                <w:szCs w:val="22"/>
              </w:rPr>
              <w:t>I  INFORMISANJA</w:t>
            </w:r>
          </w:p>
        </w:tc>
        <w:tc>
          <w:tcPr>
            <w:tcW w:w="886" w:type="pct"/>
          </w:tcPr>
          <w:p w:rsidR="00F9104A" w:rsidRPr="00C05489" w:rsidRDefault="00624DCE" w:rsidP="00C05489">
            <w:pPr>
              <w:jc w:val="right"/>
              <w:rPr>
                <w:b/>
              </w:rPr>
            </w:pPr>
            <w:r w:rsidRPr="00C05489">
              <w:rPr>
                <w:b/>
              </w:rPr>
              <w:t>23</w:t>
            </w:r>
            <w:r w:rsidR="00C05489" w:rsidRPr="00C05489">
              <w:rPr>
                <w:b/>
              </w:rPr>
              <w:t>6</w:t>
            </w:r>
            <w:r w:rsidRPr="00C05489">
              <w:rPr>
                <w:b/>
              </w:rPr>
              <w:t>.</w:t>
            </w:r>
            <w:r w:rsidR="00C05489" w:rsidRPr="00C05489">
              <w:rPr>
                <w:b/>
              </w:rPr>
              <w:t>3</w:t>
            </w:r>
            <w:r w:rsidRPr="00C05489">
              <w:rPr>
                <w:b/>
              </w:rPr>
              <w:t>00.000</w:t>
            </w: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86" w:type="pct"/>
          </w:tcPr>
          <w:p w:rsidR="00F9104A" w:rsidRPr="00624DCE" w:rsidRDefault="00993C37" w:rsidP="00C05489">
            <w:pPr>
              <w:jc w:val="right"/>
            </w:pPr>
            <w:r w:rsidRPr="00624DCE">
              <w:t>1</w:t>
            </w:r>
            <w:r w:rsidR="00C05489">
              <w:t>80</w:t>
            </w:r>
            <w:r w:rsidR="00006D73" w:rsidRPr="00624DCE">
              <w:t>.</w:t>
            </w:r>
            <w:r w:rsidR="00C05489">
              <w:t>3</w:t>
            </w:r>
            <w:r w:rsidR="003B588C" w:rsidRPr="00624DCE">
              <w:t>00</w:t>
            </w:r>
            <w:r w:rsidR="00006D73" w:rsidRPr="00624DCE">
              <w:t>.</w:t>
            </w:r>
            <w:r w:rsidRPr="00624DCE">
              <w:t>0</w:t>
            </w:r>
            <w:r w:rsidR="006F1081" w:rsidRPr="00624DCE">
              <w:t>0</w:t>
            </w:r>
            <w:r w:rsidR="00006D73" w:rsidRPr="00624DCE">
              <w:t>0</w:t>
            </w:r>
          </w:p>
        </w:tc>
      </w:tr>
      <w:tr w:rsidR="000D43C6" w:rsidRPr="00DB70BB" w:rsidTr="00A71ADD">
        <w:tc>
          <w:tcPr>
            <w:tcW w:w="22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0D43C6" w:rsidRPr="00DB70BB" w:rsidRDefault="00211095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86" w:type="pct"/>
          </w:tcPr>
          <w:p w:rsidR="000D43C6" w:rsidRPr="00DB70BB" w:rsidRDefault="000D43C6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B048E2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128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86" w:type="pct"/>
            <w:vAlign w:val="center"/>
          </w:tcPr>
          <w:p w:rsidR="00335D36" w:rsidRPr="00DB70BB" w:rsidRDefault="00993C37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05489">
              <w:rPr>
                <w:sz w:val="22"/>
                <w:szCs w:val="22"/>
              </w:rPr>
              <w:t>7</w:t>
            </w:r>
            <w:r w:rsidR="00335D36">
              <w:rPr>
                <w:sz w:val="22"/>
                <w:szCs w:val="22"/>
              </w:rPr>
              <w:t>.</w:t>
            </w:r>
            <w:r w:rsidR="00C05489">
              <w:rPr>
                <w:sz w:val="22"/>
                <w:szCs w:val="22"/>
              </w:rPr>
              <w:t>3</w:t>
            </w:r>
            <w:r w:rsidR="00624DCE">
              <w:rPr>
                <w:sz w:val="22"/>
                <w:szCs w:val="22"/>
              </w:rPr>
              <w:t>50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B048E2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129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0548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C05489">
              <w:rPr>
                <w:sz w:val="22"/>
                <w:szCs w:val="22"/>
              </w:rPr>
              <w:t>59</w:t>
            </w:r>
            <w:r w:rsidR="00993C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993C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</w:tr>
      <w:tr w:rsidR="00993C37" w:rsidRPr="00DB70BB" w:rsidTr="00A71ADD">
        <w:tc>
          <w:tcPr>
            <w:tcW w:w="223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93C37" w:rsidRPr="00F56AF5" w:rsidRDefault="00B048E2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</w:t>
            </w:r>
          </w:p>
        </w:tc>
        <w:tc>
          <w:tcPr>
            <w:tcW w:w="374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08" w:type="pct"/>
            <w:vAlign w:val="center"/>
          </w:tcPr>
          <w:p w:rsidR="00993C37" w:rsidRPr="00DB70BB" w:rsidRDefault="00993C3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86" w:type="pct"/>
            <w:vAlign w:val="center"/>
          </w:tcPr>
          <w:p w:rsidR="00993C37" w:rsidRDefault="00993C37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0548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B048E2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131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24DCE">
              <w:rPr>
                <w:sz w:val="22"/>
                <w:szCs w:val="22"/>
              </w:rPr>
              <w:t>4</w:t>
            </w:r>
            <w:r w:rsidR="00C05489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B048E2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132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86" w:type="pct"/>
            <w:vAlign w:val="center"/>
          </w:tcPr>
          <w:p w:rsidR="00335D36" w:rsidRPr="00DB70BB" w:rsidRDefault="00624DCE" w:rsidP="00C0548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35D36">
              <w:rPr>
                <w:sz w:val="22"/>
                <w:szCs w:val="22"/>
                <w:lang w:val="pl-PL"/>
              </w:rPr>
              <w:t>.</w:t>
            </w:r>
            <w:r w:rsidR="00C05489">
              <w:rPr>
                <w:sz w:val="22"/>
                <w:szCs w:val="22"/>
                <w:lang w:val="pl-PL"/>
              </w:rPr>
              <w:t>16</w:t>
            </w:r>
            <w:r>
              <w:rPr>
                <w:sz w:val="22"/>
                <w:szCs w:val="22"/>
                <w:lang w:val="pl-PL"/>
              </w:rPr>
              <w:t>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86" w:type="pct"/>
            <w:vAlign w:val="center"/>
          </w:tcPr>
          <w:p w:rsidR="00335D36" w:rsidRPr="00DB70BB" w:rsidRDefault="00624DCE" w:rsidP="00C0548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C05489">
              <w:rPr>
                <w:sz w:val="22"/>
                <w:szCs w:val="22"/>
                <w:lang w:val="pl-PL"/>
              </w:rPr>
              <w:t>3</w:t>
            </w:r>
            <w:r w:rsidR="007141A3">
              <w:rPr>
                <w:sz w:val="22"/>
                <w:szCs w:val="22"/>
                <w:lang w:val="pl-PL"/>
              </w:rPr>
              <w:t>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134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86" w:type="pct"/>
          </w:tcPr>
          <w:p w:rsidR="00335D36" w:rsidRPr="00DB70BB" w:rsidRDefault="00335D36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0548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C05489">
              <w:rPr>
                <w:sz w:val="22"/>
                <w:szCs w:val="22"/>
              </w:rPr>
              <w:t>82</w:t>
            </w:r>
            <w:r w:rsidR="00624DC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135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TROŠKOVI PUTOVANJA</w:t>
            </w:r>
          </w:p>
        </w:tc>
        <w:tc>
          <w:tcPr>
            <w:tcW w:w="886" w:type="pct"/>
          </w:tcPr>
          <w:p w:rsidR="00335D36" w:rsidRPr="00DB70BB" w:rsidRDefault="007141A3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0548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136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</w:tcPr>
          <w:p w:rsidR="00335D36" w:rsidRPr="00DB70BB" w:rsidRDefault="00C05489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85</w:t>
            </w:r>
            <w:r w:rsidR="007141A3"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137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SPECIJALIZOVANE USLUGE</w:t>
            </w:r>
          </w:p>
        </w:tc>
        <w:tc>
          <w:tcPr>
            <w:tcW w:w="886" w:type="pct"/>
          </w:tcPr>
          <w:p w:rsidR="00335D36" w:rsidRPr="00DB70BB" w:rsidRDefault="00C05489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58</w:t>
            </w:r>
            <w:r w:rsidR="00624DCE"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138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86" w:type="pct"/>
          </w:tcPr>
          <w:p w:rsidR="00335D36" w:rsidRPr="00DB70BB" w:rsidRDefault="00624DCE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35D36">
              <w:rPr>
                <w:sz w:val="22"/>
                <w:szCs w:val="22"/>
              </w:rPr>
              <w:t>.</w:t>
            </w:r>
            <w:r w:rsidR="00C05489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139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MATERIJAL</w:t>
            </w:r>
          </w:p>
        </w:tc>
        <w:tc>
          <w:tcPr>
            <w:tcW w:w="886" w:type="pct"/>
          </w:tcPr>
          <w:p w:rsidR="00335D36" w:rsidRPr="00DB70BB" w:rsidRDefault="00C05489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77</w:t>
            </w:r>
            <w:r w:rsidR="00624DCE"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706F63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NOV</w:t>
            </w:r>
            <w:r>
              <w:rPr>
                <w:sz w:val="22"/>
                <w:szCs w:val="22"/>
                <w:lang w:val="pl-PL"/>
              </w:rPr>
              <w:t>Ć</w:t>
            </w:r>
            <w:r w:rsidRPr="00DB70BB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86" w:type="pct"/>
            <w:vAlign w:val="center"/>
          </w:tcPr>
          <w:p w:rsidR="00335D36" w:rsidRPr="00DB70BB" w:rsidRDefault="00624DC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B048E2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86" w:type="pct"/>
          </w:tcPr>
          <w:p w:rsidR="00335D36" w:rsidRPr="00DB70BB" w:rsidRDefault="00C05489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5D36"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200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B048E2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MAŠINE I OPREME</w:t>
            </w:r>
          </w:p>
        </w:tc>
        <w:tc>
          <w:tcPr>
            <w:tcW w:w="886" w:type="pct"/>
          </w:tcPr>
          <w:p w:rsidR="00335D36" w:rsidRPr="00B15DC2" w:rsidRDefault="00624DCE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141A3">
              <w:rPr>
                <w:sz w:val="22"/>
                <w:szCs w:val="22"/>
              </w:rPr>
              <w:t>.</w:t>
            </w:r>
            <w:r w:rsidR="00C05489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B048E2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4" w:type="pct"/>
          </w:tcPr>
          <w:p w:rsidR="00335D36" w:rsidRPr="00DB70BB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86" w:type="pct"/>
          </w:tcPr>
          <w:p w:rsidR="00335D36" w:rsidRPr="00B15DC2" w:rsidRDefault="00C05489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624DCE"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Default="00335D36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0D43C6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0D43C6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86" w:type="pct"/>
          </w:tcPr>
          <w:p w:rsidR="00335D36" w:rsidRPr="00DB70BB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DB70BB" w:rsidTr="00C83675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D314C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C05489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1</w:t>
            </w:r>
            <w:r w:rsidR="00C05489">
              <w:rPr>
                <w:sz w:val="22"/>
                <w:szCs w:val="22"/>
              </w:rPr>
              <w:t>70</w:t>
            </w:r>
            <w:r w:rsidRPr="00521BDA">
              <w:rPr>
                <w:sz w:val="22"/>
                <w:szCs w:val="22"/>
              </w:rPr>
              <w:t>.</w:t>
            </w:r>
            <w:r w:rsidR="00C05489">
              <w:rPr>
                <w:sz w:val="22"/>
                <w:szCs w:val="22"/>
              </w:rPr>
              <w:t>3</w:t>
            </w:r>
            <w:r w:rsidR="00624DCE">
              <w:rPr>
                <w:sz w:val="22"/>
                <w:szCs w:val="22"/>
              </w:rPr>
              <w:t>20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C83675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D314C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521BDA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9.</w:t>
            </w:r>
            <w:r w:rsidR="00521BDA">
              <w:rPr>
                <w:sz w:val="22"/>
                <w:szCs w:val="22"/>
              </w:rPr>
              <w:t>980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4955A3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4955A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521BDA" w:rsidRDefault="00335D36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86" w:type="pct"/>
          </w:tcPr>
          <w:p w:rsidR="00335D36" w:rsidRPr="00521BDA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DB70BB" w:rsidTr="005C446A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4955A3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4955A3">
            <w:pPr>
              <w:jc w:val="center"/>
              <w:rPr>
                <w:sz w:val="20"/>
                <w:szCs w:val="20"/>
                <w:lang w:val="pl-PL"/>
              </w:rPr>
            </w:pPr>
            <w:r w:rsidRPr="00521BD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C05489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1</w:t>
            </w:r>
            <w:r w:rsidR="00C05489">
              <w:rPr>
                <w:sz w:val="22"/>
                <w:szCs w:val="22"/>
              </w:rPr>
              <w:t>70</w:t>
            </w:r>
            <w:r w:rsidRPr="00521BDA">
              <w:rPr>
                <w:sz w:val="22"/>
                <w:szCs w:val="22"/>
              </w:rPr>
              <w:t>.</w:t>
            </w:r>
            <w:r w:rsidR="00C05489">
              <w:rPr>
                <w:sz w:val="22"/>
                <w:szCs w:val="22"/>
              </w:rPr>
              <w:t>3</w:t>
            </w:r>
            <w:r w:rsidR="00624DCE">
              <w:rPr>
                <w:sz w:val="22"/>
                <w:szCs w:val="22"/>
              </w:rPr>
              <w:t>20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C3012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521BDA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9.</w:t>
            </w:r>
            <w:r w:rsidR="00521BDA">
              <w:rPr>
                <w:sz w:val="22"/>
                <w:szCs w:val="22"/>
              </w:rPr>
              <w:t>980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521BDA" w:rsidRDefault="00335D36" w:rsidP="00C30127">
            <w:pPr>
              <w:rPr>
                <w:b/>
                <w:sz w:val="22"/>
                <w:szCs w:val="22"/>
              </w:rPr>
            </w:pPr>
            <w:r w:rsidRPr="00521BDA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C05489">
            <w:pPr>
              <w:jc w:val="right"/>
              <w:rPr>
                <w:b/>
                <w:sz w:val="22"/>
                <w:szCs w:val="22"/>
              </w:rPr>
            </w:pPr>
            <w:r w:rsidRPr="00521BDA">
              <w:t>1</w:t>
            </w:r>
            <w:r w:rsidR="00C05489">
              <w:t>80</w:t>
            </w:r>
            <w:r w:rsidRPr="00521BDA">
              <w:t>.</w:t>
            </w:r>
            <w:r w:rsidR="00C05489">
              <w:t>3</w:t>
            </w:r>
            <w:r w:rsidR="00624DCE">
              <w:t>00</w:t>
            </w:r>
            <w:r w:rsidRPr="00521BDA"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E54F2B" w:rsidRDefault="00335D36" w:rsidP="00C30127">
            <w:pPr>
              <w:rPr>
                <w:b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35D36" w:rsidRDefault="00335D36" w:rsidP="00EF7236">
            <w:pPr>
              <w:jc w:val="right"/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4C05E2">
            <w:pPr>
              <w:jc w:val="center"/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1201-</w:t>
            </w:r>
            <w:r w:rsidRPr="00667DBF">
              <w:rPr>
                <w:b/>
                <w:sz w:val="20"/>
                <w:szCs w:val="20"/>
                <w:lang w:val="pl-PL"/>
              </w:rPr>
              <w:t>P</w:t>
            </w:r>
            <w:r w:rsidRPr="00667DBF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4C05E2">
            <w:pPr>
              <w:rPr>
                <w:b/>
                <w:sz w:val="20"/>
                <w:szCs w:val="20"/>
              </w:rPr>
            </w:pPr>
            <w:r w:rsidRPr="00667DBF">
              <w:rPr>
                <w:b/>
                <w:sz w:val="20"/>
                <w:szCs w:val="20"/>
              </w:rPr>
              <w:t>PROJEKT 1 :  Do aktivnog i informisanog građanina Novog Pazara</w:t>
            </w:r>
          </w:p>
        </w:tc>
        <w:tc>
          <w:tcPr>
            <w:tcW w:w="886" w:type="pct"/>
            <w:vAlign w:val="center"/>
          </w:tcPr>
          <w:p w:rsidR="00335D36" w:rsidRPr="00624DCE" w:rsidRDefault="00C05489" w:rsidP="00624DC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  <w:r w:rsidR="00335D36" w:rsidRPr="00624DCE">
              <w:rPr>
                <w:b/>
                <w:sz w:val="22"/>
                <w:szCs w:val="22"/>
              </w:rPr>
              <w:t>.</w:t>
            </w:r>
            <w:r w:rsidR="00624DCE" w:rsidRPr="00624DCE">
              <w:rPr>
                <w:b/>
                <w:sz w:val="22"/>
                <w:szCs w:val="22"/>
              </w:rPr>
              <w:t>000</w:t>
            </w:r>
            <w:r w:rsidR="00335D36" w:rsidRPr="00624DCE">
              <w:rPr>
                <w:b/>
                <w:sz w:val="22"/>
                <w:szCs w:val="22"/>
              </w:rPr>
              <w:t>.000</w:t>
            </w: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830</w:t>
            </w: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C7327C">
            <w:pPr>
              <w:rPr>
                <w:b/>
                <w:bCs/>
                <w:sz w:val="22"/>
                <w:szCs w:val="22"/>
              </w:rPr>
            </w:pPr>
            <w:r w:rsidRPr="00667DBF"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86" w:type="pct"/>
            <w:vAlign w:val="center"/>
          </w:tcPr>
          <w:p w:rsidR="00335D36" w:rsidRPr="00624DCE" w:rsidRDefault="00335D36" w:rsidP="00AD75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7643DC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B048E2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  <w:vAlign w:val="center"/>
          </w:tcPr>
          <w:p w:rsidR="00335D36" w:rsidRPr="00624DCE" w:rsidRDefault="00C05489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335D36" w:rsidRPr="00624DCE">
              <w:rPr>
                <w:sz w:val="22"/>
                <w:szCs w:val="22"/>
              </w:rPr>
              <w:t>.</w:t>
            </w:r>
            <w:r w:rsidR="00624DCE" w:rsidRPr="00624DCE">
              <w:rPr>
                <w:sz w:val="22"/>
                <w:szCs w:val="22"/>
              </w:rPr>
              <w:t>000</w:t>
            </w:r>
            <w:r w:rsidR="00335D36" w:rsidRPr="00624DCE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90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 xml:space="preserve">Izvori finansiranja za    P1 </w:t>
            </w:r>
          </w:p>
        </w:tc>
        <w:tc>
          <w:tcPr>
            <w:tcW w:w="886" w:type="pct"/>
            <w:vAlign w:val="center"/>
          </w:tcPr>
          <w:p w:rsidR="00335D36" w:rsidRPr="00624DCE" w:rsidRDefault="00335D36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624DCE" w:rsidRDefault="00C05489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335D36" w:rsidRPr="00624DCE">
              <w:rPr>
                <w:sz w:val="22"/>
                <w:szCs w:val="22"/>
              </w:rPr>
              <w:t>.</w:t>
            </w:r>
            <w:r w:rsidR="00624DCE" w:rsidRPr="00624DCE">
              <w:rPr>
                <w:sz w:val="22"/>
                <w:szCs w:val="22"/>
              </w:rPr>
              <w:t>00</w:t>
            </w:r>
            <w:r w:rsidR="00335D36" w:rsidRPr="00624DCE">
              <w:rPr>
                <w:sz w:val="22"/>
                <w:szCs w:val="22"/>
              </w:rPr>
              <w:t>0.000</w:t>
            </w: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261D3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finansiranja za funkciju   830</w:t>
            </w:r>
          </w:p>
        </w:tc>
        <w:tc>
          <w:tcPr>
            <w:tcW w:w="886" w:type="pct"/>
            <w:vAlign w:val="center"/>
          </w:tcPr>
          <w:p w:rsidR="00335D36" w:rsidRPr="00624DCE" w:rsidRDefault="00335D36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667DBF" w:rsidRDefault="00C05489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335D36" w:rsidRPr="00667DBF"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000</w:t>
            </w:r>
            <w:r w:rsidR="00335D36"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667DBF">
            <w:pPr>
              <w:rPr>
                <w:b/>
                <w:sz w:val="22"/>
                <w:szCs w:val="22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Izvori finansiranja za glavu 3.7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6B2C8B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24DCE">
              <w:rPr>
                <w:sz w:val="22"/>
                <w:szCs w:val="22"/>
              </w:rPr>
              <w:t>2</w:t>
            </w:r>
            <w:r w:rsidR="00C0548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C05489">
              <w:rPr>
                <w:sz w:val="22"/>
                <w:szCs w:val="22"/>
              </w:rPr>
              <w:t>320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474FF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Sopstveni  prihodi budžetskih korisnika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521BDA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9.</w:t>
            </w:r>
            <w:r w:rsidR="00521BDA">
              <w:rPr>
                <w:sz w:val="22"/>
                <w:szCs w:val="22"/>
              </w:rPr>
              <w:t>980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Ukupno glava   3.7</w:t>
            </w:r>
          </w:p>
          <w:p w:rsidR="00335D36" w:rsidRPr="00667DBF" w:rsidRDefault="00335D36" w:rsidP="005F05D6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35D36" w:rsidRPr="00667DBF" w:rsidRDefault="00335D36" w:rsidP="00C05489">
            <w:pPr>
              <w:jc w:val="right"/>
              <w:rPr>
                <w:b/>
                <w:sz w:val="22"/>
                <w:szCs w:val="22"/>
              </w:rPr>
            </w:pPr>
            <w:r w:rsidRPr="005C1B09">
              <w:rPr>
                <w:b/>
              </w:rPr>
              <w:t>2</w:t>
            </w:r>
            <w:r w:rsidR="00624DCE">
              <w:rPr>
                <w:b/>
              </w:rPr>
              <w:t>3</w:t>
            </w:r>
            <w:r w:rsidR="00C05489">
              <w:rPr>
                <w:b/>
              </w:rPr>
              <w:t>6</w:t>
            </w:r>
            <w:r w:rsidRPr="005C1B09">
              <w:rPr>
                <w:b/>
              </w:rPr>
              <w:t>.</w:t>
            </w:r>
            <w:r w:rsidR="00C05489">
              <w:rPr>
                <w:b/>
              </w:rPr>
              <w:t>3</w:t>
            </w:r>
            <w:r w:rsidR="00624DCE">
              <w:rPr>
                <w:b/>
              </w:rPr>
              <w:t>00</w:t>
            </w:r>
            <w:r w:rsidRPr="005C1B09">
              <w:rPr>
                <w:b/>
              </w:rPr>
              <w:t>.000</w:t>
            </w:r>
          </w:p>
        </w:tc>
      </w:tr>
    </w:tbl>
    <w:p w:rsidR="00422459" w:rsidRDefault="00422459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5C1B09" w:rsidRPr="00C1331F" w:rsidRDefault="005C1B09" w:rsidP="005F05D6">
      <w:pPr>
        <w:jc w:val="right"/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98"/>
        <w:gridCol w:w="576"/>
        <w:gridCol w:w="752"/>
        <w:gridCol w:w="567"/>
        <w:gridCol w:w="765"/>
        <w:gridCol w:w="5128"/>
        <w:gridCol w:w="1900"/>
      </w:tblGrid>
      <w:tr w:rsidR="00DA672A" w:rsidRPr="00B15DC2" w:rsidTr="004A71D8">
        <w:trPr>
          <w:trHeight w:val="1475"/>
        </w:trPr>
        <w:tc>
          <w:tcPr>
            <w:tcW w:w="22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5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15DC2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15DC2" w:rsidTr="004A71D8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9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B15DC2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B15DC2">
              <w:rPr>
                <w:sz w:val="22"/>
                <w:szCs w:val="22"/>
                <w:lang w:val="pl-PL"/>
              </w:rPr>
              <w:t>.1</w:t>
            </w: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NARODNA BIBLIOTEKA ”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DOSITEJ OBRADOVIĆ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” N.PAZAR  6416</w:t>
            </w:r>
          </w:p>
        </w:tc>
        <w:tc>
          <w:tcPr>
            <w:tcW w:w="874" w:type="pct"/>
            <w:vAlign w:val="center"/>
          </w:tcPr>
          <w:p w:rsidR="00DA672A" w:rsidRPr="00623C77" w:rsidRDefault="006F1081" w:rsidP="00C0548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624DCE">
              <w:rPr>
                <w:b/>
                <w:sz w:val="22"/>
                <w:szCs w:val="22"/>
              </w:rPr>
              <w:t>7</w:t>
            </w:r>
            <w:r w:rsidR="0051128C" w:rsidRPr="0051128C">
              <w:rPr>
                <w:b/>
                <w:sz w:val="22"/>
                <w:szCs w:val="22"/>
              </w:rPr>
              <w:t>.</w:t>
            </w:r>
            <w:r w:rsidR="00C05489">
              <w:rPr>
                <w:b/>
                <w:sz w:val="22"/>
                <w:szCs w:val="22"/>
              </w:rPr>
              <w:t>4</w:t>
            </w:r>
            <w:r w:rsidR="00104BCE">
              <w:rPr>
                <w:b/>
                <w:sz w:val="22"/>
                <w:szCs w:val="22"/>
              </w:rPr>
              <w:t>0</w:t>
            </w:r>
            <w:r w:rsidR="007141A3">
              <w:rPr>
                <w:b/>
                <w:sz w:val="22"/>
                <w:szCs w:val="22"/>
              </w:rPr>
              <w:t>0</w:t>
            </w:r>
            <w:r w:rsidR="0051128C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   13  RAZVOJ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74" w:type="pct"/>
          </w:tcPr>
          <w:p w:rsidR="00381947" w:rsidRDefault="00104BCE" w:rsidP="00C05489">
            <w:pPr>
              <w:jc w:val="right"/>
            </w:pPr>
            <w:r>
              <w:rPr>
                <w:b/>
                <w:sz w:val="22"/>
                <w:szCs w:val="22"/>
              </w:rPr>
              <w:t>3</w:t>
            </w:r>
            <w:r w:rsidR="00624DCE">
              <w:rPr>
                <w:b/>
                <w:sz w:val="22"/>
                <w:szCs w:val="22"/>
              </w:rPr>
              <w:t>7</w:t>
            </w:r>
            <w:r w:rsidRPr="0051128C">
              <w:rPr>
                <w:b/>
                <w:sz w:val="22"/>
                <w:szCs w:val="22"/>
              </w:rPr>
              <w:t>.</w:t>
            </w:r>
            <w:r w:rsidR="00C05489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00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4" w:type="pct"/>
          </w:tcPr>
          <w:p w:rsidR="00381947" w:rsidRPr="0051128C" w:rsidRDefault="00104BCE" w:rsidP="00C0548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624DCE">
              <w:rPr>
                <w:b/>
                <w:sz w:val="22"/>
                <w:szCs w:val="22"/>
              </w:rPr>
              <w:t>7</w:t>
            </w:r>
            <w:r w:rsidRPr="0051128C">
              <w:rPr>
                <w:b/>
                <w:sz w:val="22"/>
                <w:szCs w:val="22"/>
              </w:rPr>
              <w:t>.</w:t>
            </w:r>
            <w:r w:rsidR="00C05489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00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DB70BB" w:rsidRPr="00B15DC2" w:rsidTr="004A71D8">
        <w:tc>
          <w:tcPr>
            <w:tcW w:w="22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6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B70BB" w:rsidRPr="00B15DC2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4" w:type="pct"/>
            <w:vAlign w:val="center"/>
          </w:tcPr>
          <w:p w:rsidR="00DB70BB" w:rsidRPr="00B15DC2" w:rsidRDefault="00DB70BB" w:rsidP="00476DF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4" w:type="pct"/>
          </w:tcPr>
          <w:p w:rsidR="00DA672A" w:rsidRPr="00B15DC2" w:rsidRDefault="005C1B09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24DC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50</w:t>
            </w:r>
            <w:r w:rsidR="00104B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9" w:type="pct"/>
            <w:vAlign w:val="center"/>
          </w:tcPr>
          <w:p w:rsidR="00DA672A" w:rsidRPr="00D76E23" w:rsidRDefault="00DA672A" w:rsidP="005F05D6">
            <w:pPr>
              <w:rPr>
                <w:sz w:val="20"/>
                <w:szCs w:val="20"/>
                <w:lang w:val="pl-PL"/>
              </w:rPr>
            </w:pPr>
            <w:r w:rsidRPr="00D76E2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4" w:type="pct"/>
          </w:tcPr>
          <w:p w:rsidR="00DA672A" w:rsidRPr="00B15DC2" w:rsidRDefault="00624DCE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C0548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104BCE" w:rsidRPr="00B15DC2" w:rsidTr="004A71D8">
        <w:tc>
          <w:tcPr>
            <w:tcW w:w="222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9" w:type="pct"/>
            <w:vAlign w:val="center"/>
          </w:tcPr>
          <w:p w:rsidR="00104BCE" w:rsidRPr="00D76E23" w:rsidRDefault="00104BCE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4" w:type="pct"/>
          </w:tcPr>
          <w:p w:rsidR="00104BCE" w:rsidRDefault="00624DCE" w:rsidP="00C054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0548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104BCE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4" w:type="pct"/>
          </w:tcPr>
          <w:p w:rsidR="00DA672A" w:rsidRPr="00B15DC2" w:rsidRDefault="000F4E84" w:rsidP="00624DC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624DCE">
              <w:rPr>
                <w:sz w:val="22"/>
                <w:szCs w:val="22"/>
                <w:lang w:val="pl-PL"/>
              </w:rPr>
              <w:t>50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4" w:type="pct"/>
          </w:tcPr>
          <w:p w:rsidR="00DA672A" w:rsidRPr="00B15DC2" w:rsidRDefault="00E00280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67400B">
              <w:rPr>
                <w:sz w:val="22"/>
                <w:szCs w:val="22"/>
                <w:lang w:val="pl-PL"/>
              </w:rPr>
              <w:t>0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624DCE" w:rsidRPr="00B15DC2" w:rsidTr="004A71D8">
        <w:tc>
          <w:tcPr>
            <w:tcW w:w="222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9" w:type="pct"/>
            <w:vAlign w:val="center"/>
          </w:tcPr>
          <w:p w:rsidR="00624DCE" w:rsidRPr="00B15DC2" w:rsidRDefault="00624DC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74" w:type="pct"/>
          </w:tcPr>
          <w:p w:rsidR="00624DCE" w:rsidRDefault="00624DCE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</w:tcPr>
          <w:p w:rsidR="00DA672A" w:rsidRPr="00B15DC2" w:rsidRDefault="006C4F85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00D"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060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</w:tcPr>
          <w:p w:rsidR="00DA672A" w:rsidRPr="00B15DC2" w:rsidRDefault="00E00280" w:rsidP="004B09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</w:tcPr>
          <w:p w:rsidR="00DA672A" w:rsidRPr="00B15DC2" w:rsidRDefault="00E00280" w:rsidP="00E00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</w:tcPr>
          <w:p w:rsidR="00DA672A" w:rsidRPr="00B15DC2" w:rsidRDefault="00E0028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</w:tcPr>
          <w:p w:rsidR="00DA672A" w:rsidRPr="00B15DC2" w:rsidRDefault="00624DCE" w:rsidP="006740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</w:tcPr>
          <w:p w:rsidR="00DA672A" w:rsidRPr="00B15DC2" w:rsidRDefault="00624DCE" w:rsidP="006740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6C4F85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NOV</w:t>
            </w:r>
            <w:r w:rsidR="00EA7F61" w:rsidRPr="00B15DC2">
              <w:rPr>
                <w:sz w:val="22"/>
                <w:szCs w:val="22"/>
                <w:lang w:val="pl-PL"/>
              </w:rPr>
              <w:t>Č</w:t>
            </w:r>
            <w:r w:rsidRPr="00B15DC2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74" w:type="pct"/>
            <w:vAlign w:val="center"/>
          </w:tcPr>
          <w:p w:rsidR="00DA672A" w:rsidRPr="00B15DC2" w:rsidRDefault="00624DC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</w:t>
            </w:r>
            <w:r w:rsidR="00EA7F61" w:rsidRPr="00B15DC2">
              <w:rPr>
                <w:sz w:val="22"/>
                <w:szCs w:val="22"/>
              </w:rPr>
              <w:t>Š</w:t>
            </w:r>
            <w:r w:rsidRPr="00B15DC2">
              <w:rPr>
                <w:sz w:val="22"/>
                <w:szCs w:val="22"/>
              </w:rPr>
              <w:t>INE I OPREME</w:t>
            </w:r>
          </w:p>
        </w:tc>
        <w:tc>
          <w:tcPr>
            <w:tcW w:w="874" w:type="pct"/>
          </w:tcPr>
          <w:p w:rsidR="00DA672A" w:rsidRPr="00B15DC2" w:rsidRDefault="00624DCE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F4E84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</w:tcPr>
          <w:p w:rsidR="00DA672A" w:rsidRPr="00B15DC2" w:rsidRDefault="00624DCE" w:rsidP="00E00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0028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4" w:type="pct"/>
          </w:tcPr>
          <w:p w:rsidR="00D76E23" w:rsidRPr="007643DC" w:rsidRDefault="00D76E2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D76E23" w:rsidRPr="007643DC" w:rsidRDefault="00D0100D" w:rsidP="00E00280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3</w:t>
            </w:r>
            <w:r w:rsidR="00624DCE">
              <w:rPr>
                <w:sz w:val="22"/>
                <w:szCs w:val="22"/>
              </w:rPr>
              <w:t>6</w:t>
            </w:r>
            <w:r w:rsidRPr="007643DC">
              <w:rPr>
                <w:sz w:val="22"/>
                <w:szCs w:val="22"/>
              </w:rPr>
              <w:t>.</w:t>
            </w:r>
            <w:r w:rsidR="00E00280">
              <w:rPr>
                <w:sz w:val="22"/>
                <w:szCs w:val="22"/>
              </w:rPr>
              <w:t>7</w:t>
            </w:r>
            <w:r w:rsidR="00624DCE">
              <w:rPr>
                <w:sz w:val="22"/>
                <w:szCs w:val="22"/>
              </w:rPr>
              <w:t>70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D76E23" w:rsidRPr="007643DC" w:rsidRDefault="000F4E84" w:rsidP="005F05D6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63</w:t>
            </w:r>
            <w:r w:rsidR="00D0100D" w:rsidRPr="007643DC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7643DC" w:rsidRDefault="00DA672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7643DC" w:rsidRDefault="00DA672A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DA672A" w:rsidRPr="007643DC" w:rsidRDefault="00DA672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A672A" w:rsidRPr="007643DC" w:rsidRDefault="00DA672A" w:rsidP="00F8043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7F61" w:rsidRPr="00B15DC2" w:rsidTr="004A71D8">
        <w:tc>
          <w:tcPr>
            <w:tcW w:w="222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EA7F61" w:rsidRPr="007643DC" w:rsidRDefault="00EA7F61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EA7F61" w:rsidRPr="007643DC" w:rsidRDefault="00EA7F6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4" w:type="pct"/>
            <w:vAlign w:val="center"/>
          </w:tcPr>
          <w:p w:rsidR="00EA7F61" w:rsidRPr="007643DC" w:rsidRDefault="00EA7F61" w:rsidP="00476DF6">
            <w:pPr>
              <w:jc w:val="right"/>
              <w:rPr>
                <w:sz w:val="22"/>
                <w:szCs w:val="22"/>
              </w:rPr>
            </w:pPr>
          </w:p>
        </w:tc>
      </w:tr>
      <w:tr w:rsidR="0067400B" w:rsidRPr="00B15DC2" w:rsidTr="005C446A">
        <w:tc>
          <w:tcPr>
            <w:tcW w:w="222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7400B" w:rsidRPr="007643DC" w:rsidRDefault="0067400B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67400B" w:rsidRPr="007643DC" w:rsidRDefault="0067400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67400B" w:rsidRPr="007643DC" w:rsidRDefault="0067400B" w:rsidP="00E00280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3</w:t>
            </w:r>
            <w:r w:rsidR="00624DCE">
              <w:rPr>
                <w:sz w:val="22"/>
                <w:szCs w:val="22"/>
              </w:rPr>
              <w:t>6</w:t>
            </w:r>
            <w:r w:rsidRPr="007643DC">
              <w:rPr>
                <w:sz w:val="22"/>
                <w:szCs w:val="22"/>
              </w:rPr>
              <w:t>.</w:t>
            </w:r>
            <w:r w:rsidR="00E00280">
              <w:rPr>
                <w:sz w:val="22"/>
                <w:szCs w:val="22"/>
              </w:rPr>
              <w:t>7</w:t>
            </w:r>
            <w:r w:rsidR="00624DCE">
              <w:rPr>
                <w:sz w:val="22"/>
                <w:szCs w:val="22"/>
              </w:rPr>
              <w:t>70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67400B" w:rsidRPr="00B15DC2" w:rsidTr="005C446A">
        <w:tc>
          <w:tcPr>
            <w:tcW w:w="222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7400B" w:rsidRPr="007643DC" w:rsidRDefault="0067400B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67400B" w:rsidRPr="007643DC" w:rsidRDefault="0067400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67400B" w:rsidRPr="007643DC" w:rsidRDefault="00104BCE" w:rsidP="00EC2D37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630</w:t>
            </w:r>
            <w:r w:rsidR="0067400B" w:rsidRPr="007643DC">
              <w:rPr>
                <w:sz w:val="22"/>
                <w:szCs w:val="22"/>
              </w:rPr>
              <w:t>.000</w:t>
            </w:r>
          </w:p>
        </w:tc>
      </w:tr>
      <w:tr w:rsidR="00F71BC6" w:rsidRPr="00B15DC2" w:rsidTr="004A71D8">
        <w:tc>
          <w:tcPr>
            <w:tcW w:w="222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F71BC6" w:rsidRPr="007643DC" w:rsidRDefault="00F71BC6" w:rsidP="00B4135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F71BC6" w:rsidRPr="007643DC" w:rsidRDefault="00F71BC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.1</w:t>
            </w:r>
          </w:p>
          <w:p w:rsidR="00F71BC6" w:rsidRPr="007643DC" w:rsidRDefault="00F71BC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F71BC6" w:rsidRPr="007643DC" w:rsidRDefault="00104BCE" w:rsidP="00C05489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3</w:t>
            </w:r>
            <w:r w:rsidR="00624DCE">
              <w:rPr>
                <w:b/>
                <w:sz w:val="22"/>
                <w:szCs w:val="22"/>
              </w:rPr>
              <w:t>7</w:t>
            </w:r>
            <w:r w:rsidRPr="007643DC">
              <w:rPr>
                <w:b/>
                <w:sz w:val="22"/>
                <w:szCs w:val="22"/>
              </w:rPr>
              <w:t>.</w:t>
            </w:r>
            <w:r w:rsidR="00C05489">
              <w:rPr>
                <w:b/>
                <w:sz w:val="22"/>
                <w:szCs w:val="22"/>
              </w:rPr>
              <w:t>4</w:t>
            </w:r>
            <w:r w:rsidRPr="007643DC">
              <w:rPr>
                <w:b/>
                <w:sz w:val="22"/>
                <w:szCs w:val="22"/>
              </w:rPr>
              <w:t>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</w:rPr>
      </w:pPr>
    </w:p>
    <w:p w:rsidR="00CB34D4" w:rsidRDefault="00E173AE" w:rsidP="005F05D6">
      <w:pPr>
        <w:rPr>
          <w:sz w:val="20"/>
          <w:szCs w:val="20"/>
        </w:rPr>
      </w:pPr>
      <w:r w:rsidRPr="00C1331F">
        <w:rPr>
          <w:sz w:val="20"/>
          <w:szCs w:val="20"/>
        </w:rPr>
        <w:t xml:space="preserve"> </w:t>
      </w:r>
    </w:p>
    <w:p w:rsidR="00CB34D4" w:rsidRDefault="00CB34D4" w:rsidP="005F05D6">
      <w:pPr>
        <w:rPr>
          <w:sz w:val="20"/>
          <w:szCs w:val="20"/>
        </w:rPr>
      </w:pPr>
    </w:p>
    <w:p w:rsidR="00CB34D4" w:rsidRPr="00C1331F" w:rsidRDefault="00CB34D4" w:rsidP="005F05D6">
      <w:pPr>
        <w:rPr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702"/>
        <w:gridCol w:w="640"/>
        <w:gridCol w:w="762"/>
        <w:gridCol w:w="572"/>
        <w:gridCol w:w="928"/>
        <w:gridCol w:w="4885"/>
        <w:gridCol w:w="1943"/>
      </w:tblGrid>
      <w:tr w:rsidR="00DA672A" w:rsidRPr="00B34404" w:rsidTr="006252BB">
        <w:trPr>
          <w:cantSplit/>
          <w:trHeight w:val="1475"/>
        </w:trPr>
        <w:tc>
          <w:tcPr>
            <w:tcW w:w="221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3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9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25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34404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34404" w:rsidTr="006252BB">
        <w:tc>
          <w:tcPr>
            <w:tcW w:w="2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34404" w:rsidTr="006252BB">
        <w:tc>
          <w:tcPr>
            <w:tcW w:w="221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2" w:type="pct"/>
          </w:tcPr>
          <w:p w:rsidR="00DA672A" w:rsidRPr="00B34404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B34404">
              <w:rPr>
                <w:sz w:val="22"/>
                <w:szCs w:val="22"/>
                <w:lang w:val="pl-PL"/>
              </w:rPr>
              <w:t>.2</w:t>
            </w:r>
          </w:p>
        </w:tc>
        <w:tc>
          <w:tcPr>
            <w:tcW w:w="293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rPr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MUZEJ – RAS     6415</w:t>
            </w:r>
          </w:p>
        </w:tc>
        <w:tc>
          <w:tcPr>
            <w:tcW w:w="890" w:type="pct"/>
          </w:tcPr>
          <w:p w:rsidR="00DA672A" w:rsidRPr="00B34404" w:rsidRDefault="000F4E84" w:rsidP="00E0028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00280">
              <w:rPr>
                <w:b/>
                <w:sz w:val="22"/>
                <w:szCs w:val="22"/>
              </w:rPr>
              <w:t>9</w:t>
            </w:r>
            <w:r w:rsidR="00CF677D">
              <w:rPr>
                <w:b/>
                <w:sz w:val="22"/>
                <w:szCs w:val="22"/>
              </w:rPr>
              <w:t>.</w:t>
            </w:r>
            <w:r w:rsidR="00E00280">
              <w:rPr>
                <w:b/>
                <w:sz w:val="22"/>
                <w:szCs w:val="22"/>
              </w:rPr>
              <w:t>9</w:t>
            </w:r>
            <w:r w:rsidR="00624DCE">
              <w:rPr>
                <w:b/>
                <w:sz w:val="22"/>
                <w:szCs w:val="22"/>
              </w:rPr>
              <w:t>00</w:t>
            </w:r>
            <w:r w:rsidR="00CF677D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C91D9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90" w:type="pct"/>
          </w:tcPr>
          <w:p w:rsidR="00381947" w:rsidRDefault="000F4E84" w:rsidP="00E00280">
            <w:pPr>
              <w:jc w:val="right"/>
            </w:pPr>
            <w:r>
              <w:rPr>
                <w:b/>
                <w:sz w:val="22"/>
                <w:szCs w:val="22"/>
              </w:rPr>
              <w:t>1</w:t>
            </w:r>
            <w:r w:rsidR="00E00280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</w:t>
            </w:r>
            <w:r w:rsidR="00E00280">
              <w:rPr>
                <w:b/>
                <w:sz w:val="22"/>
                <w:szCs w:val="22"/>
              </w:rPr>
              <w:t>9</w:t>
            </w:r>
            <w:r w:rsidR="00624DCE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630C6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90" w:type="pct"/>
          </w:tcPr>
          <w:p w:rsidR="00381947" w:rsidRPr="009E3B70" w:rsidRDefault="000F4E84" w:rsidP="00E00280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00280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</w:t>
            </w:r>
            <w:r w:rsidR="00E00280">
              <w:rPr>
                <w:b/>
                <w:sz w:val="22"/>
                <w:szCs w:val="22"/>
              </w:rPr>
              <w:t>9</w:t>
            </w:r>
            <w:r w:rsidR="00624DCE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B23F3E" w:rsidRPr="00B34404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90" w:type="pct"/>
          </w:tcPr>
          <w:p w:rsidR="00B23F3E" w:rsidRPr="00B34404" w:rsidRDefault="00B23F3E" w:rsidP="005D4A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90" w:type="pct"/>
            <w:vAlign w:val="center"/>
          </w:tcPr>
          <w:p w:rsidR="00B23F3E" w:rsidRPr="00B34404" w:rsidRDefault="00E00280" w:rsidP="00E00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A3C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104BCE">
              <w:rPr>
                <w:sz w:val="22"/>
                <w:szCs w:val="22"/>
              </w:rPr>
              <w:t>00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8" w:type="pct"/>
            <w:vAlign w:val="center"/>
          </w:tcPr>
          <w:p w:rsidR="00B23F3E" w:rsidRPr="0024039D" w:rsidRDefault="00B23F3E" w:rsidP="005F05D6">
            <w:pPr>
              <w:rPr>
                <w:sz w:val="20"/>
                <w:szCs w:val="20"/>
                <w:lang w:val="pl-PL"/>
              </w:rPr>
            </w:pPr>
            <w:r w:rsidRPr="0024039D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B23F3E" w:rsidRPr="00B34404" w:rsidRDefault="00CE3340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04BCE">
              <w:rPr>
                <w:sz w:val="22"/>
                <w:szCs w:val="22"/>
              </w:rPr>
              <w:t>7</w:t>
            </w:r>
            <w:r w:rsidR="00624DCE">
              <w:rPr>
                <w:sz w:val="22"/>
                <w:szCs w:val="22"/>
              </w:rPr>
              <w:t>5</w:t>
            </w:r>
            <w:r w:rsidR="00104BC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0F4E84" w:rsidRPr="00B34404" w:rsidTr="006252BB">
        <w:tc>
          <w:tcPr>
            <w:tcW w:w="221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8" w:type="pct"/>
            <w:vAlign w:val="center"/>
          </w:tcPr>
          <w:p w:rsidR="000F4E84" w:rsidRPr="0024039D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90" w:type="pct"/>
            <w:vAlign w:val="center"/>
          </w:tcPr>
          <w:p w:rsidR="000F4E84" w:rsidRDefault="000F4E84" w:rsidP="000F4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</w:t>
            </w:r>
          </w:p>
        </w:tc>
      </w:tr>
      <w:tr w:rsidR="000F4E84" w:rsidRPr="00B34404" w:rsidTr="006252BB">
        <w:tc>
          <w:tcPr>
            <w:tcW w:w="221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0F4E84" w:rsidRDefault="000F4E84" w:rsidP="000F4E8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8" w:type="pct"/>
            <w:vAlign w:val="center"/>
          </w:tcPr>
          <w:p w:rsidR="000F4E84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</w:t>
            </w:r>
          </w:p>
        </w:tc>
        <w:tc>
          <w:tcPr>
            <w:tcW w:w="890" w:type="pct"/>
            <w:vAlign w:val="center"/>
          </w:tcPr>
          <w:p w:rsidR="000F4E84" w:rsidRDefault="000F4E84" w:rsidP="00E00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0028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90" w:type="pct"/>
          </w:tcPr>
          <w:p w:rsidR="00B23F3E" w:rsidRPr="00B34404" w:rsidRDefault="00E00280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F4E84">
              <w:rPr>
                <w:sz w:val="22"/>
                <w:szCs w:val="22"/>
                <w:lang w:val="pl-PL"/>
              </w:rPr>
              <w:t>0</w:t>
            </w:r>
            <w:r w:rsidR="007257B7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43592" w:rsidRPr="00B34404" w:rsidTr="006252BB">
        <w:tc>
          <w:tcPr>
            <w:tcW w:w="221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8" w:type="pct"/>
            <w:vAlign w:val="center"/>
          </w:tcPr>
          <w:p w:rsidR="00F43592" w:rsidRPr="00B34404" w:rsidRDefault="00F43592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90" w:type="pct"/>
          </w:tcPr>
          <w:p w:rsidR="00F43592" w:rsidRDefault="000F4E84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STALNI TROŠKOVI</w:t>
            </w:r>
          </w:p>
        </w:tc>
        <w:tc>
          <w:tcPr>
            <w:tcW w:w="890" w:type="pct"/>
          </w:tcPr>
          <w:p w:rsidR="00B23F3E" w:rsidRPr="00B34404" w:rsidRDefault="00E00280" w:rsidP="00624DCE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890</w:t>
            </w:r>
            <w:r w:rsidR="00CE3340">
              <w:rPr>
                <w:sz w:val="22"/>
                <w:szCs w:val="22"/>
                <w:lang w:val="de-DE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</w:tcPr>
          <w:p w:rsidR="00B23F3E" w:rsidRPr="00B34404" w:rsidRDefault="000F4E84" w:rsidP="002D71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</w:tcPr>
          <w:p w:rsidR="00630C68" w:rsidRPr="00B34404" w:rsidRDefault="00E00280" w:rsidP="00D71C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SPECIJALIZOVANE USLUGE</w:t>
            </w:r>
          </w:p>
        </w:tc>
        <w:tc>
          <w:tcPr>
            <w:tcW w:w="890" w:type="pct"/>
          </w:tcPr>
          <w:p w:rsidR="00630C68" w:rsidRPr="00B34404" w:rsidRDefault="00E00280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5.400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TEKUĆE POPRAVKE I ODRZAVANJE</w:t>
            </w:r>
          </w:p>
        </w:tc>
        <w:tc>
          <w:tcPr>
            <w:tcW w:w="890" w:type="pct"/>
          </w:tcPr>
          <w:p w:rsidR="00630C68" w:rsidRPr="00B34404" w:rsidRDefault="00E00280" w:rsidP="007257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24DCE">
              <w:rPr>
                <w:sz w:val="22"/>
                <w:szCs w:val="22"/>
              </w:rPr>
              <w:t>00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90" w:type="pct"/>
          </w:tcPr>
          <w:p w:rsidR="00630C68" w:rsidRPr="00B34404" w:rsidRDefault="00E0028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NEMATERIJALNA IMOVINA</w:t>
            </w:r>
          </w:p>
        </w:tc>
        <w:tc>
          <w:tcPr>
            <w:tcW w:w="890" w:type="pct"/>
          </w:tcPr>
          <w:p w:rsidR="006252BB" w:rsidRPr="00B34404" w:rsidRDefault="00E0028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C2D37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F05D6">
            <w:pPr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90" w:type="pct"/>
          </w:tcPr>
          <w:p w:rsidR="006252BB" w:rsidRPr="007643DC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6252BB" w:rsidRPr="007643DC" w:rsidRDefault="006252BB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:rsidR="006252BB" w:rsidRPr="007643DC" w:rsidRDefault="006252BB" w:rsidP="00E00280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1</w:t>
            </w:r>
            <w:r w:rsidR="00E00280">
              <w:rPr>
                <w:sz w:val="22"/>
                <w:szCs w:val="22"/>
              </w:rPr>
              <w:t>9</w:t>
            </w:r>
            <w:r w:rsidRPr="007643DC">
              <w:rPr>
                <w:sz w:val="22"/>
                <w:szCs w:val="22"/>
              </w:rPr>
              <w:t>.</w:t>
            </w:r>
            <w:r w:rsidR="00E00280">
              <w:rPr>
                <w:sz w:val="22"/>
                <w:szCs w:val="22"/>
              </w:rPr>
              <w:t>3</w:t>
            </w:r>
            <w:r w:rsidR="00624DCE">
              <w:rPr>
                <w:sz w:val="22"/>
                <w:szCs w:val="22"/>
              </w:rPr>
              <w:t>50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6252BB" w:rsidRPr="007643DC" w:rsidRDefault="006252BB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0" w:type="pct"/>
          </w:tcPr>
          <w:p w:rsidR="006252BB" w:rsidRPr="007643DC" w:rsidRDefault="006252BB" w:rsidP="00CA0215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5</w:t>
            </w:r>
            <w:r w:rsidR="00CA0215" w:rsidRPr="007643DC">
              <w:rPr>
                <w:sz w:val="22"/>
                <w:szCs w:val="22"/>
              </w:rPr>
              <w:t>5</w:t>
            </w:r>
            <w:r w:rsidRPr="007643DC">
              <w:rPr>
                <w:sz w:val="22"/>
                <w:szCs w:val="22"/>
              </w:rPr>
              <w:t>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7643DC" w:rsidRDefault="000F4E84" w:rsidP="00E00280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1</w:t>
            </w:r>
            <w:r w:rsidR="00E00280">
              <w:rPr>
                <w:b/>
                <w:sz w:val="22"/>
                <w:szCs w:val="22"/>
              </w:rPr>
              <w:t>9</w:t>
            </w:r>
            <w:r w:rsidRPr="007643DC">
              <w:rPr>
                <w:b/>
                <w:sz w:val="22"/>
                <w:szCs w:val="22"/>
              </w:rPr>
              <w:t>.</w:t>
            </w:r>
            <w:r w:rsidR="00E00280">
              <w:rPr>
                <w:b/>
                <w:sz w:val="22"/>
                <w:szCs w:val="22"/>
              </w:rPr>
              <w:t>9</w:t>
            </w:r>
            <w:r w:rsidR="00624DCE">
              <w:rPr>
                <w:b/>
                <w:sz w:val="22"/>
                <w:szCs w:val="22"/>
              </w:rPr>
              <w:t>00</w:t>
            </w:r>
            <w:r w:rsidRPr="007643DC">
              <w:rPr>
                <w:b/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90" w:type="pct"/>
            <w:vAlign w:val="center"/>
          </w:tcPr>
          <w:p w:rsidR="006252BB" w:rsidRPr="007643DC" w:rsidRDefault="006252BB" w:rsidP="005D4ADB">
            <w:pPr>
              <w:jc w:val="right"/>
              <w:rPr>
                <w:sz w:val="22"/>
                <w:szCs w:val="22"/>
              </w:rPr>
            </w:pP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7643DC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F71BC6" w:rsidRPr="007643DC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:rsidR="00F71BC6" w:rsidRPr="007643DC" w:rsidRDefault="00EC2D37" w:rsidP="00E00280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1</w:t>
            </w:r>
            <w:r w:rsidR="00E00280">
              <w:rPr>
                <w:sz w:val="22"/>
                <w:szCs w:val="22"/>
              </w:rPr>
              <w:t>9</w:t>
            </w:r>
            <w:r w:rsidRPr="007643DC">
              <w:rPr>
                <w:sz w:val="22"/>
                <w:szCs w:val="22"/>
              </w:rPr>
              <w:t>.</w:t>
            </w:r>
            <w:r w:rsidR="00E00280">
              <w:rPr>
                <w:sz w:val="22"/>
                <w:szCs w:val="22"/>
              </w:rPr>
              <w:t>350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7643DC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F71BC6" w:rsidRPr="007643DC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0" w:type="pct"/>
          </w:tcPr>
          <w:p w:rsidR="00F71BC6" w:rsidRPr="007643DC" w:rsidRDefault="00F71BC6" w:rsidP="00CA0215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5</w:t>
            </w:r>
            <w:r w:rsidR="00CA0215" w:rsidRPr="007643DC">
              <w:rPr>
                <w:sz w:val="22"/>
                <w:szCs w:val="22"/>
              </w:rPr>
              <w:t>5</w:t>
            </w:r>
            <w:r w:rsidRPr="007643DC">
              <w:rPr>
                <w:sz w:val="22"/>
                <w:szCs w:val="22"/>
              </w:rPr>
              <w:t>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.2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7643DC" w:rsidRDefault="000F4E84" w:rsidP="00E00280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1</w:t>
            </w:r>
            <w:r w:rsidR="00E00280">
              <w:rPr>
                <w:b/>
                <w:sz w:val="22"/>
                <w:szCs w:val="22"/>
              </w:rPr>
              <w:t>9</w:t>
            </w:r>
            <w:r w:rsidRPr="007643DC">
              <w:rPr>
                <w:b/>
                <w:sz w:val="22"/>
                <w:szCs w:val="22"/>
              </w:rPr>
              <w:t>.</w:t>
            </w:r>
            <w:r w:rsidR="00E00280">
              <w:rPr>
                <w:b/>
                <w:sz w:val="22"/>
                <w:szCs w:val="22"/>
              </w:rPr>
              <w:t>9</w:t>
            </w:r>
            <w:r w:rsidR="00624DCE">
              <w:rPr>
                <w:b/>
                <w:sz w:val="22"/>
                <w:szCs w:val="22"/>
              </w:rPr>
              <w:t>00</w:t>
            </w:r>
            <w:r w:rsidRPr="007643DC">
              <w:rPr>
                <w:b/>
                <w:sz w:val="22"/>
                <w:szCs w:val="22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A875D6" w:rsidRDefault="00A875D6" w:rsidP="005F05D6">
      <w:pPr>
        <w:rPr>
          <w:sz w:val="20"/>
          <w:szCs w:val="20"/>
        </w:rPr>
      </w:pPr>
    </w:p>
    <w:p w:rsidR="00A875D6" w:rsidRDefault="00A875D6" w:rsidP="005F05D6">
      <w:pPr>
        <w:rPr>
          <w:sz w:val="20"/>
          <w:szCs w:val="20"/>
        </w:rPr>
      </w:pPr>
    </w:p>
    <w:p w:rsidR="00A875D6" w:rsidRDefault="00A875D6" w:rsidP="005F05D6">
      <w:pPr>
        <w:rPr>
          <w:sz w:val="20"/>
          <w:szCs w:val="20"/>
        </w:rPr>
      </w:pPr>
    </w:p>
    <w:p w:rsidR="00A875D6" w:rsidRDefault="00A875D6" w:rsidP="005F05D6">
      <w:pPr>
        <w:rPr>
          <w:sz w:val="20"/>
          <w:szCs w:val="20"/>
        </w:rPr>
      </w:pPr>
    </w:p>
    <w:p w:rsidR="00A875D6" w:rsidRDefault="00A875D6" w:rsidP="005F05D6">
      <w:pPr>
        <w:rPr>
          <w:sz w:val="20"/>
          <w:szCs w:val="20"/>
        </w:rPr>
      </w:pPr>
    </w:p>
    <w:p w:rsidR="00A875D6" w:rsidRPr="00C1331F" w:rsidRDefault="00A875D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706"/>
        <w:gridCol w:w="711"/>
        <w:gridCol w:w="832"/>
        <w:gridCol w:w="483"/>
        <w:gridCol w:w="741"/>
        <w:gridCol w:w="5123"/>
        <w:gridCol w:w="1845"/>
      </w:tblGrid>
      <w:tr w:rsidR="00DA672A" w:rsidRPr="000B3C1D" w:rsidTr="00D26D72">
        <w:trPr>
          <w:cantSplit/>
          <w:trHeight w:val="1475"/>
        </w:trPr>
        <w:tc>
          <w:tcPr>
            <w:tcW w:w="196" w:type="pct"/>
            <w:textDirection w:val="btLr"/>
          </w:tcPr>
          <w:p w:rsidR="00D26D72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0B3C1D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0B3C1D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5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27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83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22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49" w:type="pct"/>
          </w:tcPr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D26D72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8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B3C1D" w:rsidTr="00D26D72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5" w:type="pct"/>
          </w:tcPr>
          <w:p w:rsidR="00DA672A" w:rsidRPr="000B3C1D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0B3C1D">
              <w:rPr>
                <w:sz w:val="22"/>
                <w:szCs w:val="22"/>
                <w:lang w:val="pl-PL"/>
              </w:rPr>
              <w:t>.3</w:t>
            </w:r>
          </w:p>
        </w:tc>
        <w:tc>
          <w:tcPr>
            <w:tcW w:w="327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rPr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 ISTORIJSKI ARHIV – RAS   6413</w:t>
            </w:r>
          </w:p>
        </w:tc>
        <w:tc>
          <w:tcPr>
            <w:tcW w:w="849" w:type="pct"/>
          </w:tcPr>
          <w:p w:rsidR="00DA672A" w:rsidRPr="000B3C1D" w:rsidRDefault="00CF25D8" w:rsidP="00E0028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00280">
              <w:rPr>
                <w:b/>
                <w:sz w:val="22"/>
                <w:szCs w:val="22"/>
              </w:rPr>
              <w:t>7</w:t>
            </w:r>
            <w:r w:rsidR="00104BCE">
              <w:rPr>
                <w:b/>
                <w:sz w:val="22"/>
                <w:szCs w:val="22"/>
              </w:rPr>
              <w:t>.</w:t>
            </w:r>
            <w:r w:rsidR="00E00280">
              <w:rPr>
                <w:b/>
                <w:sz w:val="22"/>
                <w:szCs w:val="22"/>
              </w:rPr>
              <w:t>8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B3C1D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pct"/>
          </w:tcPr>
          <w:p w:rsidR="006647CC" w:rsidRDefault="00CF25D8" w:rsidP="00E00280">
            <w:pPr>
              <w:jc w:val="right"/>
            </w:pPr>
            <w:r>
              <w:rPr>
                <w:b/>
                <w:sz w:val="22"/>
                <w:szCs w:val="22"/>
              </w:rPr>
              <w:t>1</w:t>
            </w:r>
            <w:r w:rsidR="00E00280">
              <w:rPr>
                <w:b/>
                <w:sz w:val="22"/>
                <w:szCs w:val="22"/>
              </w:rPr>
              <w:t>7</w:t>
            </w:r>
            <w:r w:rsidR="00104BCE">
              <w:rPr>
                <w:b/>
                <w:sz w:val="22"/>
                <w:szCs w:val="22"/>
              </w:rPr>
              <w:t>.</w:t>
            </w:r>
            <w:r w:rsidR="00E00280">
              <w:rPr>
                <w:b/>
                <w:sz w:val="22"/>
                <w:szCs w:val="22"/>
              </w:rPr>
              <w:t>8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49" w:type="pct"/>
          </w:tcPr>
          <w:p w:rsidR="006647CC" w:rsidRDefault="00CF25D8" w:rsidP="00E00280">
            <w:pPr>
              <w:jc w:val="right"/>
            </w:pPr>
            <w:r>
              <w:rPr>
                <w:b/>
                <w:sz w:val="22"/>
                <w:szCs w:val="22"/>
              </w:rPr>
              <w:t>1</w:t>
            </w:r>
            <w:r w:rsidR="00E00280">
              <w:rPr>
                <w:b/>
                <w:sz w:val="22"/>
                <w:szCs w:val="22"/>
              </w:rPr>
              <w:t>7</w:t>
            </w:r>
            <w:r w:rsidR="00104BCE">
              <w:rPr>
                <w:b/>
                <w:sz w:val="22"/>
                <w:szCs w:val="22"/>
              </w:rPr>
              <w:t>.</w:t>
            </w:r>
            <w:r w:rsidR="00E00280">
              <w:rPr>
                <w:b/>
                <w:sz w:val="22"/>
                <w:szCs w:val="22"/>
              </w:rPr>
              <w:t>8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49" w:type="pct"/>
          </w:tcPr>
          <w:p w:rsidR="0007062C" w:rsidRPr="000B3C1D" w:rsidRDefault="0007062C" w:rsidP="00E435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49" w:type="pct"/>
          </w:tcPr>
          <w:p w:rsidR="0007062C" w:rsidRPr="000B3C1D" w:rsidRDefault="00EC2D37" w:rsidP="00E00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0028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E00280">
              <w:rPr>
                <w:sz w:val="22"/>
                <w:szCs w:val="22"/>
              </w:rPr>
              <w:t>0</w:t>
            </w:r>
            <w:r w:rsidR="00CF25D8">
              <w:rPr>
                <w:sz w:val="22"/>
                <w:szCs w:val="22"/>
              </w:rPr>
              <w:t>00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SOCIJALNI DOPRINOSI </w:t>
            </w:r>
          </w:p>
        </w:tc>
        <w:tc>
          <w:tcPr>
            <w:tcW w:w="849" w:type="pct"/>
          </w:tcPr>
          <w:p w:rsidR="0007062C" w:rsidRPr="000B3C1D" w:rsidRDefault="00EC2D37" w:rsidP="00E00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00280">
              <w:rPr>
                <w:sz w:val="22"/>
                <w:szCs w:val="22"/>
              </w:rPr>
              <w:t>42</w:t>
            </w:r>
            <w:r w:rsidR="00104BCE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.</w:t>
            </w:r>
            <w:r w:rsidR="00104BCE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00</w:t>
            </w:r>
          </w:p>
        </w:tc>
      </w:tr>
      <w:tr w:rsidR="00CA0215" w:rsidRPr="000B3C1D" w:rsidTr="00D26D72">
        <w:tc>
          <w:tcPr>
            <w:tcW w:w="196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7" w:type="pct"/>
            <w:vAlign w:val="center"/>
          </w:tcPr>
          <w:p w:rsidR="00CA0215" w:rsidRPr="000B3C1D" w:rsidRDefault="00CA021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49" w:type="pct"/>
          </w:tcPr>
          <w:p w:rsidR="00CA0215" w:rsidRDefault="00CF25D8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A0215">
              <w:rPr>
                <w:sz w:val="22"/>
                <w:szCs w:val="22"/>
              </w:rPr>
              <w:t>0.000</w:t>
            </w:r>
          </w:p>
        </w:tc>
      </w:tr>
      <w:tr w:rsidR="00CE3340" w:rsidRPr="000B3C1D" w:rsidTr="00D26D72">
        <w:tc>
          <w:tcPr>
            <w:tcW w:w="196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7" w:type="pct"/>
            <w:vAlign w:val="center"/>
          </w:tcPr>
          <w:p w:rsidR="00CE3340" w:rsidRPr="000B3C1D" w:rsidRDefault="00CE3340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</w:t>
            </w:r>
          </w:p>
        </w:tc>
        <w:tc>
          <w:tcPr>
            <w:tcW w:w="849" w:type="pct"/>
          </w:tcPr>
          <w:p w:rsidR="00CE3340" w:rsidRDefault="00E00280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CE3340">
              <w:rPr>
                <w:sz w:val="22"/>
                <w:szCs w:val="22"/>
              </w:rPr>
              <w:t>0.000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7" w:type="pct"/>
            <w:vAlign w:val="center"/>
          </w:tcPr>
          <w:p w:rsidR="00400A16" w:rsidRDefault="00400A16" w:rsidP="00400A1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49" w:type="pct"/>
          </w:tcPr>
          <w:p w:rsidR="00400A16" w:rsidRDefault="00E00280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CE3340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7" w:type="pct"/>
            <w:vAlign w:val="center"/>
          </w:tcPr>
          <w:p w:rsidR="00400A16" w:rsidRDefault="00400A1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49" w:type="pct"/>
          </w:tcPr>
          <w:p w:rsidR="00400A16" w:rsidRDefault="00E00280" w:rsidP="00601E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39AE">
              <w:rPr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49" w:type="pct"/>
          </w:tcPr>
          <w:p w:rsidR="0007062C" w:rsidRPr="000B3C1D" w:rsidRDefault="00E00280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CA0215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TROŠKOVI PUTOVANJA</w:t>
            </w:r>
          </w:p>
        </w:tc>
        <w:tc>
          <w:tcPr>
            <w:tcW w:w="849" w:type="pct"/>
          </w:tcPr>
          <w:p w:rsidR="0007062C" w:rsidRPr="000B3C1D" w:rsidRDefault="00E00280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USLUGE PO UGOVORU</w:t>
            </w:r>
          </w:p>
        </w:tc>
        <w:tc>
          <w:tcPr>
            <w:tcW w:w="849" w:type="pct"/>
          </w:tcPr>
          <w:p w:rsidR="0007062C" w:rsidRPr="000B3C1D" w:rsidRDefault="00E00280" w:rsidP="00CE3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49" w:type="pct"/>
          </w:tcPr>
          <w:p w:rsidR="0007062C" w:rsidRPr="000B3C1D" w:rsidRDefault="00E00280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MATERIJAL</w:t>
            </w:r>
          </w:p>
        </w:tc>
        <w:tc>
          <w:tcPr>
            <w:tcW w:w="849" w:type="pct"/>
          </w:tcPr>
          <w:p w:rsidR="0007062C" w:rsidRPr="000B3C1D" w:rsidRDefault="00E00280" w:rsidP="00CF25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CA0215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8442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252BB" w:rsidRPr="000B3C1D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49" w:type="pct"/>
          </w:tcPr>
          <w:p w:rsidR="006252BB" w:rsidRPr="000B3C1D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F71BC6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F71BC6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6252BB" w:rsidRPr="00F71BC6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6252BB" w:rsidRPr="000B3C1D" w:rsidRDefault="00E53C8A" w:rsidP="00E00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00280">
              <w:rPr>
                <w:sz w:val="22"/>
                <w:szCs w:val="22"/>
              </w:rPr>
              <w:t>6</w:t>
            </w:r>
            <w:r w:rsidR="00F71BC6">
              <w:rPr>
                <w:sz w:val="22"/>
                <w:szCs w:val="22"/>
              </w:rPr>
              <w:t>.</w:t>
            </w:r>
            <w:r w:rsidR="00E0028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20</w:t>
            </w:r>
            <w:r w:rsidR="00F71B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71BC6">
              <w:rPr>
                <w:sz w:val="22"/>
                <w:szCs w:val="22"/>
              </w:rPr>
              <w:t>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F71BC6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F71BC6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6252BB" w:rsidRPr="00F71BC6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6252BB" w:rsidRPr="000B3C1D" w:rsidRDefault="00CA0215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  <w:r w:rsidRPr="00F71BC6">
              <w:rPr>
                <w:b/>
                <w:sz w:val="22"/>
                <w:szCs w:val="22"/>
              </w:rPr>
              <w:t>Ukupno funkcija    820</w:t>
            </w:r>
          </w:p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CF25D8" w:rsidP="00E0028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00280">
              <w:rPr>
                <w:b/>
                <w:sz w:val="22"/>
                <w:szCs w:val="22"/>
              </w:rPr>
              <w:t>7</w:t>
            </w:r>
            <w:r w:rsidR="00104BCE">
              <w:rPr>
                <w:b/>
                <w:sz w:val="22"/>
                <w:szCs w:val="22"/>
              </w:rPr>
              <w:t>.</w:t>
            </w:r>
            <w:r w:rsidR="00E00280">
              <w:rPr>
                <w:b/>
                <w:sz w:val="22"/>
                <w:szCs w:val="22"/>
              </w:rPr>
              <w:t>8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4139AA" w:rsidRPr="000B3C1D" w:rsidRDefault="00E53C8A" w:rsidP="00E00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00280">
              <w:rPr>
                <w:sz w:val="22"/>
                <w:szCs w:val="22"/>
              </w:rPr>
              <w:t>6</w:t>
            </w:r>
            <w:r w:rsidR="00CA0215">
              <w:rPr>
                <w:sz w:val="22"/>
                <w:szCs w:val="22"/>
              </w:rPr>
              <w:t>.</w:t>
            </w:r>
            <w:r w:rsidR="00E0028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20</w:t>
            </w:r>
            <w:r w:rsidR="00CA021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CA0215">
              <w:rPr>
                <w:sz w:val="22"/>
                <w:szCs w:val="22"/>
              </w:rPr>
              <w:t>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0215">
              <w:rPr>
                <w:sz w:val="22"/>
                <w:szCs w:val="22"/>
              </w:rPr>
              <w:t>180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49" w:type="pct"/>
            <w:vAlign w:val="center"/>
          </w:tcPr>
          <w:p w:rsidR="004139AA" w:rsidRPr="000B3C1D" w:rsidRDefault="004139AA" w:rsidP="00A71450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0B3C1D" w:rsidRDefault="004139AA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B34404" w:rsidRDefault="004139AA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.3</w:t>
            </w:r>
          </w:p>
          <w:p w:rsidR="004139AA" w:rsidRPr="00B34404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CF25D8" w:rsidP="00E0028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00280">
              <w:rPr>
                <w:b/>
                <w:sz w:val="22"/>
                <w:szCs w:val="22"/>
              </w:rPr>
              <w:t>7</w:t>
            </w:r>
            <w:r w:rsidR="00104BCE">
              <w:rPr>
                <w:b/>
                <w:sz w:val="22"/>
                <w:szCs w:val="22"/>
              </w:rPr>
              <w:t>.</w:t>
            </w:r>
            <w:r w:rsidR="00E00280">
              <w:rPr>
                <w:b/>
                <w:sz w:val="22"/>
                <w:szCs w:val="22"/>
              </w:rPr>
              <w:t>8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</w:tbl>
    <w:p w:rsidR="00AF0031" w:rsidRDefault="00AF0031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521BDA" w:rsidRDefault="00521BDA" w:rsidP="005F05D6">
      <w:pPr>
        <w:rPr>
          <w:sz w:val="20"/>
          <w:szCs w:val="20"/>
        </w:rPr>
      </w:pPr>
    </w:p>
    <w:p w:rsidR="00EA0744" w:rsidRDefault="00EA0744" w:rsidP="005F05D6">
      <w:pPr>
        <w:rPr>
          <w:sz w:val="20"/>
          <w:szCs w:val="20"/>
        </w:rPr>
      </w:pPr>
    </w:p>
    <w:p w:rsidR="00EA0744" w:rsidRDefault="00EA0744" w:rsidP="005F05D6">
      <w:pPr>
        <w:rPr>
          <w:sz w:val="20"/>
          <w:szCs w:val="20"/>
        </w:rPr>
      </w:pPr>
    </w:p>
    <w:p w:rsidR="00EA0744" w:rsidRDefault="00EA0744" w:rsidP="005F05D6">
      <w:pPr>
        <w:rPr>
          <w:sz w:val="20"/>
          <w:szCs w:val="20"/>
        </w:rPr>
      </w:pPr>
    </w:p>
    <w:p w:rsidR="00EA0744" w:rsidRDefault="00EA0744" w:rsidP="005F05D6">
      <w:pPr>
        <w:rPr>
          <w:sz w:val="20"/>
          <w:szCs w:val="20"/>
        </w:rPr>
      </w:pPr>
    </w:p>
    <w:p w:rsidR="00EA0744" w:rsidRDefault="00EA0744" w:rsidP="005F05D6">
      <w:pPr>
        <w:rPr>
          <w:sz w:val="20"/>
          <w:szCs w:val="20"/>
        </w:rPr>
      </w:pPr>
    </w:p>
    <w:p w:rsidR="00EA0744" w:rsidRDefault="00EA0744" w:rsidP="005F05D6">
      <w:pPr>
        <w:rPr>
          <w:sz w:val="20"/>
          <w:szCs w:val="20"/>
        </w:rPr>
      </w:pPr>
    </w:p>
    <w:p w:rsidR="00EA0744" w:rsidRDefault="00EA0744" w:rsidP="005F05D6">
      <w:pPr>
        <w:rPr>
          <w:sz w:val="20"/>
          <w:szCs w:val="20"/>
        </w:rPr>
      </w:pPr>
    </w:p>
    <w:p w:rsidR="00EA0744" w:rsidRDefault="00EA0744" w:rsidP="005F05D6">
      <w:pPr>
        <w:rPr>
          <w:sz w:val="20"/>
          <w:szCs w:val="20"/>
        </w:rPr>
      </w:pPr>
    </w:p>
    <w:p w:rsidR="00EA0744" w:rsidRDefault="00EA0744" w:rsidP="005F05D6">
      <w:pPr>
        <w:rPr>
          <w:sz w:val="20"/>
          <w:szCs w:val="20"/>
        </w:rPr>
      </w:pPr>
    </w:p>
    <w:p w:rsidR="00521BDA" w:rsidRPr="00C1331F" w:rsidRDefault="00521BDA" w:rsidP="005F05D6">
      <w:pPr>
        <w:rPr>
          <w:sz w:val="20"/>
          <w:szCs w:val="20"/>
        </w:rPr>
      </w:pPr>
    </w:p>
    <w:p w:rsidR="00E173AE" w:rsidRPr="00C1331F" w:rsidRDefault="00E173AE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78"/>
        <w:gridCol w:w="730"/>
        <w:gridCol w:w="530"/>
        <w:gridCol w:w="813"/>
        <w:gridCol w:w="5173"/>
        <w:gridCol w:w="1898"/>
      </w:tblGrid>
      <w:tr w:rsidR="00DA672A" w:rsidRPr="00196AB8" w:rsidTr="00050B14">
        <w:trPr>
          <w:cantSplit/>
          <w:trHeight w:val="1475"/>
        </w:trPr>
        <w:tc>
          <w:tcPr>
            <w:tcW w:w="225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02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0" w:type="pct"/>
            <w:vAlign w:val="center"/>
          </w:tcPr>
          <w:p w:rsidR="00DA672A" w:rsidRPr="00196AB8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96AB8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196AB8" w:rsidTr="00050B14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0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196AB8" w:rsidTr="00050B14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196AB8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196AB8">
              <w:rPr>
                <w:sz w:val="22"/>
                <w:szCs w:val="22"/>
                <w:lang w:val="pl-PL"/>
              </w:rPr>
              <w:t>.4</w:t>
            </w:r>
          </w:p>
        </w:tc>
        <w:tc>
          <w:tcPr>
            <w:tcW w:w="26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DA672A" w:rsidRPr="00196AB8" w:rsidRDefault="00DA672A" w:rsidP="00422459">
            <w:pPr>
              <w:rPr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KULTURNI CENTAR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196AB8">
              <w:rPr>
                <w:b/>
                <w:bCs/>
                <w:sz w:val="22"/>
                <w:szCs w:val="22"/>
              </w:rPr>
              <w:t xml:space="preserve"> 6412</w:t>
            </w:r>
          </w:p>
        </w:tc>
        <w:tc>
          <w:tcPr>
            <w:tcW w:w="873" w:type="pct"/>
          </w:tcPr>
          <w:p w:rsidR="00DA672A" w:rsidRPr="00196AB8" w:rsidRDefault="004862FE" w:rsidP="00E0028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CF25D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="00E00280">
              <w:rPr>
                <w:b/>
                <w:sz w:val="22"/>
                <w:szCs w:val="22"/>
              </w:rPr>
              <w:t>9</w:t>
            </w:r>
            <w:r w:rsidR="00CF25D8">
              <w:rPr>
                <w:b/>
                <w:sz w:val="22"/>
                <w:szCs w:val="22"/>
              </w:rPr>
              <w:t>00</w:t>
            </w:r>
            <w:r w:rsidR="00760FCB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196AB8">
              <w:rPr>
                <w:b/>
                <w:bCs/>
                <w:sz w:val="22"/>
                <w:szCs w:val="22"/>
              </w:rPr>
              <w:t xml:space="preserve"> KULTUR</w:t>
            </w:r>
            <w:r w:rsidR="000C19BA">
              <w:rPr>
                <w:b/>
                <w:bCs/>
                <w:sz w:val="22"/>
                <w:szCs w:val="22"/>
              </w:rPr>
              <w:t>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</w:tcPr>
          <w:p w:rsidR="006647CC" w:rsidRDefault="00E53C8A" w:rsidP="00E00280">
            <w:pPr>
              <w:jc w:val="right"/>
            </w:pPr>
            <w:r>
              <w:rPr>
                <w:b/>
                <w:sz w:val="22"/>
                <w:szCs w:val="22"/>
              </w:rPr>
              <w:t>7</w:t>
            </w:r>
            <w:r w:rsidR="00CF25D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="00E00280">
              <w:rPr>
                <w:b/>
                <w:sz w:val="22"/>
                <w:szCs w:val="22"/>
              </w:rPr>
              <w:t>9</w:t>
            </w:r>
            <w:r w:rsidR="00CF25D8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3" w:type="pct"/>
          </w:tcPr>
          <w:p w:rsidR="006647CC" w:rsidRDefault="00E53C8A" w:rsidP="00E00280">
            <w:pPr>
              <w:jc w:val="right"/>
            </w:pPr>
            <w:r>
              <w:rPr>
                <w:b/>
                <w:sz w:val="22"/>
                <w:szCs w:val="22"/>
              </w:rPr>
              <w:t>7</w:t>
            </w:r>
            <w:r w:rsidR="00CF25D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="00E00280">
              <w:rPr>
                <w:b/>
                <w:sz w:val="22"/>
                <w:szCs w:val="22"/>
              </w:rPr>
              <w:t>9</w:t>
            </w:r>
            <w:r w:rsidR="00CF25D8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0B3C1D" w:rsidRPr="00196AB8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3" w:type="pct"/>
          </w:tcPr>
          <w:p w:rsidR="000B3C1D" w:rsidRPr="00196AB8" w:rsidRDefault="000B3C1D" w:rsidP="00ED33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3" w:type="pct"/>
          </w:tcPr>
          <w:p w:rsidR="000B3C1D" w:rsidRPr="00196AB8" w:rsidRDefault="004862FE" w:rsidP="00E00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0028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="00E00280">
              <w:rPr>
                <w:sz w:val="22"/>
                <w:szCs w:val="22"/>
              </w:rPr>
              <w:t>5</w:t>
            </w:r>
            <w:r w:rsidR="00E53C8A">
              <w:rPr>
                <w:sz w:val="22"/>
                <w:szCs w:val="22"/>
              </w:rPr>
              <w:t>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SOCIJALNI DOPRINOSI NA TERET POS.</w:t>
            </w:r>
          </w:p>
        </w:tc>
        <w:tc>
          <w:tcPr>
            <w:tcW w:w="873" w:type="pct"/>
          </w:tcPr>
          <w:p w:rsidR="000B3C1D" w:rsidRPr="00196AB8" w:rsidRDefault="00E00280" w:rsidP="00E00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0</w:t>
            </w:r>
            <w:r w:rsidR="00CA0215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CA0215" w:rsidRPr="00196AB8" w:rsidTr="00050B14">
        <w:tc>
          <w:tcPr>
            <w:tcW w:w="225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80" w:type="pct"/>
            <w:vAlign w:val="center"/>
          </w:tcPr>
          <w:p w:rsidR="00CA0215" w:rsidRPr="00196AB8" w:rsidRDefault="00CA021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NAKANDE U NATURI</w:t>
            </w:r>
          </w:p>
        </w:tc>
        <w:tc>
          <w:tcPr>
            <w:tcW w:w="873" w:type="pct"/>
          </w:tcPr>
          <w:p w:rsidR="00CA0215" w:rsidRDefault="00CF25D8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A0215">
              <w:rPr>
                <w:sz w:val="22"/>
                <w:szCs w:val="22"/>
              </w:rPr>
              <w:t>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</w:tcPr>
          <w:p w:rsidR="000B3C1D" w:rsidRPr="00196AB8" w:rsidRDefault="00CA0215" w:rsidP="00E00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00280">
              <w:rPr>
                <w:sz w:val="22"/>
                <w:szCs w:val="22"/>
              </w:rPr>
              <w:t>7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sr-Latn-CS"/>
              </w:rPr>
            </w:pPr>
            <w:r w:rsidRPr="00196AB8">
              <w:rPr>
                <w:sz w:val="22"/>
                <w:szCs w:val="22"/>
                <w:lang w:val="pl-PL"/>
              </w:rPr>
              <w:t>NAKNADA TRO</w:t>
            </w:r>
            <w:r w:rsidRPr="00196AB8">
              <w:rPr>
                <w:sz w:val="22"/>
                <w:szCs w:val="22"/>
                <w:lang w:val="sr-Latn-CS"/>
              </w:rPr>
              <w:t>ŠK.ZAPOSLEN.</w:t>
            </w:r>
          </w:p>
        </w:tc>
        <w:tc>
          <w:tcPr>
            <w:tcW w:w="873" w:type="pct"/>
          </w:tcPr>
          <w:p w:rsidR="000B3C1D" w:rsidRPr="00196AB8" w:rsidRDefault="00E00280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862FE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NAGRADE ZAPOSLENIM</w:t>
            </w:r>
          </w:p>
        </w:tc>
        <w:tc>
          <w:tcPr>
            <w:tcW w:w="873" w:type="pct"/>
          </w:tcPr>
          <w:p w:rsidR="000B3C1D" w:rsidRPr="00196AB8" w:rsidRDefault="006252BB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3" w:type="pct"/>
          </w:tcPr>
          <w:p w:rsidR="000B3C1D" w:rsidRPr="00196AB8" w:rsidRDefault="004862FE" w:rsidP="00E00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E00280">
              <w:rPr>
                <w:sz w:val="22"/>
                <w:szCs w:val="22"/>
              </w:rPr>
              <w:t>52</w:t>
            </w:r>
            <w:r w:rsidR="00CA0215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:rsidR="000B3C1D" w:rsidRPr="00196AB8" w:rsidRDefault="00E00280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F25D8">
              <w:rPr>
                <w:sz w:val="22"/>
                <w:szCs w:val="22"/>
              </w:rPr>
              <w:t>5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:rsidR="000B3C1D" w:rsidRPr="00196AB8" w:rsidRDefault="004862FE" w:rsidP="00E00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00280">
              <w:rPr>
                <w:sz w:val="22"/>
                <w:szCs w:val="22"/>
              </w:rPr>
              <w:t>50</w:t>
            </w:r>
            <w:r w:rsidR="00CA0215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:rsidR="000B3C1D" w:rsidRPr="00196AB8" w:rsidRDefault="00CF25D8" w:rsidP="00E00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00280">
              <w:rPr>
                <w:sz w:val="22"/>
                <w:szCs w:val="22"/>
              </w:rPr>
              <w:t>1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650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3" w:type="pct"/>
            <w:vAlign w:val="center"/>
          </w:tcPr>
          <w:p w:rsidR="000B3C1D" w:rsidRPr="00196AB8" w:rsidRDefault="00CF25D8" w:rsidP="00E00280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3</w:t>
            </w:r>
            <w:r w:rsidR="009839AE">
              <w:rPr>
                <w:sz w:val="22"/>
                <w:szCs w:val="22"/>
                <w:lang w:val="sv-SE"/>
              </w:rPr>
              <w:t>.</w:t>
            </w:r>
            <w:r w:rsidR="00E00280">
              <w:rPr>
                <w:sz w:val="22"/>
                <w:szCs w:val="22"/>
                <w:lang w:val="sv-SE"/>
              </w:rPr>
              <w:t>2</w:t>
            </w:r>
            <w:r>
              <w:rPr>
                <w:sz w:val="22"/>
                <w:szCs w:val="22"/>
                <w:lang w:val="sv-SE"/>
              </w:rPr>
              <w:t>00</w:t>
            </w:r>
            <w:r w:rsidR="009839AE">
              <w:rPr>
                <w:sz w:val="22"/>
                <w:szCs w:val="22"/>
                <w:lang w:val="sv-SE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MATERIJAL</w:t>
            </w:r>
          </w:p>
        </w:tc>
        <w:tc>
          <w:tcPr>
            <w:tcW w:w="873" w:type="pct"/>
          </w:tcPr>
          <w:p w:rsidR="000B3C1D" w:rsidRPr="00196AB8" w:rsidRDefault="00CF25D8" w:rsidP="00E00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39AE">
              <w:rPr>
                <w:sz w:val="22"/>
                <w:szCs w:val="22"/>
              </w:rPr>
              <w:t>.</w:t>
            </w:r>
            <w:r w:rsidR="00E00280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3" w:type="pct"/>
          </w:tcPr>
          <w:p w:rsidR="006252BB" w:rsidRPr="00196AB8" w:rsidRDefault="00E00280" w:rsidP="00E00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862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4862FE">
              <w:rPr>
                <w:sz w:val="22"/>
                <w:szCs w:val="22"/>
              </w:rPr>
              <w:t>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73" w:type="pct"/>
          </w:tcPr>
          <w:p w:rsidR="006252BB" w:rsidRPr="00196AB8" w:rsidRDefault="00CF25D8" w:rsidP="00E00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252BB">
              <w:rPr>
                <w:sz w:val="22"/>
                <w:szCs w:val="22"/>
              </w:rPr>
              <w:t>.</w:t>
            </w:r>
            <w:r w:rsidR="00E00280">
              <w:rPr>
                <w:sz w:val="22"/>
                <w:szCs w:val="22"/>
              </w:rPr>
              <w:t>010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196AB8" w:rsidRDefault="006252BB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3" w:type="pct"/>
          </w:tcPr>
          <w:p w:rsidR="006252BB" w:rsidRPr="00196AB8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252BB" w:rsidRPr="007643DC" w:rsidRDefault="006535A1" w:rsidP="00E00280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CF25D8">
              <w:rPr>
                <w:sz w:val="22"/>
                <w:szCs w:val="22"/>
              </w:rPr>
              <w:t>5</w:t>
            </w:r>
            <w:r w:rsidR="006252BB" w:rsidRPr="007643DC">
              <w:rPr>
                <w:sz w:val="22"/>
                <w:szCs w:val="22"/>
              </w:rPr>
              <w:t>.</w:t>
            </w:r>
            <w:r w:rsidR="00E00280">
              <w:rPr>
                <w:sz w:val="22"/>
                <w:szCs w:val="22"/>
              </w:rPr>
              <w:t>6</w:t>
            </w:r>
            <w:r w:rsidR="00CF25D8">
              <w:rPr>
                <w:sz w:val="22"/>
                <w:szCs w:val="22"/>
              </w:rPr>
              <w:t>3</w:t>
            </w:r>
            <w:r w:rsidR="007643DC" w:rsidRPr="007643DC">
              <w:rPr>
                <w:sz w:val="22"/>
                <w:szCs w:val="22"/>
              </w:rPr>
              <w:t>0</w:t>
            </w:r>
            <w:r w:rsidR="006252BB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73" w:type="pct"/>
            <w:vAlign w:val="center"/>
          </w:tcPr>
          <w:p w:rsidR="006252BB" w:rsidRPr="007643DC" w:rsidRDefault="00CA0215" w:rsidP="00CA0215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6252BB" w:rsidRPr="007643DC">
              <w:rPr>
                <w:sz w:val="22"/>
                <w:szCs w:val="22"/>
              </w:rPr>
              <w:t>.</w:t>
            </w:r>
            <w:r w:rsidRPr="007643DC">
              <w:rPr>
                <w:sz w:val="22"/>
                <w:szCs w:val="22"/>
              </w:rPr>
              <w:t>270</w:t>
            </w:r>
            <w:r w:rsidR="006252BB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7643DC" w:rsidRDefault="00E53C8A" w:rsidP="00E00280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7</w:t>
            </w:r>
            <w:r w:rsidR="00CF25D8">
              <w:rPr>
                <w:b/>
                <w:sz w:val="22"/>
                <w:szCs w:val="22"/>
              </w:rPr>
              <w:t>1</w:t>
            </w:r>
            <w:r w:rsidRPr="007643DC">
              <w:rPr>
                <w:b/>
                <w:sz w:val="22"/>
                <w:szCs w:val="22"/>
              </w:rPr>
              <w:t>.</w:t>
            </w:r>
            <w:r w:rsidR="00E00280">
              <w:rPr>
                <w:b/>
                <w:sz w:val="22"/>
                <w:szCs w:val="22"/>
              </w:rPr>
              <w:t>9</w:t>
            </w:r>
            <w:r w:rsidR="00CF25D8">
              <w:rPr>
                <w:b/>
                <w:sz w:val="22"/>
                <w:szCs w:val="22"/>
              </w:rPr>
              <w:t>00</w:t>
            </w:r>
            <w:r w:rsidRPr="007643DC">
              <w:rPr>
                <w:b/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:rsidR="006252BB" w:rsidRPr="007643DC" w:rsidRDefault="006252BB" w:rsidP="00ED332A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252BB" w:rsidRPr="007643DC" w:rsidRDefault="006535A1" w:rsidP="00E00280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CF25D8">
              <w:rPr>
                <w:sz w:val="22"/>
                <w:szCs w:val="22"/>
              </w:rPr>
              <w:t>5</w:t>
            </w:r>
            <w:r w:rsidR="004862FE" w:rsidRPr="007643DC">
              <w:rPr>
                <w:sz w:val="22"/>
                <w:szCs w:val="22"/>
              </w:rPr>
              <w:t>.</w:t>
            </w:r>
            <w:r w:rsidR="00E00280">
              <w:rPr>
                <w:sz w:val="22"/>
                <w:szCs w:val="22"/>
              </w:rPr>
              <w:t>6</w:t>
            </w:r>
            <w:r w:rsidR="00CF25D8">
              <w:rPr>
                <w:sz w:val="22"/>
                <w:szCs w:val="22"/>
              </w:rPr>
              <w:t>3</w:t>
            </w:r>
            <w:r w:rsidR="007643DC" w:rsidRPr="007643DC">
              <w:rPr>
                <w:sz w:val="22"/>
                <w:szCs w:val="22"/>
              </w:rPr>
              <w:t>0</w:t>
            </w:r>
            <w:r w:rsidR="004862FE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73" w:type="pct"/>
            <w:vAlign w:val="center"/>
          </w:tcPr>
          <w:p w:rsidR="006252BB" w:rsidRPr="007643DC" w:rsidRDefault="00CA0215" w:rsidP="001214AF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6.270.000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.4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7643DC" w:rsidRDefault="00E53C8A" w:rsidP="00E00280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7</w:t>
            </w:r>
            <w:r w:rsidR="00CF25D8">
              <w:rPr>
                <w:b/>
                <w:sz w:val="22"/>
                <w:szCs w:val="22"/>
              </w:rPr>
              <w:t>1</w:t>
            </w:r>
            <w:r w:rsidRPr="007643DC">
              <w:rPr>
                <w:b/>
                <w:sz w:val="22"/>
                <w:szCs w:val="22"/>
              </w:rPr>
              <w:t>.</w:t>
            </w:r>
            <w:r w:rsidR="00E00280">
              <w:rPr>
                <w:b/>
                <w:sz w:val="22"/>
                <w:szCs w:val="22"/>
              </w:rPr>
              <w:t>9</w:t>
            </w:r>
            <w:r w:rsidR="00CF25D8">
              <w:rPr>
                <w:b/>
                <w:sz w:val="22"/>
                <w:szCs w:val="22"/>
              </w:rPr>
              <w:t>00</w:t>
            </w:r>
            <w:r w:rsidRPr="007643DC">
              <w:rPr>
                <w:b/>
                <w:sz w:val="22"/>
                <w:szCs w:val="22"/>
              </w:rPr>
              <w:t>.000</w:t>
            </w:r>
          </w:p>
        </w:tc>
      </w:tr>
    </w:tbl>
    <w:p w:rsidR="004244B8" w:rsidRDefault="004244B8" w:rsidP="005F05D6">
      <w:pPr>
        <w:rPr>
          <w:sz w:val="20"/>
          <w:szCs w:val="20"/>
        </w:rPr>
      </w:pPr>
    </w:p>
    <w:p w:rsidR="00F71BC6" w:rsidRPr="00C1331F" w:rsidRDefault="00F71BC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DA672A" w:rsidRPr="00F3251B" w:rsidTr="00361602">
        <w:trPr>
          <w:trHeight w:val="1475"/>
        </w:trPr>
        <w:tc>
          <w:tcPr>
            <w:tcW w:w="225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361602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F3251B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272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rPr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REGIONALNO POZORIŠTE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F3251B">
              <w:rPr>
                <w:b/>
                <w:bCs/>
                <w:sz w:val="22"/>
                <w:szCs w:val="22"/>
              </w:rPr>
              <w:t xml:space="preserve"> 6417</w:t>
            </w:r>
          </w:p>
        </w:tc>
        <w:tc>
          <w:tcPr>
            <w:tcW w:w="839" w:type="pct"/>
          </w:tcPr>
          <w:p w:rsidR="00DA672A" w:rsidRPr="00F3251B" w:rsidRDefault="00CF25D8" w:rsidP="00E0028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19</w:t>
            </w:r>
            <w:r w:rsidR="00AB56CA">
              <w:rPr>
                <w:b/>
                <w:sz w:val="22"/>
                <w:szCs w:val="22"/>
                <w:lang w:val="pl-PL"/>
              </w:rPr>
              <w:t>.</w:t>
            </w:r>
            <w:r w:rsidR="00E00280">
              <w:rPr>
                <w:b/>
                <w:sz w:val="22"/>
                <w:szCs w:val="22"/>
                <w:lang w:val="pl-PL"/>
              </w:rPr>
              <w:t>6</w:t>
            </w:r>
            <w:r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</w:t>
            </w:r>
            <w:r w:rsidR="00AB56C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196AB8" w:rsidRPr="00F3251B" w:rsidRDefault="00CF25D8" w:rsidP="00E0028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19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E00280">
              <w:rPr>
                <w:b/>
                <w:sz w:val="22"/>
                <w:szCs w:val="22"/>
                <w:lang w:val="pl-PL"/>
              </w:rPr>
              <w:t>6</w:t>
            </w:r>
            <w:r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39" w:type="pct"/>
          </w:tcPr>
          <w:p w:rsidR="00196AB8" w:rsidRPr="00F3251B" w:rsidRDefault="00CF25D8" w:rsidP="00E0028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19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E00280">
              <w:rPr>
                <w:b/>
                <w:sz w:val="22"/>
                <w:szCs w:val="22"/>
                <w:lang w:val="pl-PL"/>
              </w:rPr>
              <w:t>6</w:t>
            </w:r>
            <w:r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</w:tcPr>
          <w:p w:rsidR="00196AB8" w:rsidRPr="00F3251B" w:rsidRDefault="00196AB8" w:rsidP="0015523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5772C8" w:rsidRPr="00F3251B" w:rsidTr="00361602">
        <w:tc>
          <w:tcPr>
            <w:tcW w:w="225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92" w:type="pct"/>
            <w:vAlign w:val="center"/>
          </w:tcPr>
          <w:p w:rsidR="005772C8" w:rsidRPr="00F3251B" w:rsidRDefault="005772C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39" w:type="pct"/>
          </w:tcPr>
          <w:p w:rsidR="005772C8" w:rsidRPr="00F3251B" w:rsidRDefault="00760FCB" w:rsidP="00E00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0028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E53C8A">
              <w:rPr>
                <w:sz w:val="22"/>
                <w:szCs w:val="22"/>
              </w:rPr>
              <w:t>900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92" w:type="pct"/>
            <w:vAlign w:val="center"/>
          </w:tcPr>
          <w:p w:rsidR="00196AB8" w:rsidRPr="005772C8" w:rsidRDefault="00196AB8" w:rsidP="005F05D6">
            <w:pPr>
              <w:rPr>
                <w:sz w:val="20"/>
                <w:szCs w:val="20"/>
              </w:rPr>
            </w:pPr>
            <w:r w:rsidRPr="005772C8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39" w:type="pct"/>
            <w:vAlign w:val="center"/>
          </w:tcPr>
          <w:p w:rsidR="00196AB8" w:rsidRPr="00F3251B" w:rsidRDefault="00E53C8A" w:rsidP="00E00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60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0028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AB56CA" w:rsidRPr="00F3251B" w:rsidTr="00361602">
        <w:tc>
          <w:tcPr>
            <w:tcW w:w="225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92" w:type="pct"/>
            <w:vAlign w:val="center"/>
          </w:tcPr>
          <w:p w:rsidR="00AB56CA" w:rsidRPr="005772C8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</w:t>
            </w:r>
          </w:p>
        </w:tc>
        <w:tc>
          <w:tcPr>
            <w:tcW w:w="839" w:type="pct"/>
            <w:vAlign w:val="center"/>
          </w:tcPr>
          <w:p w:rsidR="00AB56CA" w:rsidRDefault="00CF25D8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60AA">
              <w:rPr>
                <w:sz w:val="22"/>
                <w:szCs w:val="22"/>
              </w:rPr>
              <w:t>5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E93961" w:rsidRPr="00F3251B" w:rsidTr="00361602">
        <w:tc>
          <w:tcPr>
            <w:tcW w:w="225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E93961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92" w:type="pct"/>
            <w:vAlign w:val="center"/>
          </w:tcPr>
          <w:p w:rsidR="00E93961" w:rsidRDefault="00E9396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ZA ZAPOSLENE</w:t>
            </w:r>
          </w:p>
        </w:tc>
        <w:tc>
          <w:tcPr>
            <w:tcW w:w="839" w:type="pct"/>
            <w:vAlign w:val="center"/>
          </w:tcPr>
          <w:p w:rsidR="00E93961" w:rsidRDefault="00E00280" w:rsidP="000C19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060AA">
              <w:rPr>
                <w:sz w:val="22"/>
                <w:szCs w:val="22"/>
              </w:rPr>
              <w:t>0</w:t>
            </w:r>
            <w:r w:rsidR="00E93961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39" w:type="pct"/>
          </w:tcPr>
          <w:p w:rsidR="00196AB8" w:rsidRPr="00F3251B" w:rsidRDefault="00A2622D" w:rsidP="002D23A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65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39" w:type="pct"/>
          </w:tcPr>
          <w:p w:rsidR="00196AB8" w:rsidRPr="00F3251B" w:rsidRDefault="00E00280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67</w:t>
            </w:r>
            <w:r w:rsidR="007060AA">
              <w:rPr>
                <w:sz w:val="22"/>
                <w:szCs w:val="22"/>
                <w:lang w:val="pl-PL"/>
              </w:rPr>
              <w:t>0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USLUGE PO UGOVORU</w:t>
            </w:r>
          </w:p>
        </w:tc>
        <w:tc>
          <w:tcPr>
            <w:tcW w:w="839" w:type="pct"/>
          </w:tcPr>
          <w:p w:rsidR="00196AB8" w:rsidRPr="00F3251B" w:rsidRDefault="00E00280" w:rsidP="00CF25D8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680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SPECIJALIZOVANE USLUGE</w:t>
            </w:r>
          </w:p>
        </w:tc>
        <w:tc>
          <w:tcPr>
            <w:tcW w:w="839" w:type="pct"/>
          </w:tcPr>
          <w:p w:rsidR="00196AB8" w:rsidRPr="00F3251B" w:rsidRDefault="00CF25D8" w:rsidP="00E00280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</w:t>
            </w:r>
            <w:r w:rsidR="007060AA">
              <w:rPr>
                <w:sz w:val="22"/>
                <w:szCs w:val="22"/>
                <w:lang w:val="de-DE"/>
              </w:rPr>
              <w:t>.</w:t>
            </w:r>
            <w:r w:rsidR="00E00280">
              <w:rPr>
                <w:sz w:val="22"/>
                <w:szCs w:val="22"/>
                <w:lang w:val="de-DE"/>
              </w:rPr>
              <w:t>6</w:t>
            </w:r>
            <w:r w:rsidR="00A2622D">
              <w:rPr>
                <w:sz w:val="22"/>
                <w:szCs w:val="22"/>
                <w:lang w:val="de-DE"/>
              </w:rPr>
              <w:t>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2D23AD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TEKU</w:t>
            </w:r>
            <w:r w:rsidR="002D23AD">
              <w:rPr>
                <w:sz w:val="22"/>
                <w:szCs w:val="22"/>
                <w:lang w:val="de-DE"/>
              </w:rPr>
              <w:t>Ć</w:t>
            </w:r>
            <w:r w:rsidRPr="00F3251B">
              <w:rPr>
                <w:sz w:val="22"/>
                <w:szCs w:val="22"/>
                <w:lang w:val="de-DE"/>
              </w:rPr>
              <w:t>E POPRAVKE</w:t>
            </w:r>
          </w:p>
        </w:tc>
        <w:tc>
          <w:tcPr>
            <w:tcW w:w="839" w:type="pct"/>
          </w:tcPr>
          <w:p w:rsidR="00196AB8" w:rsidRPr="00F3251B" w:rsidRDefault="00E00280" w:rsidP="002D23A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</w:t>
            </w:r>
            <w:r w:rsidR="00A2622D"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MATERIJAL</w:t>
            </w:r>
          </w:p>
        </w:tc>
        <w:tc>
          <w:tcPr>
            <w:tcW w:w="839" w:type="pct"/>
          </w:tcPr>
          <w:p w:rsidR="00196AB8" w:rsidRPr="00F3251B" w:rsidRDefault="00EF2638" w:rsidP="00E00280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E00280">
              <w:rPr>
                <w:sz w:val="22"/>
                <w:szCs w:val="22"/>
                <w:lang w:val="de-DE"/>
              </w:rPr>
              <w:t>12</w:t>
            </w:r>
            <w:r w:rsidR="00A2622D"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7060AA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92" w:type="pct"/>
            <w:vAlign w:val="center"/>
          </w:tcPr>
          <w:p w:rsidR="007060AA" w:rsidRPr="00196AB8" w:rsidRDefault="007060AA" w:rsidP="00195559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39" w:type="pct"/>
          </w:tcPr>
          <w:p w:rsidR="007060AA" w:rsidRDefault="00E00280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  <w:r w:rsidR="00CF25D8">
              <w:rPr>
                <w:sz w:val="22"/>
                <w:szCs w:val="22"/>
                <w:lang w:val="de-DE"/>
              </w:rPr>
              <w:t>50</w:t>
            </w:r>
            <w:r w:rsidR="007060A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39" w:type="pct"/>
          </w:tcPr>
          <w:p w:rsidR="007060AA" w:rsidRPr="00F3251B" w:rsidRDefault="007060AA" w:rsidP="00A531AC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7060AA" w:rsidRPr="00AB56CA" w:rsidRDefault="00E53C8A" w:rsidP="00E0028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CF25D8">
              <w:rPr>
                <w:sz w:val="22"/>
                <w:szCs w:val="22"/>
                <w:lang w:val="pl-PL"/>
              </w:rPr>
              <w:t>8</w:t>
            </w:r>
            <w:r w:rsidR="007060AA" w:rsidRPr="00AB56CA">
              <w:rPr>
                <w:sz w:val="22"/>
                <w:szCs w:val="22"/>
                <w:lang w:val="pl-PL"/>
              </w:rPr>
              <w:t>.</w:t>
            </w:r>
            <w:r w:rsidR="00E00280">
              <w:rPr>
                <w:sz w:val="22"/>
                <w:szCs w:val="22"/>
                <w:lang w:val="pl-PL"/>
              </w:rPr>
              <w:t>6</w:t>
            </w:r>
            <w:r w:rsidR="00CF25D8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="007060AA"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2A6F8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39" w:type="pct"/>
            <w:vAlign w:val="center"/>
          </w:tcPr>
          <w:p w:rsidR="007060AA" w:rsidRPr="00B34404" w:rsidRDefault="00CF25D8" w:rsidP="00E00280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19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E00280">
              <w:rPr>
                <w:b/>
                <w:sz w:val="22"/>
                <w:szCs w:val="22"/>
                <w:lang w:val="pl-PL"/>
              </w:rPr>
              <w:t>6</w:t>
            </w:r>
            <w:r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7060AA" w:rsidRPr="00AB56CA" w:rsidRDefault="00E53C8A" w:rsidP="00E0028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CF25D8">
              <w:rPr>
                <w:sz w:val="22"/>
                <w:szCs w:val="22"/>
                <w:lang w:val="pl-PL"/>
              </w:rPr>
              <w:t>8</w:t>
            </w:r>
            <w:r w:rsidRPr="00AB56CA">
              <w:rPr>
                <w:sz w:val="22"/>
                <w:szCs w:val="22"/>
                <w:lang w:val="pl-PL"/>
              </w:rPr>
              <w:t>.</w:t>
            </w:r>
            <w:r w:rsidR="00E00280">
              <w:rPr>
                <w:sz w:val="22"/>
                <w:szCs w:val="22"/>
                <w:lang w:val="pl-PL"/>
              </w:rPr>
              <w:t>6</w:t>
            </w:r>
            <w:r w:rsidR="00CF25D8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7060AA" w:rsidRPr="00AB56CA" w:rsidRDefault="00E53C8A" w:rsidP="00E0028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CF25D8">
              <w:rPr>
                <w:sz w:val="22"/>
                <w:szCs w:val="22"/>
                <w:lang w:val="pl-PL"/>
              </w:rPr>
              <w:t>8</w:t>
            </w:r>
            <w:r w:rsidRPr="00AB56CA">
              <w:rPr>
                <w:sz w:val="22"/>
                <w:szCs w:val="22"/>
                <w:lang w:val="pl-PL"/>
              </w:rPr>
              <w:t>.</w:t>
            </w:r>
            <w:r w:rsidR="00E00280">
              <w:rPr>
                <w:sz w:val="22"/>
                <w:szCs w:val="22"/>
                <w:lang w:val="pl-PL"/>
              </w:rPr>
              <w:t>6</w:t>
            </w:r>
            <w:r w:rsidR="00CF25D8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B34404" w:rsidRDefault="00CF25D8" w:rsidP="00E00280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19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E00280">
              <w:rPr>
                <w:b/>
                <w:sz w:val="22"/>
                <w:szCs w:val="22"/>
                <w:lang w:val="pl-PL"/>
              </w:rPr>
              <w:t>6</w:t>
            </w:r>
            <w:r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CA0215" w:rsidRPr="00C1331F" w:rsidRDefault="00CA0215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98"/>
        <w:gridCol w:w="680"/>
        <w:gridCol w:w="737"/>
        <w:gridCol w:w="413"/>
        <w:gridCol w:w="869"/>
        <w:gridCol w:w="4930"/>
        <w:gridCol w:w="2115"/>
      </w:tblGrid>
      <w:tr w:rsidR="00DA672A" w:rsidRPr="00F3251B" w:rsidTr="008D0603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3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19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0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8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3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8D0603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8D0603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F3251B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</w:t>
            </w:r>
            <w:r w:rsidR="002D181B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13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>CENTAR ZA DECU I OMLADINU  ”DUGA”</w:t>
            </w:r>
          </w:p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   06410</w:t>
            </w:r>
          </w:p>
        </w:tc>
        <w:tc>
          <w:tcPr>
            <w:tcW w:w="973" w:type="pct"/>
          </w:tcPr>
          <w:p w:rsidR="00DA672A" w:rsidRPr="00F3251B" w:rsidRDefault="00951371" w:rsidP="00E0028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00280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="00E00280">
              <w:rPr>
                <w:b/>
                <w:sz w:val="22"/>
                <w:szCs w:val="22"/>
              </w:rPr>
              <w:t>7</w:t>
            </w:r>
            <w:r w:rsidR="00E53C8A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</w:t>
            </w:r>
            <w:r w:rsidR="00AB56CA">
              <w:rPr>
                <w:b/>
                <w:sz w:val="22"/>
                <w:szCs w:val="22"/>
              </w:rPr>
              <w:t>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973" w:type="pct"/>
          </w:tcPr>
          <w:p w:rsidR="00F3251B" w:rsidRPr="00F3251B" w:rsidRDefault="00E53C8A" w:rsidP="00E0028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00280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="00E00280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973" w:type="pct"/>
          </w:tcPr>
          <w:p w:rsidR="00F3251B" w:rsidRPr="00F3251B" w:rsidRDefault="00E53C8A" w:rsidP="00E0028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00280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="00E00280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973" w:type="pct"/>
          </w:tcPr>
          <w:p w:rsidR="00F3251B" w:rsidRPr="00F3251B" w:rsidRDefault="00F3251B" w:rsidP="00195E6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973" w:type="pct"/>
          </w:tcPr>
          <w:p w:rsidR="00F3251B" w:rsidRPr="00F3251B" w:rsidRDefault="00A2622D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562D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A562D0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8" w:type="pct"/>
            <w:vAlign w:val="center"/>
          </w:tcPr>
          <w:p w:rsidR="00F3251B" w:rsidRPr="00A12487" w:rsidRDefault="00F3251B" w:rsidP="005F05D6">
            <w:pPr>
              <w:rPr>
                <w:sz w:val="20"/>
                <w:szCs w:val="20"/>
              </w:rPr>
            </w:pPr>
            <w:r w:rsidRPr="00A12487">
              <w:rPr>
                <w:sz w:val="20"/>
                <w:szCs w:val="20"/>
              </w:rPr>
              <w:t>SOCIJALNI DOPRINOSI NA TERET POSLODAVCA</w:t>
            </w:r>
          </w:p>
        </w:tc>
        <w:tc>
          <w:tcPr>
            <w:tcW w:w="973" w:type="pct"/>
          </w:tcPr>
          <w:p w:rsidR="00F3251B" w:rsidRPr="00F3251B" w:rsidRDefault="00AB56C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2622D">
              <w:rPr>
                <w:sz w:val="22"/>
                <w:szCs w:val="22"/>
              </w:rPr>
              <w:t>2</w:t>
            </w:r>
            <w:r w:rsidR="00E53C8A">
              <w:rPr>
                <w:sz w:val="22"/>
                <w:szCs w:val="22"/>
              </w:rPr>
              <w:t>60</w:t>
            </w:r>
            <w:r w:rsidR="009513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A2622D" w:rsidRPr="00F3251B" w:rsidTr="008D0603">
        <w:tc>
          <w:tcPr>
            <w:tcW w:w="196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68" w:type="pct"/>
            <w:vAlign w:val="center"/>
          </w:tcPr>
          <w:p w:rsidR="00A2622D" w:rsidRPr="00A12487" w:rsidRDefault="00A2622D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U NATURI</w:t>
            </w:r>
          </w:p>
        </w:tc>
        <w:tc>
          <w:tcPr>
            <w:tcW w:w="973" w:type="pct"/>
          </w:tcPr>
          <w:p w:rsidR="00A2622D" w:rsidRDefault="00A2622D" w:rsidP="00A2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</w:t>
            </w:r>
          </w:p>
        </w:tc>
      </w:tr>
      <w:tr w:rsidR="00EF2638" w:rsidRPr="00F3251B" w:rsidTr="008D0603">
        <w:tc>
          <w:tcPr>
            <w:tcW w:w="196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8" w:type="pct"/>
            <w:vAlign w:val="center"/>
          </w:tcPr>
          <w:p w:rsidR="00EF2638" w:rsidRPr="00EF2638" w:rsidRDefault="00EF2638" w:rsidP="005F05D6">
            <w:pPr>
              <w:rPr>
                <w:sz w:val="22"/>
                <w:szCs w:val="22"/>
              </w:rPr>
            </w:pPr>
            <w:r w:rsidRPr="00EF2638"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973" w:type="pct"/>
          </w:tcPr>
          <w:p w:rsidR="00EF2638" w:rsidRDefault="0053120A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562D0">
              <w:rPr>
                <w:sz w:val="22"/>
                <w:szCs w:val="22"/>
              </w:rPr>
              <w:t>0</w:t>
            </w:r>
            <w:r w:rsidR="00EF2638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NAKNADE ZA ZAPOSLENE</w:t>
            </w:r>
          </w:p>
        </w:tc>
        <w:tc>
          <w:tcPr>
            <w:tcW w:w="973" w:type="pct"/>
          </w:tcPr>
          <w:p w:rsidR="00F3251B" w:rsidRPr="00F3251B" w:rsidRDefault="008621EE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A2D5C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, BONUSI</w:t>
            </w:r>
          </w:p>
        </w:tc>
        <w:tc>
          <w:tcPr>
            <w:tcW w:w="973" w:type="pct"/>
          </w:tcPr>
          <w:p w:rsidR="00951371" w:rsidRDefault="009A2D5C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STALNI TROŠKOVI</w:t>
            </w:r>
          </w:p>
        </w:tc>
        <w:tc>
          <w:tcPr>
            <w:tcW w:w="973" w:type="pct"/>
          </w:tcPr>
          <w:p w:rsidR="00F3251B" w:rsidRPr="00F3251B" w:rsidRDefault="008621EE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4139AA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TRO</w:t>
            </w:r>
            <w:r w:rsidR="004139AA">
              <w:rPr>
                <w:sz w:val="22"/>
                <w:szCs w:val="22"/>
              </w:rPr>
              <w:t>Š</w:t>
            </w:r>
            <w:r w:rsidRPr="00F3251B">
              <w:rPr>
                <w:sz w:val="22"/>
                <w:szCs w:val="22"/>
              </w:rPr>
              <w:t>KOVI PUTOVANJA</w:t>
            </w:r>
          </w:p>
        </w:tc>
        <w:tc>
          <w:tcPr>
            <w:tcW w:w="973" w:type="pct"/>
          </w:tcPr>
          <w:p w:rsidR="00F3251B" w:rsidRPr="00F3251B" w:rsidRDefault="0053120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973" w:type="pct"/>
          </w:tcPr>
          <w:p w:rsidR="00F3251B" w:rsidRPr="00F3251B" w:rsidRDefault="002F18A4" w:rsidP="008621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621EE">
              <w:rPr>
                <w:sz w:val="22"/>
                <w:szCs w:val="22"/>
              </w:rPr>
              <w:t>820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SPECIJALIZOVANE USLUGE</w:t>
            </w:r>
          </w:p>
        </w:tc>
        <w:tc>
          <w:tcPr>
            <w:tcW w:w="973" w:type="pct"/>
          </w:tcPr>
          <w:p w:rsidR="00F3251B" w:rsidRPr="00F3251B" w:rsidRDefault="0053120A" w:rsidP="008621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621EE">
              <w:rPr>
                <w:sz w:val="22"/>
                <w:szCs w:val="22"/>
              </w:rPr>
              <w:t>500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73" w:type="pct"/>
          </w:tcPr>
          <w:p w:rsidR="00F3251B" w:rsidRPr="00F3251B" w:rsidRDefault="008621EE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120A">
              <w:rPr>
                <w:sz w:val="22"/>
                <w:szCs w:val="22"/>
              </w:rPr>
              <w:t>5</w:t>
            </w:r>
            <w:r w:rsidR="00A2622D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MATERIJAL</w:t>
            </w:r>
          </w:p>
        </w:tc>
        <w:tc>
          <w:tcPr>
            <w:tcW w:w="973" w:type="pct"/>
          </w:tcPr>
          <w:p w:rsidR="00F3251B" w:rsidRPr="00F3251B" w:rsidRDefault="008621EE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MAŠINE I OPREMA</w:t>
            </w:r>
          </w:p>
        </w:tc>
        <w:tc>
          <w:tcPr>
            <w:tcW w:w="973" w:type="pct"/>
          </w:tcPr>
          <w:p w:rsidR="00F3251B" w:rsidRPr="00F3251B" w:rsidRDefault="0053120A" w:rsidP="008621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21EE">
              <w:rPr>
                <w:sz w:val="22"/>
                <w:szCs w:val="22"/>
              </w:rPr>
              <w:t>0</w:t>
            </w:r>
            <w:r w:rsidR="00A2622D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973" w:type="pct"/>
            <w:vAlign w:val="center"/>
          </w:tcPr>
          <w:p w:rsidR="00F3251B" w:rsidRPr="00F3251B" w:rsidRDefault="00F3251B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A562D0" w:rsidRPr="00F3251B" w:rsidRDefault="00E53C8A" w:rsidP="00E00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0028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E0028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50.000</w:t>
            </w: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A562D0" w:rsidRPr="00F3251B" w:rsidRDefault="00A2622D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A562D0"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973" w:type="pct"/>
            <w:vAlign w:val="center"/>
          </w:tcPr>
          <w:p w:rsidR="00951371" w:rsidRPr="00B34404" w:rsidRDefault="00E53C8A" w:rsidP="00E0028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00280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="00E00280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73" w:type="pct"/>
            <w:vAlign w:val="center"/>
          </w:tcPr>
          <w:p w:rsidR="00A562D0" w:rsidRPr="00F3251B" w:rsidRDefault="00E53C8A" w:rsidP="00E00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0028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E0028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50.000</w:t>
            </w: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973" w:type="pct"/>
            <w:vAlign w:val="center"/>
          </w:tcPr>
          <w:p w:rsidR="00A562D0" w:rsidRPr="00F3251B" w:rsidRDefault="00A2622D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A562D0"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951371" w:rsidRPr="00F3251B" w:rsidRDefault="00A2622D" w:rsidP="00E002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0028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E00280">
              <w:rPr>
                <w:sz w:val="22"/>
                <w:szCs w:val="22"/>
              </w:rPr>
              <w:t>3</w:t>
            </w:r>
            <w:r w:rsidR="00E53C8A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951371" w:rsidRPr="00F3251B" w:rsidRDefault="00A2622D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  <w:vAlign w:val="center"/>
          </w:tcPr>
          <w:p w:rsidR="00951371" w:rsidRPr="00B34404" w:rsidRDefault="00E53C8A" w:rsidP="00E0028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00280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="00E00280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7643DC" w:rsidRDefault="007643DC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3B46B5" w:rsidRDefault="003B46B5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2D181B" w:rsidRPr="00F3251B" w:rsidTr="00AD7577">
        <w:trPr>
          <w:trHeight w:val="1475"/>
        </w:trPr>
        <w:tc>
          <w:tcPr>
            <w:tcW w:w="225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175E86" w:rsidRPr="00F3251B" w:rsidTr="0062380A">
        <w:tc>
          <w:tcPr>
            <w:tcW w:w="225" w:type="pct"/>
          </w:tcPr>
          <w:p w:rsidR="00175E86" w:rsidRPr="00930C0E" w:rsidRDefault="00930C0E" w:rsidP="0062380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175E86" w:rsidRPr="00AF0031" w:rsidRDefault="00175E8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.7</w:t>
            </w:r>
          </w:p>
        </w:tc>
        <w:tc>
          <w:tcPr>
            <w:tcW w:w="272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75E86" w:rsidRPr="00175E86" w:rsidRDefault="00175E86" w:rsidP="00175E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75E86">
              <w:rPr>
                <w:b/>
                <w:sz w:val="22"/>
                <w:szCs w:val="22"/>
              </w:rPr>
              <w:t xml:space="preserve"> INFORMISANJE</w:t>
            </w:r>
          </w:p>
        </w:tc>
        <w:tc>
          <w:tcPr>
            <w:tcW w:w="839" w:type="pct"/>
          </w:tcPr>
          <w:p w:rsidR="00175E86" w:rsidRPr="0053120A" w:rsidRDefault="008621EE" w:rsidP="0053120A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56</w:t>
            </w:r>
            <w:r w:rsidR="008F7E35" w:rsidRPr="0053120A">
              <w:rPr>
                <w:b/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b/>
                <w:sz w:val="22"/>
                <w:szCs w:val="22"/>
                <w:lang w:val="pl-PL"/>
              </w:rPr>
              <w:t>00</w:t>
            </w:r>
            <w:r w:rsidR="00F71BC6" w:rsidRPr="0053120A">
              <w:rPr>
                <w:b/>
                <w:sz w:val="22"/>
                <w:szCs w:val="22"/>
                <w:lang w:val="pl-PL"/>
              </w:rPr>
              <w:t>0</w:t>
            </w:r>
            <w:r w:rsidR="008F7E35" w:rsidRPr="0053120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2D181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175E8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FA33E0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2D181B" w:rsidRPr="0053120A" w:rsidRDefault="008621EE" w:rsidP="0053120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56</w:t>
            </w:r>
            <w:r w:rsidR="0079609F" w:rsidRPr="0053120A">
              <w:rPr>
                <w:b/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b/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2828B3" w:rsidRDefault="002D181B" w:rsidP="007139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7139CA" w:rsidRPr="007139CA">
              <w:rPr>
                <w:b/>
                <w:sz w:val="20"/>
                <w:szCs w:val="20"/>
                <w:lang w:val="pl-PL"/>
              </w:rPr>
              <w:t>P</w:t>
            </w:r>
            <w:r w:rsidR="007139CA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0" w:type="pct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828B3" w:rsidRDefault="00BB71E5" w:rsidP="004C05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 1 </w:t>
            </w:r>
            <w:r w:rsidR="004C05E2">
              <w:rPr>
                <w:b/>
                <w:sz w:val="20"/>
                <w:szCs w:val="20"/>
              </w:rPr>
              <w:t>:  Do aktivnog i informisanog građanina Novog Pazara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2D181B" w:rsidRPr="0053120A" w:rsidRDefault="008621EE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56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C45899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  <w:r w:rsidR="002D181B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11095" w:rsidRDefault="00C45899" w:rsidP="00C458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0E224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0E2240">
              <w:rPr>
                <w:sz w:val="22"/>
                <w:szCs w:val="22"/>
                <w:lang w:val="pl-PL"/>
              </w:rPr>
              <w:t>23</w:t>
            </w:r>
          </w:p>
        </w:tc>
        <w:tc>
          <w:tcPr>
            <w:tcW w:w="2392" w:type="pct"/>
            <w:vAlign w:val="center"/>
          </w:tcPr>
          <w:p w:rsidR="002D181B" w:rsidRPr="00FB25B0" w:rsidRDefault="000E2240" w:rsidP="00AD7577">
            <w:pPr>
              <w:rPr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839" w:type="pct"/>
            <w:vAlign w:val="center"/>
          </w:tcPr>
          <w:p w:rsidR="002D181B" w:rsidRPr="0053120A" w:rsidRDefault="008621EE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56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53120A" w:rsidRDefault="008621EE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56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B25B0" w:rsidRDefault="002D181B" w:rsidP="00C4589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C45899"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53120A" w:rsidRDefault="008621EE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56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D181B" w:rsidRPr="00F3251B" w:rsidRDefault="002D181B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4E1FD2" w:rsidRDefault="004E1FD2" w:rsidP="005F05D6">
      <w:pPr>
        <w:rPr>
          <w:sz w:val="20"/>
          <w:szCs w:val="20"/>
          <w:lang w:val="hr-HR"/>
        </w:rPr>
      </w:pPr>
    </w:p>
    <w:p w:rsidR="004E1FD2" w:rsidRDefault="004E1FD2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FB521B" w:rsidRDefault="00FB521B" w:rsidP="005F05D6">
      <w:pPr>
        <w:rPr>
          <w:sz w:val="20"/>
          <w:szCs w:val="20"/>
          <w:lang w:val="hr-HR"/>
        </w:rPr>
      </w:pPr>
    </w:p>
    <w:p w:rsidR="00FB521B" w:rsidRDefault="00FB521B" w:rsidP="005F05D6">
      <w:pPr>
        <w:rPr>
          <w:sz w:val="20"/>
          <w:szCs w:val="20"/>
          <w:lang w:val="hr-HR"/>
        </w:rPr>
      </w:pPr>
    </w:p>
    <w:p w:rsidR="00FB521B" w:rsidRDefault="00FB521B" w:rsidP="005F05D6">
      <w:pPr>
        <w:rPr>
          <w:sz w:val="20"/>
          <w:szCs w:val="20"/>
          <w:lang w:val="hr-HR"/>
        </w:rPr>
      </w:pPr>
    </w:p>
    <w:p w:rsidR="00FB521B" w:rsidRDefault="00FB521B" w:rsidP="005F05D6">
      <w:pPr>
        <w:rPr>
          <w:sz w:val="20"/>
          <w:szCs w:val="20"/>
          <w:lang w:val="hr-HR"/>
        </w:rPr>
      </w:pPr>
    </w:p>
    <w:p w:rsidR="00FB521B" w:rsidRDefault="00FB521B" w:rsidP="005F05D6">
      <w:pPr>
        <w:rPr>
          <w:sz w:val="20"/>
          <w:szCs w:val="20"/>
          <w:lang w:val="hr-HR"/>
        </w:rPr>
      </w:pPr>
    </w:p>
    <w:p w:rsidR="00FB521B" w:rsidRDefault="00FB521B" w:rsidP="005F05D6">
      <w:pPr>
        <w:rPr>
          <w:sz w:val="20"/>
          <w:szCs w:val="20"/>
          <w:lang w:val="hr-HR"/>
        </w:rPr>
      </w:pPr>
    </w:p>
    <w:p w:rsidR="00FB521B" w:rsidRDefault="00FB521B" w:rsidP="005F05D6">
      <w:pPr>
        <w:rPr>
          <w:sz w:val="20"/>
          <w:szCs w:val="20"/>
          <w:lang w:val="hr-HR"/>
        </w:rPr>
      </w:pPr>
    </w:p>
    <w:p w:rsidR="008621EE" w:rsidRDefault="008621EE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09"/>
        <w:gridCol w:w="793"/>
        <w:gridCol w:w="730"/>
        <w:gridCol w:w="546"/>
        <w:gridCol w:w="811"/>
        <w:gridCol w:w="4858"/>
        <w:gridCol w:w="1854"/>
      </w:tblGrid>
      <w:tr w:rsidR="00DA672A" w:rsidRPr="00D116C9" w:rsidTr="006D1F3D">
        <w:trPr>
          <w:cantSplit/>
          <w:trHeight w:val="1475"/>
        </w:trPr>
        <w:tc>
          <w:tcPr>
            <w:tcW w:w="261" w:type="pct"/>
            <w:textDirection w:val="btLr"/>
          </w:tcPr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65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3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53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6D1F3D"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5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5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:rsidTr="006D1F3D">
        <w:tc>
          <w:tcPr>
            <w:tcW w:w="261" w:type="pct"/>
          </w:tcPr>
          <w:p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:rsidR="00DA672A" w:rsidRPr="00D116C9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65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rPr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PREDŠKOLSKA USTANOVA – DV MLADOST -  06411</w:t>
            </w:r>
          </w:p>
        </w:tc>
        <w:tc>
          <w:tcPr>
            <w:tcW w:w="853" w:type="pct"/>
          </w:tcPr>
          <w:p w:rsidR="00DA672A" w:rsidRPr="0053120A" w:rsidRDefault="00A2622D" w:rsidP="008621EE">
            <w:pPr>
              <w:jc w:val="right"/>
              <w:rPr>
                <w:b/>
                <w:bCs/>
                <w:sz w:val="22"/>
                <w:szCs w:val="22"/>
              </w:rPr>
            </w:pPr>
            <w:r w:rsidRPr="0053120A">
              <w:rPr>
                <w:b/>
                <w:sz w:val="22"/>
                <w:szCs w:val="22"/>
                <w:lang w:val="pl-PL"/>
              </w:rPr>
              <w:t>3</w:t>
            </w:r>
            <w:r w:rsidR="008621EE">
              <w:rPr>
                <w:b/>
                <w:sz w:val="22"/>
                <w:szCs w:val="22"/>
                <w:lang w:val="pl-PL"/>
              </w:rPr>
              <w:t>30</w:t>
            </w:r>
            <w:r w:rsidR="006F16C2" w:rsidRPr="0053120A">
              <w:rPr>
                <w:b/>
                <w:sz w:val="22"/>
                <w:szCs w:val="22"/>
                <w:lang w:val="pl-PL"/>
              </w:rPr>
              <w:t>.</w:t>
            </w:r>
            <w:r w:rsidR="008621EE">
              <w:rPr>
                <w:b/>
                <w:sz w:val="22"/>
                <w:szCs w:val="22"/>
                <w:lang w:val="pl-PL"/>
              </w:rPr>
              <w:t>4</w:t>
            </w:r>
            <w:r w:rsidR="00E53C8A" w:rsidRPr="0053120A">
              <w:rPr>
                <w:b/>
                <w:sz w:val="22"/>
                <w:szCs w:val="22"/>
                <w:lang w:val="pl-PL"/>
              </w:rPr>
              <w:t>00</w:t>
            </w:r>
            <w:r w:rsidR="006F16C2" w:rsidRPr="0053120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2001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175E8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 xml:space="preserve">PROGRAM </w:t>
            </w:r>
            <w:r w:rsidR="00EC73D8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 – PREDŠKOLSKO VASPITANJE</w:t>
            </w:r>
            <w:r w:rsidR="007C1B29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 OBRAZOVANJE</w:t>
            </w:r>
          </w:p>
        </w:tc>
        <w:tc>
          <w:tcPr>
            <w:tcW w:w="853" w:type="pct"/>
          </w:tcPr>
          <w:p w:rsidR="00767E65" w:rsidRPr="0053120A" w:rsidRDefault="00274667" w:rsidP="008621EE">
            <w:pPr>
              <w:jc w:val="right"/>
            </w:pPr>
            <w:r w:rsidRPr="0053120A">
              <w:rPr>
                <w:b/>
                <w:sz w:val="22"/>
                <w:szCs w:val="22"/>
                <w:lang w:val="pl-PL"/>
              </w:rPr>
              <w:t>3</w:t>
            </w:r>
            <w:r w:rsidR="008621EE">
              <w:rPr>
                <w:b/>
                <w:sz w:val="22"/>
                <w:szCs w:val="22"/>
                <w:lang w:val="pl-PL"/>
              </w:rPr>
              <w:t>30</w:t>
            </w:r>
            <w:r w:rsidR="00E53C8A" w:rsidRPr="0053120A">
              <w:rPr>
                <w:b/>
                <w:sz w:val="22"/>
                <w:szCs w:val="22"/>
                <w:lang w:val="pl-PL"/>
              </w:rPr>
              <w:t>.</w:t>
            </w:r>
            <w:r w:rsidR="008621EE">
              <w:rPr>
                <w:b/>
                <w:sz w:val="22"/>
                <w:szCs w:val="22"/>
                <w:lang w:val="pl-PL"/>
              </w:rPr>
              <w:t>4</w:t>
            </w:r>
            <w:r w:rsidR="00E53C8A" w:rsidRPr="0053120A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2001-0001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AD183B">
            <w:pPr>
              <w:rPr>
                <w:b/>
                <w:bCs/>
                <w:sz w:val="22"/>
                <w:szCs w:val="22"/>
              </w:rPr>
            </w:pPr>
            <w:r w:rsidRPr="00E30BFD">
              <w:rPr>
                <w:b/>
                <w:bCs/>
                <w:sz w:val="22"/>
                <w:szCs w:val="22"/>
              </w:rPr>
              <w:t>Programska aktivnost 0001</w:t>
            </w:r>
            <w:r>
              <w:rPr>
                <w:b/>
                <w:bCs/>
                <w:sz w:val="22"/>
                <w:szCs w:val="22"/>
              </w:rPr>
              <w:t xml:space="preserve"> – Funkcionisanje</w:t>
            </w:r>
            <w:r w:rsidR="00AD183B">
              <w:rPr>
                <w:b/>
                <w:bCs/>
                <w:sz w:val="22"/>
                <w:szCs w:val="22"/>
              </w:rPr>
              <w:t xml:space="preserve"> i</w:t>
            </w:r>
            <w:r w:rsidR="00675050">
              <w:rPr>
                <w:b/>
                <w:bCs/>
                <w:sz w:val="22"/>
                <w:szCs w:val="22"/>
              </w:rPr>
              <w:t xml:space="preserve"> ostvarivanje</w:t>
            </w:r>
            <w:r>
              <w:rPr>
                <w:b/>
                <w:bCs/>
                <w:sz w:val="22"/>
                <w:szCs w:val="22"/>
              </w:rPr>
              <w:t xml:space="preserve"> predškolsk</w:t>
            </w:r>
            <w:r w:rsidR="00AD183B">
              <w:rPr>
                <w:b/>
                <w:bCs/>
                <w:sz w:val="22"/>
                <w:szCs w:val="22"/>
              </w:rPr>
              <w:t>og vaspitanja i obrazovanja</w:t>
            </w:r>
          </w:p>
        </w:tc>
        <w:tc>
          <w:tcPr>
            <w:tcW w:w="853" w:type="pct"/>
          </w:tcPr>
          <w:p w:rsidR="00767E65" w:rsidRPr="0053120A" w:rsidRDefault="00E53C8A" w:rsidP="008621EE">
            <w:pPr>
              <w:jc w:val="right"/>
            </w:pPr>
            <w:r w:rsidRPr="0053120A">
              <w:rPr>
                <w:b/>
                <w:sz w:val="22"/>
                <w:szCs w:val="22"/>
                <w:lang w:val="pl-PL"/>
              </w:rPr>
              <w:t>3</w:t>
            </w:r>
            <w:r w:rsidR="008621EE">
              <w:rPr>
                <w:b/>
                <w:sz w:val="22"/>
                <w:szCs w:val="22"/>
                <w:lang w:val="pl-PL"/>
              </w:rPr>
              <w:t>30</w:t>
            </w:r>
            <w:r w:rsidRPr="0053120A">
              <w:rPr>
                <w:b/>
                <w:sz w:val="22"/>
                <w:szCs w:val="22"/>
                <w:lang w:val="pl-PL"/>
              </w:rPr>
              <w:t>.</w:t>
            </w:r>
            <w:r w:rsidR="008621EE">
              <w:rPr>
                <w:b/>
                <w:sz w:val="22"/>
                <w:szCs w:val="22"/>
                <w:lang w:val="pl-PL"/>
              </w:rPr>
              <w:t>4</w:t>
            </w:r>
            <w:r w:rsidRPr="0053120A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AC2D38" w:rsidRPr="00D116C9" w:rsidTr="006D1F3D">
        <w:tc>
          <w:tcPr>
            <w:tcW w:w="26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336" w:type="pct"/>
          </w:tcPr>
          <w:p w:rsidR="00AC2D38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AC2D38" w:rsidRPr="00E30BFD" w:rsidRDefault="00AC2D3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Predškolsko obrazovanje</w:t>
            </w:r>
          </w:p>
        </w:tc>
        <w:tc>
          <w:tcPr>
            <w:tcW w:w="853" w:type="pct"/>
          </w:tcPr>
          <w:p w:rsidR="00AC2D38" w:rsidRPr="00D116C9" w:rsidRDefault="00AC2D38" w:rsidP="005F05D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535BA" w:rsidRPr="00D116C9" w:rsidTr="006D1F3D">
        <w:tc>
          <w:tcPr>
            <w:tcW w:w="261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535BA" w:rsidRPr="00D116C9" w:rsidRDefault="004535B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535BA" w:rsidRPr="004535BA" w:rsidRDefault="004535BA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145</w:t>
            </w:r>
          </w:p>
        </w:tc>
        <w:tc>
          <w:tcPr>
            <w:tcW w:w="373" w:type="pct"/>
          </w:tcPr>
          <w:p w:rsidR="004535BA" w:rsidRPr="007643DC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5" w:type="pct"/>
            <w:vAlign w:val="center"/>
          </w:tcPr>
          <w:p w:rsidR="004535BA" w:rsidRPr="00D116C9" w:rsidRDefault="004535BA" w:rsidP="005F05D6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53" w:type="pct"/>
            <w:vAlign w:val="center"/>
          </w:tcPr>
          <w:p w:rsidR="004535BA" w:rsidRPr="00D116C9" w:rsidRDefault="004535BA" w:rsidP="008621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242.500.000</w:t>
            </w:r>
          </w:p>
        </w:tc>
      </w:tr>
      <w:tr w:rsidR="004535BA" w:rsidRPr="00D116C9" w:rsidTr="006D1F3D">
        <w:tc>
          <w:tcPr>
            <w:tcW w:w="261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535BA" w:rsidRPr="00D116C9" w:rsidRDefault="004535B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535BA" w:rsidRPr="004535BA" w:rsidRDefault="004535BA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146</w:t>
            </w:r>
          </w:p>
        </w:tc>
        <w:tc>
          <w:tcPr>
            <w:tcW w:w="373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5" w:type="pct"/>
            <w:vAlign w:val="center"/>
          </w:tcPr>
          <w:p w:rsidR="004535BA" w:rsidRPr="00050B14" w:rsidRDefault="004535BA" w:rsidP="005F05D6">
            <w:pPr>
              <w:rPr>
                <w:sz w:val="20"/>
                <w:szCs w:val="20"/>
                <w:lang w:val="pl-PL"/>
              </w:rPr>
            </w:pPr>
            <w:r w:rsidRPr="00050B14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53" w:type="pct"/>
            <w:vAlign w:val="center"/>
          </w:tcPr>
          <w:p w:rsidR="004535BA" w:rsidRPr="00D116C9" w:rsidRDefault="004535BA" w:rsidP="008621E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40.550.000</w:t>
            </w:r>
          </w:p>
        </w:tc>
      </w:tr>
      <w:tr w:rsidR="004535BA" w:rsidRPr="00D116C9" w:rsidTr="006D1F3D">
        <w:tc>
          <w:tcPr>
            <w:tcW w:w="261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535BA" w:rsidRPr="00D116C9" w:rsidRDefault="004535B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535BA" w:rsidRPr="004535BA" w:rsidRDefault="004535BA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147</w:t>
            </w:r>
          </w:p>
        </w:tc>
        <w:tc>
          <w:tcPr>
            <w:tcW w:w="373" w:type="pct"/>
          </w:tcPr>
          <w:p w:rsidR="004535BA" w:rsidRPr="00D116C9" w:rsidRDefault="004535BA" w:rsidP="00A562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5" w:type="pct"/>
            <w:vAlign w:val="center"/>
          </w:tcPr>
          <w:p w:rsidR="004535BA" w:rsidRPr="00D116C9" w:rsidRDefault="004535BA" w:rsidP="00A562D0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53" w:type="pct"/>
            <w:vAlign w:val="center"/>
          </w:tcPr>
          <w:p w:rsidR="004535BA" w:rsidRDefault="004535BA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600.000</w:t>
            </w:r>
          </w:p>
        </w:tc>
      </w:tr>
      <w:tr w:rsidR="004535BA" w:rsidRPr="00D116C9" w:rsidTr="006D1F3D">
        <w:tc>
          <w:tcPr>
            <w:tcW w:w="261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535BA" w:rsidRPr="00D116C9" w:rsidRDefault="004535B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535BA" w:rsidRPr="004535BA" w:rsidRDefault="004535BA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148</w:t>
            </w:r>
          </w:p>
        </w:tc>
        <w:tc>
          <w:tcPr>
            <w:tcW w:w="373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5" w:type="pct"/>
            <w:vAlign w:val="center"/>
          </w:tcPr>
          <w:p w:rsidR="004535BA" w:rsidRPr="00D116C9" w:rsidRDefault="004535BA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53" w:type="pct"/>
            <w:vAlign w:val="center"/>
          </w:tcPr>
          <w:p w:rsidR="004535BA" w:rsidRPr="00D116C9" w:rsidRDefault="004535BA" w:rsidP="008621E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2.000.000</w:t>
            </w:r>
          </w:p>
        </w:tc>
      </w:tr>
      <w:tr w:rsidR="004535BA" w:rsidRPr="00D116C9" w:rsidTr="006D1F3D">
        <w:tc>
          <w:tcPr>
            <w:tcW w:w="261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535BA" w:rsidRPr="00D116C9" w:rsidRDefault="004535B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535BA" w:rsidRPr="004535BA" w:rsidRDefault="004535BA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149</w:t>
            </w:r>
          </w:p>
        </w:tc>
        <w:tc>
          <w:tcPr>
            <w:tcW w:w="373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5" w:type="pct"/>
            <w:vAlign w:val="center"/>
          </w:tcPr>
          <w:p w:rsidR="004535BA" w:rsidRPr="00D116C9" w:rsidRDefault="004535BA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 ZA ZAPOSLENE</w:t>
            </w:r>
          </w:p>
        </w:tc>
        <w:tc>
          <w:tcPr>
            <w:tcW w:w="853" w:type="pct"/>
            <w:vAlign w:val="center"/>
          </w:tcPr>
          <w:p w:rsidR="004535BA" w:rsidRDefault="004535BA" w:rsidP="008621E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2.300.000</w:t>
            </w:r>
          </w:p>
        </w:tc>
      </w:tr>
      <w:tr w:rsidR="004535BA" w:rsidRPr="00D116C9" w:rsidTr="006D1F3D">
        <w:tc>
          <w:tcPr>
            <w:tcW w:w="261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535BA" w:rsidRPr="00D116C9" w:rsidRDefault="004535B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535BA" w:rsidRPr="004535BA" w:rsidRDefault="004535BA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150</w:t>
            </w:r>
          </w:p>
        </w:tc>
        <w:tc>
          <w:tcPr>
            <w:tcW w:w="373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5" w:type="pct"/>
            <w:vAlign w:val="center"/>
          </w:tcPr>
          <w:p w:rsidR="004535BA" w:rsidRPr="00D116C9" w:rsidRDefault="004535BA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53" w:type="pct"/>
            <w:vAlign w:val="center"/>
          </w:tcPr>
          <w:p w:rsidR="004535BA" w:rsidRPr="00D116C9" w:rsidRDefault="004535BA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2.500.000</w:t>
            </w:r>
          </w:p>
        </w:tc>
      </w:tr>
      <w:tr w:rsidR="004535BA" w:rsidRPr="00D116C9" w:rsidTr="006D1F3D">
        <w:tc>
          <w:tcPr>
            <w:tcW w:w="261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535BA" w:rsidRPr="00D116C9" w:rsidRDefault="004535B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535BA" w:rsidRPr="004535BA" w:rsidRDefault="004535BA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151</w:t>
            </w:r>
          </w:p>
        </w:tc>
        <w:tc>
          <w:tcPr>
            <w:tcW w:w="373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5" w:type="pct"/>
            <w:vAlign w:val="center"/>
          </w:tcPr>
          <w:p w:rsidR="004535BA" w:rsidRPr="00D116C9" w:rsidRDefault="004535BA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53" w:type="pct"/>
          </w:tcPr>
          <w:p w:rsidR="004535BA" w:rsidRPr="00D116C9" w:rsidRDefault="004535BA" w:rsidP="008621E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17.550.000</w:t>
            </w:r>
          </w:p>
        </w:tc>
      </w:tr>
      <w:tr w:rsidR="004535BA" w:rsidRPr="00D116C9" w:rsidTr="006D1F3D">
        <w:tc>
          <w:tcPr>
            <w:tcW w:w="261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535BA" w:rsidRPr="00D116C9" w:rsidRDefault="004535B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535BA" w:rsidRPr="004535BA" w:rsidRDefault="004535BA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152</w:t>
            </w:r>
          </w:p>
        </w:tc>
        <w:tc>
          <w:tcPr>
            <w:tcW w:w="373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5" w:type="pct"/>
            <w:vAlign w:val="center"/>
          </w:tcPr>
          <w:p w:rsidR="004535BA" w:rsidRPr="00D116C9" w:rsidRDefault="004535BA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53" w:type="pct"/>
          </w:tcPr>
          <w:p w:rsidR="004535BA" w:rsidRPr="00D116C9" w:rsidRDefault="004535BA" w:rsidP="00EA75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120.000</w:t>
            </w:r>
          </w:p>
        </w:tc>
      </w:tr>
      <w:tr w:rsidR="004535BA" w:rsidRPr="00D116C9" w:rsidTr="006D1F3D">
        <w:tc>
          <w:tcPr>
            <w:tcW w:w="261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535BA" w:rsidRPr="00D116C9" w:rsidRDefault="004535B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535BA" w:rsidRPr="004535BA" w:rsidRDefault="004535BA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153</w:t>
            </w:r>
          </w:p>
        </w:tc>
        <w:tc>
          <w:tcPr>
            <w:tcW w:w="373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5" w:type="pct"/>
            <w:vAlign w:val="center"/>
          </w:tcPr>
          <w:p w:rsidR="004535BA" w:rsidRPr="00D116C9" w:rsidRDefault="004535BA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USLUGE PO UGOVORU</w:t>
            </w:r>
          </w:p>
        </w:tc>
        <w:tc>
          <w:tcPr>
            <w:tcW w:w="853" w:type="pct"/>
          </w:tcPr>
          <w:p w:rsidR="004535BA" w:rsidRPr="00D116C9" w:rsidRDefault="004535BA" w:rsidP="008621E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1.820.000</w:t>
            </w:r>
          </w:p>
        </w:tc>
      </w:tr>
      <w:tr w:rsidR="004535BA" w:rsidRPr="00D116C9" w:rsidTr="006D1F3D">
        <w:tc>
          <w:tcPr>
            <w:tcW w:w="261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535BA" w:rsidRPr="00D116C9" w:rsidRDefault="004535B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535BA" w:rsidRPr="004535BA" w:rsidRDefault="004535BA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154</w:t>
            </w:r>
          </w:p>
        </w:tc>
        <w:tc>
          <w:tcPr>
            <w:tcW w:w="373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5" w:type="pct"/>
            <w:vAlign w:val="center"/>
          </w:tcPr>
          <w:p w:rsidR="004535BA" w:rsidRPr="00D116C9" w:rsidRDefault="004535BA" w:rsidP="005918F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SPECIJALIZOVANE  USLUGE</w:t>
            </w:r>
          </w:p>
        </w:tc>
        <w:tc>
          <w:tcPr>
            <w:tcW w:w="853" w:type="pct"/>
          </w:tcPr>
          <w:p w:rsidR="004535BA" w:rsidRPr="00D116C9" w:rsidRDefault="004535BA" w:rsidP="0053120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800.000</w:t>
            </w:r>
          </w:p>
        </w:tc>
      </w:tr>
      <w:tr w:rsidR="004535BA" w:rsidRPr="00D116C9" w:rsidTr="006D1F3D">
        <w:tc>
          <w:tcPr>
            <w:tcW w:w="261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535BA" w:rsidRPr="00D116C9" w:rsidRDefault="004535B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535BA" w:rsidRPr="004535BA" w:rsidRDefault="004535BA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155</w:t>
            </w:r>
          </w:p>
        </w:tc>
        <w:tc>
          <w:tcPr>
            <w:tcW w:w="373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5" w:type="pct"/>
            <w:vAlign w:val="center"/>
          </w:tcPr>
          <w:p w:rsidR="004535BA" w:rsidRPr="00D116C9" w:rsidRDefault="004535BA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TEKUĆE POPRAV.I ODRŽ.</w:t>
            </w:r>
          </w:p>
        </w:tc>
        <w:tc>
          <w:tcPr>
            <w:tcW w:w="853" w:type="pct"/>
          </w:tcPr>
          <w:p w:rsidR="004535BA" w:rsidRPr="00D116C9" w:rsidRDefault="004535BA" w:rsidP="008621E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2.700.000</w:t>
            </w:r>
          </w:p>
        </w:tc>
      </w:tr>
      <w:tr w:rsidR="004535BA" w:rsidRPr="00D116C9" w:rsidTr="006D1F3D">
        <w:tc>
          <w:tcPr>
            <w:tcW w:w="261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535BA" w:rsidRPr="00D116C9" w:rsidRDefault="004535B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535BA" w:rsidRPr="004535BA" w:rsidRDefault="004535BA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15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3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5" w:type="pct"/>
            <w:vAlign w:val="center"/>
          </w:tcPr>
          <w:p w:rsidR="004535BA" w:rsidRPr="00D116C9" w:rsidRDefault="004535BA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53" w:type="pct"/>
          </w:tcPr>
          <w:p w:rsidR="004535BA" w:rsidRPr="00D116C9" w:rsidRDefault="004535BA" w:rsidP="008621E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15.630.000</w:t>
            </w:r>
          </w:p>
        </w:tc>
      </w:tr>
      <w:tr w:rsidR="004535BA" w:rsidRPr="00D116C9" w:rsidTr="006D1F3D">
        <w:tc>
          <w:tcPr>
            <w:tcW w:w="261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535BA" w:rsidRPr="00D116C9" w:rsidRDefault="004535B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535BA" w:rsidRPr="004535BA" w:rsidRDefault="004535BA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15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3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235" w:type="pct"/>
            <w:vAlign w:val="center"/>
          </w:tcPr>
          <w:p w:rsidR="004535BA" w:rsidRPr="00D116C9" w:rsidRDefault="004535BA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POREZI TAKSE I KAZNE</w:t>
            </w:r>
          </w:p>
        </w:tc>
        <w:tc>
          <w:tcPr>
            <w:tcW w:w="853" w:type="pct"/>
          </w:tcPr>
          <w:p w:rsidR="004535BA" w:rsidRPr="00D116C9" w:rsidRDefault="004535BA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80.000</w:t>
            </w:r>
          </w:p>
        </w:tc>
      </w:tr>
      <w:tr w:rsidR="004535BA" w:rsidRPr="00D116C9" w:rsidTr="006D1F3D">
        <w:tc>
          <w:tcPr>
            <w:tcW w:w="261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535BA" w:rsidRPr="00D116C9" w:rsidRDefault="004535B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535BA" w:rsidRPr="004535BA" w:rsidRDefault="004535BA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15</w:t>
            </w:r>
            <w:r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3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235" w:type="pct"/>
            <w:vAlign w:val="center"/>
          </w:tcPr>
          <w:p w:rsidR="004535BA" w:rsidRPr="00D116C9" w:rsidRDefault="004535BA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NOVČANE KAZNE I PENALI</w:t>
            </w:r>
          </w:p>
        </w:tc>
        <w:tc>
          <w:tcPr>
            <w:tcW w:w="853" w:type="pct"/>
          </w:tcPr>
          <w:p w:rsidR="004535BA" w:rsidRDefault="004535BA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500.000</w:t>
            </w:r>
          </w:p>
        </w:tc>
      </w:tr>
      <w:tr w:rsidR="004535BA" w:rsidRPr="00D116C9" w:rsidTr="006D1F3D">
        <w:tc>
          <w:tcPr>
            <w:tcW w:w="261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4535BA" w:rsidRPr="00D116C9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535BA" w:rsidRPr="00D116C9" w:rsidRDefault="004535B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535BA" w:rsidRPr="004535BA" w:rsidRDefault="004535BA" w:rsidP="004535B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159</w:t>
            </w:r>
          </w:p>
        </w:tc>
        <w:tc>
          <w:tcPr>
            <w:tcW w:w="373" w:type="pct"/>
          </w:tcPr>
          <w:p w:rsidR="004535BA" w:rsidRDefault="004535B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5" w:type="pct"/>
            <w:vAlign w:val="center"/>
          </w:tcPr>
          <w:p w:rsidR="004535BA" w:rsidRDefault="004535BA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53" w:type="pct"/>
          </w:tcPr>
          <w:p w:rsidR="004535BA" w:rsidRDefault="004535BA" w:rsidP="0053120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750.000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021B20" w:rsidRDefault="00F56AF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021B20" w:rsidRDefault="00F56AF5" w:rsidP="001214AF">
            <w:pPr>
              <w:rPr>
                <w:b/>
                <w:sz w:val="22"/>
                <w:szCs w:val="22"/>
              </w:rPr>
            </w:pPr>
            <w:r w:rsidRPr="00021B20">
              <w:rPr>
                <w:b/>
                <w:sz w:val="22"/>
                <w:szCs w:val="22"/>
              </w:rPr>
              <w:t>Ukupno funkcija    911</w:t>
            </w:r>
          </w:p>
        </w:tc>
        <w:tc>
          <w:tcPr>
            <w:tcW w:w="853" w:type="pct"/>
            <w:vAlign w:val="center"/>
          </w:tcPr>
          <w:p w:rsidR="00F56AF5" w:rsidRPr="00021B20" w:rsidRDefault="00E53C8A" w:rsidP="008621EE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8621EE">
              <w:rPr>
                <w:b/>
                <w:sz w:val="22"/>
                <w:szCs w:val="22"/>
                <w:lang w:val="pl-PL"/>
              </w:rPr>
              <w:t>30</w:t>
            </w:r>
            <w:r>
              <w:rPr>
                <w:b/>
                <w:sz w:val="22"/>
                <w:szCs w:val="22"/>
                <w:lang w:val="pl-PL"/>
              </w:rPr>
              <w:t>.</w:t>
            </w:r>
            <w:r w:rsidR="008621EE">
              <w:rPr>
                <w:b/>
                <w:sz w:val="22"/>
                <w:szCs w:val="22"/>
                <w:lang w:val="pl-PL"/>
              </w:rPr>
              <w:t>4</w:t>
            </w:r>
            <w:r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970294" w:rsidRDefault="00F56AF5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70294">
              <w:rPr>
                <w:b/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53" w:type="pct"/>
            <w:vAlign w:val="center"/>
          </w:tcPr>
          <w:p w:rsidR="00F56AF5" w:rsidRPr="00970294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F56AF5" w:rsidRPr="00970294" w:rsidRDefault="00E53C8A" w:rsidP="008621E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8621EE">
              <w:rPr>
                <w:sz w:val="22"/>
                <w:szCs w:val="22"/>
                <w:lang w:val="pl-PL"/>
              </w:rPr>
              <w:t>32</w:t>
            </w:r>
            <w:r w:rsidR="009A2D5C" w:rsidRPr="00970294">
              <w:rPr>
                <w:sz w:val="22"/>
                <w:szCs w:val="22"/>
                <w:lang w:val="pl-PL"/>
              </w:rPr>
              <w:t>.</w:t>
            </w:r>
            <w:r w:rsidR="008621EE">
              <w:rPr>
                <w:sz w:val="22"/>
                <w:szCs w:val="22"/>
                <w:lang w:val="pl-PL"/>
              </w:rPr>
              <w:t>4</w:t>
            </w:r>
            <w:r w:rsidR="009A2D5C" w:rsidRPr="00970294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53" w:type="pct"/>
          </w:tcPr>
          <w:p w:rsidR="00F56AF5" w:rsidRPr="00970294" w:rsidRDefault="008621EE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 w:rsidRPr="00970294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F56AF5" w:rsidRPr="00970294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970294" w:rsidRDefault="00F56AF5" w:rsidP="00E30BF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70294">
              <w:rPr>
                <w:b/>
                <w:sz w:val="22"/>
                <w:szCs w:val="22"/>
                <w:lang w:val="pl-PL"/>
              </w:rPr>
              <w:t>Izvori finansiranja za     Program   8</w:t>
            </w:r>
          </w:p>
        </w:tc>
        <w:tc>
          <w:tcPr>
            <w:tcW w:w="853" w:type="pct"/>
            <w:vAlign w:val="center"/>
          </w:tcPr>
          <w:p w:rsidR="00F56AF5" w:rsidRPr="00970294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F56AF5" w:rsidRPr="00970294" w:rsidRDefault="00E53C8A" w:rsidP="008621E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8621EE">
              <w:rPr>
                <w:sz w:val="22"/>
                <w:szCs w:val="22"/>
                <w:lang w:val="pl-PL"/>
              </w:rPr>
              <w:t>32</w:t>
            </w:r>
            <w:r w:rsidR="00F56AF5" w:rsidRPr="00970294">
              <w:rPr>
                <w:sz w:val="22"/>
                <w:szCs w:val="22"/>
                <w:lang w:val="pl-PL"/>
              </w:rPr>
              <w:t>.</w:t>
            </w:r>
            <w:r w:rsidR="008621EE">
              <w:rPr>
                <w:sz w:val="22"/>
                <w:szCs w:val="22"/>
                <w:lang w:val="pl-PL"/>
              </w:rPr>
              <w:t>4</w:t>
            </w:r>
            <w:r w:rsidR="00F56AF5" w:rsidRPr="00970294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53" w:type="pct"/>
          </w:tcPr>
          <w:p w:rsidR="00F56AF5" w:rsidRPr="00970294" w:rsidRDefault="008621EE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 w:rsidRPr="00970294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F56AF5" w:rsidRPr="00970294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53" w:type="pct"/>
          </w:tcPr>
          <w:p w:rsidR="00F56AF5" w:rsidRPr="00F669A2" w:rsidRDefault="00F56AF5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021B20" w:rsidRDefault="00F56AF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021B20" w:rsidRDefault="00F56AF5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21B20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8</w:t>
            </w:r>
          </w:p>
        </w:tc>
        <w:tc>
          <w:tcPr>
            <w:tcW w:w="853" w:type="pct"/>
            <w:vAlign w:val="center"/>
          </w:tcPr>
          <w:p w:rsidR="00F56AF5" w:rsidRPr="00021B20" w:rsidRDefault="00E53C8A" w:rsidP="008621EE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8621EE">
              <w:rPr>
                <w:b/>
                <w:sz w:val="22"/>
                <w:szCs w:val="22"/>
                <w:lang w:val="pl-PL"/>
              </w:rPr>
              <w:t>30</w:t>
            </w:r>
            <w:r>
              <w:rPr>
                <w:b/>
                <w:sz w:val="22"/>
                <w:szCs w:val="22"/>
                <w:lang w:val="pl-PL"/>
              </w:rPr>
              <w:t>.</w:t>
            </w:r>
            <w:r w:rsidR="008621EE">
              <w:rPr>
                <w:b/>
                <w:sz w:val="22"/>
                <w:szCs w:val="22"/>
                <w:lang w:val="pl-PL"/>
              </w:rPr>
              <w:t>4</w:t>
            </w:r>
            <w:r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C06680" w:rsidRDefault="00C06680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95189F" w:rsidRDefault="0095189F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"/>
        <w:gridCol w:w="491"/>
        <w:gridCol w:w="546"/>
        <w:gridCol w:w="730"/>
        <w:gridCol w:w="717"/>
        <w:gridCol w:w="1167"/>
        <w:gridCol w:w="4775"/>
        <w:gridCol w:w="1956"/>
      </w:tblGrid>
      <w:tr w:rsidR="00DA672A" w:rsidRPr="00D116C9" w:rsidTr="0053120A">
        <w:trPr>
          <w:cantSplit/>
          <w:trHeight w:val="1475"/>
        </w:trPr>
        <w:tc>
          <w:tcPr>
            <w:tcW w:w="223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30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537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197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00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53120A">
        <w:tc>
          <w:tcPr>
            <w:tcW w:w="2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2B53D5" w:rsidRPr="00D116C9" w:rsidTr="0053120A">
        <w:tc>
          <w:tcPr>
            <w:tcW w:w="223" w:type="pct"/>
          </w:tcPr>
          <w:p w:rsidR="002B53D5" w:rsidRPr="004D7ECC" w:rsidRDefault="004D7EC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4D7EC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2B53D5" w:rsidRPr="00D116C9" w:rsidRDefault="002B53D5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B53D5" w:rsidRPr="00C83675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CENTAR ZA SOCIJALNI RAD -  00250  </w:t>
            </w:r>
          </w:p>
          <w:p w:rsidR="002B53D5" w:rsidRPr="00C83675" w:rsidRDefault="002B53D5" w:rsidP="005F05D6">
            <w:pPr>
              <w:rPr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    70742</w:t>
            </w:r>
          </w:p>
        </w:tc>
        <w:tc>
          <w:tcPr>
            <w:tcW w:w="900" w:type="pct"/>
          </w:tcPr>
          <w:p w:rsidR="002B53D5" w:rsidRPr="002930DD" w:rsidRDefault="005471EA" w:rsidP="002930DD">
            <w:pPr>
              <w:jc w:val="right"/>
              <w:rPr>
                <w:b/>
              </w:rPr>
            </w:pPr>
            <w:r>
              <w:rPr>
                <w:b/>
              </w:rPr>
              <w:t>175.030.000</w:t>
            </w:r>
          </w:p>
        </w:tc>
      </w:tr>
      <w:tr w:rsidR="002B53D5" w:rsidRPr="00D116C9" w:rsidTr="0053120A">
        <w:tc>
          <w:tcPr>
            <w:tcW w:w="223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</w:t>
            </w:r>
          </w:p>
        </w:tc>
        <w:tc>
          <w:tcPr>
            <w:tcW w:w="330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B53D5" w:rsidRPr="00D116C9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PROGRAM 11</w:t>
            </w:r>
            <w:r w:rsidR="002D181B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- SOCIJALNA I DEČIJA ZAŠTITA</w:t>
            </w:r>
          </w:p>
        </w:tc>
        <w:tc>
          <w:tcPr>
            <w:tcW w:w="900" w:type="pct"/>
          </w:tcPr>
          <w:p w:rsidR="002B53D5" w:rsidRPr="00B8134A" w:rsidRDefault="002B53D5" w:rsidP="00B5160D">
            <w:pPr>
              <w:jc w:val="right"/>
              <w:rPr>
                <w:b/>
                <w:color w:val="C00000"/>
              </w:rPr>
            </w:pPr>
          </w:p>
        </w:tc>
      </w:tr>
      <w:tr w:rsidR="00D116C9" w:rsidRPr="00D116C9" w:rsidTr="0053120A">
        <w:tc>
          <w:tcPr>
            <w:tcW w:w="223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0901-0001</w:t>
            </w:r>
          </w:p>
        </w:tc>
        <w:tc>
          <w:tcPr>
            <w:tcW w:w="330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116C9" w:rsidRPr="00D116C9" w:rsidRDefault="00D116C9" w:rsidP="00EB19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Programska aktivnost 00</w:t>
            </w:r>
            <w:r w:rsidR="002D181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1- </w:t>
            </w:r>
            <w:r w:rsidR="00675050">
              <w:rPr>
                <w:b/>
                <w:bCs/>
                <w:sz w:val="22"/>
                <w:szCs w:val="22"/>
              </w:rPr>
              <w:t xml:space="preserve"> Jednokratne pomoći </w:t>
            </w:r>
            <w:r w:rsidR="00EB19F6">
              <w:rPr>
                <w:b/>
                <w:bCs/>
                <w:sz w:val="22"/>
                <w:szCs w:val="22"/>
              </w:rPr>
              <w:t>i</w:t>
            </w:r>
            <w:r w:rsidR="00675050">
              <w:rPr>
                <w:b/>
                <w:bCs/>
                <w:sz w:val="22"/>
                <w:szCs w:val="22"/>
              </w:rPr>
              <w:t xml:space="preserve"> drugi oblici pomoći</w:t>
            </w:r>
          </w:p>
        </w:tc>
        <w:tc>
          <w:tcPr>
            <w:tcW w:w="900" w:type="pct"/>
          </w:tcPr>
          <w:p w:rsidR="00D116C9" w:rsidRPr="001214AF" w:rsidRDefault="00E53C8A" w:rsidP="008621E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8621EE">
              <w:rPr>
                <w:b/>
                <w:bCs/>
                <w:sz w:val="22"/>
                <w:szCs w:val="22"/>
              </w:rPr>
              <w:t>1</w:t>
            </w:r>
            <w:r w:rsidR="004D7ECC">
              <w:rPr>
                <w:b/>
                <w:bCs/>
                <w:sz w:val="22"/>
                <w:szCs w:val="22"/>
              </w:rPr>
              <w:t>.</w:t>
            </w:r>
            <w:r w:rsidR="00B8134A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B8134A">
              <w:rPr>
                <w:b/>
                <w:bCs/>
                <w:sz w:val="22"/>
                <w:szCs w:val="22"/>
              </w:rPr>
              <w:t>0</w:t>
            </w:r>
            <w:r w:rsidR="004D7ECC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1214AF" w:rsidRPr="00D116C9" w:rsidTr="0053120A">
        <w:tc>
          <w:tcPr>
            <w:tcW w:w="223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1214AF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1214AF" w:rsidRDefault="00676753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</w:tcPr>
          <w:p w:rsidR="001214AF" w:rsidRPr="00D116C9" w:rsidRDefault="001214AF" w:rsidP="00A6437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D3032" w:rsidRPr="00D116C9" w:rsidTr="0053120A">
        <w:tc>
          <w:tcPr>
            <w:tcW w:w="223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D3032" w:rsidRPr="00D116C9" w:rsidRDefault="005D3032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B5359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197" w:type="pct"/>
            <w:vAlign w:val="center"/>
          </w:tcPr>
          <w:p w:rsidR="005D3032" w:rsidRPr="00C83675" w:rsidRDefault="005D3032" w:rsidP="005F05D6">
            <w:pPr>
              <w:rPr>
                <w:sz w:val="20"/>
                <w:szCs w:val="20"/>
                <w:lang w:val="pl-PL"/>
              </w:rPr>
            </w:pPr>
            <w:r w:rsidRPr="00C83675">
              <w:rPr>
                <w:sz w:val="20"/>
                <w:szCs w:val="20"/>
                <w:lang w:val="pl-PL"/>
              </w:rPr>
              <w:t>DONACIJE</w:t>
            </w:r>
            <w:r w:rsidR="00B5359C" w:rsidRPr="00C83675">
              <w:rPr>
                <w:sz w:val="20"/>
                <w:szCs w:val="20"/>
                <w:lang w:val="pl-PL"/>
              </w:rPr>
              <w:t xml:space="preserve"> I TRANSFERI OSTALIM NIVOIMA VLASTI</w:t>
            </w:r>
          </w:p>
        </w:tc>
        <w:tc>
          <w:tcPr>
            <w:tcW w:w="900" w:type="pct"/>
            <w:vAlign w:val="center"/>
          </w:tcPr>
          <w:p w:rsidR="005D3032" w:rsidRPr="00D116C9" w:rsidRDefault="00E53C8A" w:rsidP="008621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621EE">
              <w:rPr>
                <w:sz w:val="22"/>
                <w:szCs w:val="22"/>
              </w:rPr>
              <w:t>1</w:t>
            </w:r>
            <w:r w:rsidR="00853246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853246">
              <w:rPr>
                <w:sz w:val="22"/>
                <w:szCs w:val="22"/>
              </w:rPr>
              <w:t>.000</w:t>
            </w:r>
          </w:p>
        </w:tc>
      </w:tr>
      <w:tr w:rsidR="00B5359C" w:rsidRPr="00D116C9" w:rsidTr="0053120A">
        <w:tc>
          <w:tcPr>
            <w:tcW w:w="223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B5359C" w:rsidRPr="00D116C9" w:rsidRDefault="003F4F3B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60</w:t>
            </w:r>
          </w:p>
        </w:tc>
        <w:tc>
          <w:tcPr>
            <w:tcW w:w="53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19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Tekući transferi ostalim nivoima vlasti</w:t>
            </w:r>
          </w:p>
        </w:tc>
        <w:tc>
          <w:tcPr>
            <w:tcW w:w="900" w:type="pct"/>
            <w:vAlign w:val="center"/>
          </w:tcPr>
          <w:p w:rsidR="00B5359C" w:rsidRDefault="008621EE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D7ECC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 w:rsidR="00D31820"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.000</w:t>
            </w:r>
          </w:p>
        </w:tc>
      </w:tr>
      <w:tr w:rsidR="00B5359C" w:rsidRPr="00D116C9" w:rsidTr="0053120A">
        <w:tc>
          <w:tcPr>
            <w:tcW w:w="223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B5359C" w:rsidRPr="00D116C9" w:rsidRDefault="007643DC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61</w:t>
            </w:r>
          </w:p>
        </w:tc>
        <w:tc>
          <w:tcPr>
            <w:tcW w:w="53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19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900" w:type="pct"/>
            <w:vAlign w:val="center"/>
          </w:tcPr>
          <w:p w:rsidR="00B5359C" w:rsidRDefault="00B8134A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7ECC">
              <w:rPr>
                <w:sz w:val="22"/>
                <w:szCs w:val="22"/>
              </w:rPr>
              <w:t>.</w:t>
            </w:r>
            <w:r w:rsidR="008A543F">
              <w:rPr>
                <w:sz w:val="22"/>
                <w:szCs w:val="22"/>
              </w:rPr>
              <w:t>0</w:t>
            </w:r>
            <w:r w:rsidR="00EA75A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0.000</w:t>
            </w:r>
          </w:p>
        </w:tc>
      </w:tr>
      <w:tr w:rsidR="00676753" w:rsidRPr="00D116C9" w:rsidTr="0053120A">
        <w:tc>
          <w:tcPr>
            <w:tcW w:w="223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PA </w:t>
            </w:r>
            <w:r w:rsidR="00727E93">
              <w:rPr>
                <w:sz w:val="22"/>
                <w:szCs w:val="22"/>
                <w:lang w:val="pl-PL"/>
              </w:rPr>
              <w:t>0901-</w:t>
            </w:r>
            <w:r w:rsidRPr="00F3251B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900" w:type="pct"/>
            <w:vAlign w:val="center"/>
          </w:tcPr>
          <w:p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53120A">
        <w:tc>
          <w:tcPr>
            <w:tcW w:w="223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6753" w:rsidRPr="004D7ECC" w:rsidRDefault="00D31820" w:rsidP="008621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621EE">
              <w:rPr>
                <w:sz w:val="22"/>
                <w:szCs w:val="22"/>
              </w:rPr>
              <w:t>1</w:t>
            </w:r>
            <w:r w:rsidR="00B8134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0.000</w:t>
            </w:r>
          </w:p>
        </w:tc>
      </w:tr>
      <w:tr w:rsidR="00C660A7" w:rsidRPr="00D116C9" w:rsidTr="0053120A">
        <w:tc>
          <w:tcPr>
            <w:tcW w:w="223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660A7" w:rsidRPr="00F3251B" w:rsidRDefault="00C660A7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660A7" w:rsidRPr="00F3251B" w:rsidRDefault="00C660A7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00" w:type="pct"/>
            <w:vAlign w:val="center"/>
          </w:tcPr>
          <w:p w:rsidR="00C660A7" w:rsidRDefault="00C660A7" w:rsidP="00727E93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53120A">
        <w:tc>
          <w:tcPr>
            <w:tcW w:w="223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5801F5" w:rsidRDefault="0067675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3954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</w:t>
            </w:r>
            <w:r w:rsidR="00395430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0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C058CE" w:rsidRDefault="00676753" w:rsidP="00675050">
            <w:pPr>
              <w:rPr>
                <w:b/>
                <w:bCs/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395430">
              <w:rPr>
                <w:b/>
                <w:bCs/>
                <w:sz w:val="22"/>
                <w:szCs w:val="22"/>
              </w:rPr>
              <w:t>3</w:t>
            </w:r>
            <w:r w:rsidRPr="00C058CE">
              <w:rPr>
                <w:b/>
                <w:bCs/>
                <w:sz w:val="22"/>
                <w:szCs w:val="22"/>
              </w:rPr>
              <w:t xml:space="preserve">- </w:t>
            </w:r>
            <w:r w:rsidR="00675050">
              <w:rPr>
                <w:b/>
                <w:bCs/>
                <w:sz w:val="22"/>
                <w:szCs w:val="22"/>
              </w:rPr>
              <w:t xml:space="preserve"> Dnevne usluge u zajednici</w:t>
            </w:r>
          </w:p>
        </w:tc>
        <w:tc>
          <w:tcPr>
            <w:tcW w:w="900" w:type="pct"/>
            <w:vAlign w:val="center"/>
          </w:tcPr>
          <w:p w:rsidR="00676753" w:rsidRPr="001214AF" w:rsidRDefault="00E93961" w:rsidP="008A543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8A543F">
              <w:rPr>
                <w:b/>
                <w:sz w:val="22"/>
                <w:szCs w:val="22"/>
              </w:rPr>
              <w:t>9</w:t>
            </w:r>
            <w:r w:rsidR="004D7EC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="004D7ECC">
              <w:rPr>
                <w:b/>
                <w:sz w:val="22"/>
                <w:szCs w:val="22"/>
              </w:rPr>
              <w:t>.000</w:t>
            </w:r>
          </w:p>
        </w:tc>
      </w:tr>
      <w:tr w:rsidR="00676753" w:rsidRPr="00D116C9" w:rsidTr="0053120A">
        <w:tc>
          <w:tcPr>
            <w:tcW w:w="223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F73C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D116C9" w:rsidRDefault="00A41783" w:rsidP="005F05D6">
            <w:pPr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676753" w:rsidRPr="00D116C9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53120A">
        <w:tc>
          <w:tcPr>
            <w:tcW w:w="223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7643DC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B048E2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537" w:type="pct"/>
          </w:tcPr>
          <w:p w:rsidR="00676753" w:rsidRPr="00D116C9" w:rsidRDefault="00676753" w:rsidP="00C660A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197" w:type="pct"/>
            <w:vAlign w:val="center"/>
          </w:tcPr>
          <w:p w:rsidR="00676753" w:rsidRPr="00D116C9" w:rsidRDefault="00C660A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00" w:type="pct"/>
            <w:vAlign w:val="center"/>
          </w:tcPr>
          <w:p w:rsidR="00676753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53120A">
        <w:tc>
          <w:tcPr>
            <w:tcW w:w="223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E30BFD" w:rsidRDefault="00CF5DA4" w:rsidP="00A41783">
            <w:pPr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A41783">
              <w:rPr>
                <w:sz w:val="22"/>
                <w:szCs w:val="22"/>
                <w:lang w:val="pl-PL"/>
              </w:rPr>
              <w:t xml:space="preserve"> 090</w:t>
            </w:r>
          </w:p>
        </w:tc>
        <w:tc>
          <w:tcPr>
            <w:tcW w:w="900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53120A">
        <w:tc>
          <w:tcPr>
            <w:tcW w:w="223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CF5DA4" w:rsidRPr="00E30BFD" w:rsidRDefault="00CF5DA4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Prihodi iz bu</w:t>
            </w:r>
            <w:r w:rsidR="003021F8">
              <w:rPr>
                <w:sz w:val="22"/>
                <w:szCs w:val="22"/>
                <w:lang w:val="pl-PL"/>
              </w:rPr>
              <w:t>dž</w:t>
            </w:r>
            <w:r w:rsidRPr="00E30BF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00" w:type="pct"/>
            <w:vAlign w:val="center"/>
          </w:tcPr>
          <w:p w:rsidR="00CF5DA4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53120A">
        <w:tc>
          <w:tcPr>
            <w:tcW w:w="223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F3251B" w:rsidRDefault="00CF5DA4" w:rsidP="004D7EC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PA</w:t>
            </w:r>
            <w:r w:rsidR="004D7ECC">
              <w:rPr>
                <w:sz w:val="22"/>
                <w:szCs w:val="22"/>
                <w:lang w:val="pl-PL"/>
              </w:rPr>
              <w:t xml:space="preserve"> 0901-</w:t>
            </w:r>
            <w:r w:rsidRPr="00F3251B">
              <w:rPr>
                <w:sz w:val="22"/>
                <w:szCs w:val="22"/>
                <w:lang w:val="pl-PL"/>
              </w:rPr>
              <w:t xml:space="preserve"> 000</w:t>
            </w:r>
            <w:r w:rsidR="004D7EC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900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53120A">
        <w:tc>
          <w:tcPr>
            <w:tcW w:w="223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CF5DA4" w:rsidRPr="00F3251B" w:rsidRDefault="00CF5DA4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CF5DA4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53120A">
        <w:tc>
          <w:tcPr>
            <w:tcW w:w="223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D116C9" w:rsidRDefault="00CF5DA4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00" w:type="pct"/>
            <w:vAlign w:val="center"/>
          </w:tcPr>
          <w:p w:rsidR="00CF5DA4" w:rsidRPr="00D116C9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67505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0901-0008</w:t>
            </w: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EE5F8A">
            <w:pPr>
              <w:rPr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EE5F8A">
              <w:rPr>
                <w:b/>
                <w:bCs/>
                <w:sz w:val="22"/>
                <w:szCs w:val="22"/>
              </w:rPr>
              <w:t xml:space="preserve">8 </w:t>
            </w:r>
            <w:r w:rsidRPr="000F3470">
              <w:rPr>
                <w:b/>
                <w:sz w:val="22"/>
                <w:szCs w:val="22"/>
              </w:rPr>
              <w:t xml:space="preserve">- </w:t>
            </w:r>
            <w:r w:rsidR="00EE5F8A">
              <w:rPr>
                <w:b/>
                <w:sz w:val="22"/>
                <w:szCs w:val="22"/>
              </w:rPr>
              <w:t>Podrška osobama</w:t>
            </w:r>
            <w:r>
              <w:rPr>
                <w:b/>
                <w:sz w:val="22"/>
                <w:szCs w:val="22"/>
              </w:rPr>
              <w:t xml:space="preserve"> sa invaliditetom</w:t>
            </w:r>
          </w:p>
        </w:tc>
        <w:tc>
          <w:tcPr>
            <w:tcW w:w="900" w:type="pct"/>
            <w:vAlign w:val="center"/>
          </w:tcPr>
          <w:p w:rsidR="00675050" w:rsidRPr="008A543F" w:rsidRDefault="00675050" w:rsidP="00125B17">
            <w:pPr>
              <w:jc w:val="right"/>
              <w:rPr>
                <w:b/>
                <w:sz w:val="22"/>
                <w:szCs w:val="22"/>
              </w:rPr>
            </w:pPr>
            <w:r w:rsidRPr="008A543F"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125B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7643DC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B048E2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675050" w:rsidRDefault="00675050" w:rsidP="00125B1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EE5F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 w:rsidR="00EE5F8A">
              <w:rPr>
                <w:sz w:val="22"/>
                <w:szCs w:val="22"/>
                <w:lang w:val="pl-PL"/>
              </w:rPr>
              <w:t xml:space="preserve">A -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EE5F8A">
              <w:rPr>
                <w:sz w:val="22"/>
                <w:szCs w:val="22"/>
                <w:lang w:val="pl-PL"/>
              </w:rPr>
              <w:t>0901</w:t>
            </w:r>
            <w:r w:rsidR="00EB19F6">
              <w:rPr>
                <w:sz w:val="22"/>
                <w:szCs w:val="22"/>
                <w:lang w:val="pl-PL"/>
              </w:rPr>
              <w:t>- 0008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675050" w:rsidRPr="00D116C9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C836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0901-P1</w:t>
            </w: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B5359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-  UNICEF </w:t>
            </w:r>
            <w:r>
              <w:rPr>
                <w:b/>
                <w:sz w:val="22"/>
                <w:szCs w:val="22"/>
              </w:rPr>
              <w:t>–</w:t>
            </w:r>
            <w:r w:rsidRPr="000F3470">
              <w:rPr>
                <w:b/>
                <w:sz w:val="22"/>
                <w:szCs w:val="22"/>
              </w:rPr>
              <w:t xml:space="preserve"> Lokalni akcioni plan za decu</w:t>
            </w:r>
          </w:p>
        </w:tc>
        <w:tc>
          <w:tcPr>
            <w:tcW w:w="900" w:type="pct"/>
            <w:vAlign w:val="center"/>
          </w:tcPr>
          <w:p w:rsidR="00675050" w:rsidRPr="0003479D" w:rsidRDefault="00675050" w:rsidP="005F05D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</w:t>
            </w:r>
            <w:r w:rsidR="00B048E2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537" w:type="pct"/>
          </w:tcPr>
          <w:p w:rsidR="00675050" w:rsidRDefault="00675050" w:rsidP="00B27D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197" w:type="pct"/>
            <w:vAlign w:val="center"/>
          </w:tcPr>
          <w:p w:rsidR="00675050" w:rsidRDefault="00675050" w:rsidP="0003479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Ostale tekuće donacije i transferi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A4178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B5359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1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5801F5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EB19F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EB19F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EB19F6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EB19F6"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 w:rsidRPr="000F3470">
              <w:rPr>
                <w:b/>
                <w:sz w:val="22"/>
                <w:szCs w:val="22"/>
              </w:rPr>
              <w:t>STIPENDIJE ZA UČENIKE I STUDENTE</w:t>
            </w:r>
          </w:p>
        </w:tc>
        <w:tc>
          <w:tcPr>
            <w:tcW w:w="900" w:type="pct"/>
            <w:vAlign w:val="center"/>
          </w:tcPr>
          <w:p w:rsidR="00675050" w:rsidRPr="00035F4F" w:rsidRDefault="008621EE" w:rsidP="008621E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67505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="00675050">
              <w:rPr>
                <w:b/>
                <w:sz w:val="22"/>
                <w:szCs w:val="22"/>
              </w:rPr>
              <w:t>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6C63E8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</w:t>
            </w:r>
            <w:r w:rsidR="00B048E2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675050" w:rsidRPr="00B3121A" w:rsidRDefault="00675050" w:rsidP="005F05D6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00" w:type="pct"/>
            <w:vAlign w:val="center"/>
          </w:tcPr>
          <w:p w:rsidR="00675050" w:rsidRDefault="008621EE" w:rsidP="008621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7505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A41783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8621EE" w:rsidP="008621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7505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D3531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00" w:type="pct"/>
            <w:vAlign w:val="center"/>
          </w:tcPr>
          <w:p w:rsidR="00675050" w:rsidRDefault="00675050" w:rsidP="00C1332A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8621EE" w:rsidP="008621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7505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53120A">
        <w:tc>
          <w:tcPr>
            <w:tcW w:w="223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5801F5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0901-P3</w:t>
            </w:r>
          </w:p>
        </w:tc>
        <w:tc>
          <w:tcPr>
            <w:tcW w:w="330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Pr="00D3531E" w:rsidRDefault="00D3531E" w:rsidP="00D3531E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NAMENSKA SREDSTVA ZA USLUGE SOCIJALNE ZAŠTITE</w:t>
            </w:r>
          </w:p>
        </w:tc>
        <w:tc>
          <w:tcPr>
            <w:tcW w:w="900" w:type="pct"/>
            <w:vAlign w:val="center"/>
          </w:tcPr>
          <w:p w:rsidR="00D3531E" w:rsidRPr="00E42920" w:rsidRDefault="004A7DCA" w:rsidP="00B8134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8134A">
              <w:rPr>
                <w:b/>
                <w:sz w:val="22"/>
                <w:szCs w:val="22"/>
              </w:rPr>
              <w:t>3</w:t>
            </w:r>
            <w:r w:rsidR="00D3531E"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</w:t>
            </w:r>
            <w:r w:rsidR="00EA75AA">
              <w:rPr>
                <w:b/>
                <w:sz w:val="22"/>
                <w:szCs w:val="22"/>
              </w:rPr>
              <w:t>0</w:t>
            </w:r>
            <w:r w:rsidR="008C0A5B">
              <w:rPr>
                <w:b/>
                <w:sz w:val="22"/>
                <w:szCs w:val="22"/>
              </w:rPr>
              <w:t>0</w:t>
            </w:r>
            <w:r w:rsidR="00D3531E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D3531E" w:rsidRPr="00D116C9" w:rsidTr="0053120A">
        <w:tc>
          <w:tcPr>
            <w:tcW w:w="223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6C63E8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D3531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53120A">
        <w:tc>
          <w:tcPr>
            <w:tcW w:w="223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Pr="00D116C9" w:rsidRDefault="00D3531E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</w:t>
            </w:r>
            <w:r w:rsidR="00B048E2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537" w:type="pct"/>
          </w:tcPr>
          <w:p w:rsidR="00D3531E" w:rsidRDefault="00E93961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D3531E" w:rsidRPr="00B3121A" w:rsidRDefault="00E93961" w:rsidP="00D3531E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D3531E" w:rsidRDefault="004A7DCA" w:rsidP="00B813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134A">
              <w:rPr>
                <w:sz w:val="22"/>
                <w:szCs w:val="22"/>
              </w:rPr>
              <w:t>3</w:t>
            </w:r>
            <w:r w:rsidR="00D353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75AA">
              <w:rPr>
                <w:sz w:val="22"/>
                <w:szCs w:val="22"/>
              </w:rPr>
              <w:t>0</w:t>
            </w:r>
            <w:r w:rsidR="008C0A5B">
              <w:rPr>
                <w:sz w:val="22"/>
                <w:szCs w:val="22"/>
              </w:rPr>
              <w:t>0</w:t>
            </w:r>
            <w:r w:rsidR="00D3531E">
              <w:rPr>
                <w:sz w:val="22"/>
                <w:szCs w:val="22"/>
              </w:rPr>
              <w:t>.000</w:t>
            </w:r>
          </w:p>
        </w:tc>
      </w:tr>
      <w:tr w:rsidR="00D3531E" w:rsidRPr="00D116C9" w:rsidTr="0053120A">
        <w:tc>
          <w:tcPr>
            <w:tcW w:w="223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F669A2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</w:t>
            </w:r>
            <w:r w:rsidR="00F669A2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90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53120A">
        <w:tc>
          <w:tcPr>
            <w:tcW w:w="223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:rsidR="00D3531E" w:rsidRDefault="004A7DCA" w:rsidP="00B813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134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.100.000</w:t>
            </w:r>
          </w:p>
        </w:tc>
      </w:tr>
      <w:tr w:rsidR="00D3531E" w:rsidRPr="00D116C9" w:rsidTr="0053120A">
        <w:tc>
          <w:tcPr>
            <w:tcW w:w="223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Pr="00F3251B" w:rsidRDefault="00D3531E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3</w:t>
            </w:r>
          </w:p>
        </w:tc>
        <w:tc>
          <w:tcPr>
            <w:tcW w:w="90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53120A">
        <w:tc>
          <w:tcPr>
            <w:tcW w:w="223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00" w:type="pct"/>
            <w:vAlign w:val="center"/>
          </w:tcPr>
          <w:p w:rsidR="00D3531E" w:rsidRDefault="004A7DCA" w:rsidP="00B813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134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.100.000</w:t>
            </w:r>
          </w:p>
        </w:tc>
      </w:tr>
      <w:tr w:rsidR="00D3531E" w:rsidRPr="00D116C9" w:rsidTr="0053120A">
        <w:tc>
          <w:tcPr>
            <w:tcW w:w="223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53120A">
        <w:tc>
          <w:tcPr>
            <w:tcW w:w="223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5801F5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4F3CF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F3CF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0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A846D1" w:rsidRDefault="008C0A5B" w:rsidP="00476D03">
            <w:pPr>
              <w:rPr>
                <w:sz w:val="18"/>
                <w:szCs w:val="18"/>
              </w:rPr>
            </w:pPr>
            <w:r w:rsidRPr="00A846D1">
              <w:rPr>
                <w:b/>
                <w:sz w:val="18"/>
                <w:szCs w:val="18"/>
              </w:rPr>
              <w:t xml:space="preserve">PROJEKAT  </w:t>
            </w:r>
            <w:r w:rsidR="00476D03">
              <w:rPr>
                <w:b/>
                <w:sz w:val="18"/>
                <w:szCs w:val="18"/>
              </w:rPr>
              <w:t>4</w:t>
            </w:r>
            <w:r w:rsidRPr="00A846D1">
              <w:rPr>
                <w:b/>
                <w:sz w:val="18"/>
                <w:szCs w:val="18"/>
              </w:rPr>
              <w:t xml:space="preserve">  </w:t>
            </w:r>
            <w:r w:rsidRPr="00A846D1">
              <w:rPr>
                <w:sz w:val="18"/>
                <w:szCs w:val="18"/>
              </w:rPr>
              <w:t xml:space="preserve">- </w:t>
            </w:r>
            <w:r w:rsidR="008A543F">
              <w:rPr>
                <w:b/>
                <w:sz w:val="18"/>
                <w:szCs w:val="18"/>
              </w:rPr>
              <w:t>LAP- NOVI  PAZARA ZA BOLJE USLOVE  ŽIVOTA    IRL  I   READMISANATA</w:t>
            </w:r>
          </w:p>
        </w:tc>
        <w:tc>
          <w:tcPr>
            <w:tcW w:w="900" w:type="pct"/>
            <w:vAlign w:val="center"/>
          </w:tcPr>
          <w:p w:rsidR="008C0A5B" w:rsidRPr="00E42920" w:rsidRDefault="008621EE" w:rsidP="008C0A5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8C0A5B" w:rsidRPr="00E42920">
              <w:rPr>
                <w:b/>
                <w:sz w:val="22"/>
                <w:szCs w:val="22"/>
              </w:rPr>
              <w:t>.</w:t>
            </w:r>
            <w:r w:rsidR="008C0A5B">
              <w:rPr>
                <w:b/>
                <w:sz w:val="22"/>
                <w:szCs w:val="22"/>
              </w:rPr>
              <w:t>000</w:t>
            </w:r>
            <w:r w:rsidR="008C0A5B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8C0A5B" w:rsidRPr="00D116C9" w:rsidTr="0053120A">
        <w:tc>
          <w:tcPr>
            <w:tcW w:w="223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6C63E8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Default="008C0A5B" w:rsidP="008C0A5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53120A">
        <w:tc>
          <w:tcPr>
            <w:tcW w:w="223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Pr="00D116C9" w:rsidRDefault="008C0A5B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</w:t>
            </w:r>
            <w:r w:rsidR="00B048E2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8C0A5B" w:rsidRPr="00B3121A" w:rsidRDefault="008C0A5B" w:rsidP="008C0A5B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8C0A5B" w:rsidRDefault="008621EE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53120A">
        <w:tc>
          <w:tcPr>
            <w:tcW w:w="223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F669A2" w:rsidRDefault="008C0A5B" w:rsidP="008C0A5B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53120A">
        <w:tc>
          <w:tcPr>
            <w:tcW w:w="223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8C0A5B" w:rsidRPr="00F3251B" w:rsidRDefault="00F669A2" w:rsidP="00F669A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8C0A5B" w:rsidRDefault="008621EE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53120A">
        <w:tc>
          <w:tcPr>
            <w:tcW w:w="223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F3251B" w:rsidRDefault="008C0A5B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476D0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90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F669A2" w:rsidRPr="00D116C9" w:rsidTr="0053120A">
        <w:tc>
          <w:tcPr>
            <w:tcW w:w="223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F669A2" w:rsidRPr="00F3251B" w:rsidRDefault="00F669A2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F669A2" w:rsidRDefault="008621EE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F669A2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53120A">
        <w:tc>
          <w:tcPr>
            <w:tcW w:w="223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Default="008C0A5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8C0A5B" w:rsidRDefault="008C0A5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:rsidTr="0053120A">
        <w:tc>
          <w:tcPr>
            <w:tcW w:w="223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5801F5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76D0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0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F3CFC" w:rsidRPr="00D3531E" w:rsidRDefault="004F3CFC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476D03">
              <w:rPr>
                <w:b/>
                <w:sz w:val="22"/>
                <w:szCs w:val="22"/>
              </w:rPr>
              <w:t>5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MERE POPULACIONE POLITIKE</w:t>
            </w:r>
          </w:p>
        </w:tc>
        <w:tc>
          <w:tcPr>
            <w:tcW w:w="900" w:type="pct"/>
            <w:vAlign w:val="center"/>
          </w:tcPr>
          <w:p w:rsidR="004F3CFC" w:rsidRPr="0053120A" w:rsidRDefault="0053120A" w:rsidP="0053120A">
            <w:pPr>
              <w:jc w:val="right"/>
              <w:rPr>
                <w:b/>
                <w:sz w:val="22"/>
                <w:szCs w:val="22"/>
              </w:rPr>
            </w:pPr>
            <w:r w:rsidRPr="0053120A">
              <w:rPr>
                <w:b/>
                <w:sz w:val="22"/>
                <w:szCs w:val="22"/>
              </w:rPr>
              <w:t>24</w:t>
            </w:r>
            <w:r w:rsidR="004A7DCA" w:rsidRPr="0053120A">
              <w:rPr>
                <w:b/>
                <w:sz w:val="22"/>
                <w:szCs w:val="22"/>
              </w:rPr>
              <w:t>.</w:t>
            </w:r>
            <w:r w:rsidRPr="0053120A">
              <w:rPr>
                <w:b/>
                <w:sz w:val="22"/>
                <w:szCs w:val="22"/>
              </w:rPr>
              <w:t>930</w:t>
            </w:r>
            <w:r w:rsidR="004F3CFC" w:rsidRPr="0053120A">
              <w:rPr>
                <w:b/>
                <w:sz w:val="22"/>
                <w:szCs w:val="22"/>
              </w:rPr>
              <w:t>.000</w:t>
            </w:r>
          </w:p>
        </w:tc>
      </w:tr>
      <w:tr w:rsidR="004F3CFC" w:rsidRPr="00D116C9" w:rsidTr="0053120A">
        <w:tc>
          <w:tcPr>
            <w:tcW w:w="223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6C63E8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F3CFC" w:rsidRDefault="004F3CFC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4F3CFC" w:rsidRPr="00274667" w:rsidRDefault="004F3CFC" w:rsidP="00170F8C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4F3CFC" w:rsidRPr="00D116C9" w:rsidTr="0053120A">
        <w:tc>
          <w:tcPr>
            <w:tcW w:w="223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F3CFC" w:rsidRPr="00D116C9" w:rsidRDefault="00BD1E5E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</w:t>
            </w:r>
            <w:r w:rsidR="00B048E2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53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197" w:type="pct"/>
            <w:vAlign w:val="center"/>
          </w:tcPr>
          <w:p w:rsidR="004F3CFC" w:rsidRPr="00B3121A" w:rsidRDefault="004F3CFC" w:rsidP="00170F8C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900" w:type="pct"/>
            <w:vAlign w:val="center"/>
          </w:tcPr>
          <w:p w:rsidR="004F3CFC" w:rsidRDefault="0053120A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F3C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4F3CFC">
              <w:rPr>
                <w:sz w:val="22"/>
                <w:szCs w:val="22"/>
              </w:rPr>
              <w:t>00.000</w:t>
            </w:r>
          </w:p>
        </w:tc>
      </w:tr>
      <w:tr w:rsidR="004F3CFC" w:rsidRPr="00D116C9" w:rsidTr="0053120A">
        <w:tc>
          <w:tcPr>
            <w:tcW w:w="223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F3CFC" w:rsidRPr="00D116C9" w:rsidRDefault="004F3CFC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</w:t>
            </w:r>
            <w:r w:rsidR="00B048E2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537" w:type="pct"/>
          </w:tcPr>
          <w:p w:rsidR="004F3CFC" w:rsidRDefault="004F3CFC" w:rsidP="005312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53120A">
              <w:rPr>
                <w:sz w:val="22"/>
                <w:szCs w:val="22"/>
                <w:lang w:val="pl-PL"/>
              </w:rPr>
              <w:t>72</w:t>
            </w:r>
          </w:p>
        </w:tc>
        <w:tc>
          <w:tcPr>
            <w:tcW w:w="2197" w:type="pct"/>
            <w:vAlign w:val="center"/>
          </w:tcPr>
          <w:p w:rsidR="004F3CFC" w:rsidRPr="00B3121A" w:rsidRDefault="0053120A" w:rsidP="00170F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NAKNADA ZA SOC.ZAŠTITU</w:t>
            </w:r>
          </w:p>
        </w:tc>
        <w:tc>
          <w:tcPr>
            <w:tcW w:w="900" w:type="pct"/>
            <w:vAlign w:val="center"/>
          </w:tcPr>
          <w:p w:rsidR="004F3CFC" w:rsidRDefault="0053120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4F3CFC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B048E2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170</w:t>
            </w:r>
          </w:p>
        </w:tc>
        <w:tc>
          <w:tcPr>
            <w:tcW w:w="537" w:type="pct"/>
          </w:tcPr>
          <w:p w:rsidR="0053120A" w:rsidRDefault="0053120A" w:rsidP="005312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197" w:type="pct"/>
            <w:vAlign w:val="center"/>
          </w:tcPr>
          <w:p w:rsidR="0053120A" w:rsidRDefault="0053120A" w:rsidP="00170F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900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13.630.000</w:t>
            </w:r>
          </w:p>
        </w:tc>
      </w:tr>
      <w:tr w:rsidR="004A7DCA" w:rsidRPr="00D116C9" w:rsidTr="0053120A">
        <w:tc>
          <w:tcPr>
            <w:tcW w:w="223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3F4F3B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71</w:t>
            </w:r>
          </w:p>
        </w:tc>
        <w:tc>
          <w:tcPr>
            <w:tcW w:w="537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197" w:type="pct"/>
            <w:vAlign w:val="center"/>
          </w:tcPr>
          <w:p w:rsidR="004A7DCA" w:rsidRPr="00F06573" w:rsidRDefault="004A7DCA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00" w:type="pct"/>
            <w:vAlign w:val="center"/>
          </w:tcPr>
          <w:p w:rsidR="004A7DCA" w:rsidRDefault="0053120A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A7D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4A7DCA">
              <w:rPr>
                <w:sz w:val="22"/>
                <w:szCs w:val="22"/>
              </w:rPr>
              <w:t>00.000</w:t>
            </w:r>
          </w:p>
        </w:tc>
      </w:tr>
      <w:tr w:rsidR="004A7DCA" w:rsidRPr="00D116C9" w:rsidTr="0053120A">
        <w:tc>
          <w:tcPr>
            <w:tcW w:w="223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53120A">
        <w:tc>
          <w:tcPr>
            <w:tcW w:w="223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4A7DCA" w:rsidRDefault="0053120A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A7D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479</w:t>
            </w:r>
            <w:r w:rsidR="004A7DCA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F3251B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53120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17.451.000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5</w:t>
            </w:r>
          </w:p>
        </w:tc>
        <w:tc>
          <w:tcPr>
            <w:tcW w:w="900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53120A" w:rsidRDefault="0053120A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7.479.000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53120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17.451.000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170F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5801F5" w:rsidRDefault="0053120A" w:rsidP="00D9088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0901-P6</w:t>
            </w:r>
          </w:p>
        </w:tc>
        <w:tc>
          <w:tcPr>
            <w:tcW w:w="330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D3531E" w:rsidRDefault="0053120A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AKCIONI PLAN ZA ROME </w:t>
            </w:r>
          </w:p>
        </w:tc>
        <w:tc>
          <w:tcPr>
            <w:tcW w:w="900" w:type="pct"/>
            <w:vAlign w:val="center"/>
          </w:tcPr>
          <w:p w:rsidR="0053120A" w:rsidRPr="00E42920" w:rsidRDefault="008621EE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  <w:r w:rsidR="0053120A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6C63E8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53120A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72</w:t>
            </w: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B3121A" w:rsidRDefault="0053120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53120A" w:rsidRDefault="008621EE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53120A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301267" w:rsidRDefault="0053120A" w:rsidP="00170F8C">
            <w:pPr>
              <w:rPr>
                <w:bCs/>
                <w:sz w:val="22"/>
                <w:szCs w:val="22"/>
              </w:rPr>
            </w:pPr>
            <w:r w:rsidRPr="00301267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53120A" w:rsidRDefault="008621EE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53120A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6</w:t>
            </w:r>
          </w:p>
        </w:tc>
        <w:tc>
          <w:tcPr>
            <w:tcW w:w="900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53120A" w:rsidRDefault="008621EE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53120A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0901-P7</w:t>
            </w: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D3531E" w:rsidRDefault="0053120A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7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8A543F">
              <w:rPr>
                <w:sz w:val="20"/>
                <w:szCs w:val="20"/>
              </w:rPr>
              <w:t xml:space="preserve">- </w:t>
            </w:r>
            <w:r w:rsidRPr="008A543F">
              <w:rPr>
                <w:b/>
                <w:sz w:val="20"/>
                <w:szCs w:val="20"/>
              </w:rPr>
              <w:t xml:space="preserve">IZBEGLICE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>INTERNO RASELJENA LICA I POVRATNICI PO SPORAZUMU O READMISIJI</w:t>
            </w:r>
          </w:p>
        </w:tc>
        <w:tc>
          <w:tcPr>
            <w:tcW w:w="900" w:type="pct"/>
            <w:vAlign w:val="center"/>
          </w:tcPr>
          <w:p w:rsidR="0053120A" w:rsidRPr="00E42920" w:rsidRDefault="008621EE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  <w:r w:rsidR="0053120A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B048E2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B3121A" w:rsidRDefault="0053120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53120A" w:rsidRDefault="008621EE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53120A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669A2" w:rsidRDefault="0053120A" w:rsidP="00D9088A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F3251B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53120A" w:rsidRDefault="008621EE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53120A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7</w:t>
            </w:r>
          </w:p>
        </w:tc>
        <w:tc>
          <w:tcPr>
            <w:tcW w:w="900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53120A" w:rsidRDefault="008621EE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53120A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5801F5" w:rsidRDefault="0053120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0901-P8</w:t>
            </w:r>
          </w:p>
        </w:tc>
        <w:tc>
          <w:tcPr>
            <w:tcW w:w="330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D3531E" w:rsidRDefault="0053120A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>PARTERNO UREĐENJE I PRIKLJUČCI  NA  INFRASTRUKTURU IZBEGLIČKIH   ZGRADA</w:t>
            </w:r>
          </w:p>
        </w:tc>
        <w:tc>
          <w:tcPr>
            <w:tcW w:w="900" w:type="pct"/>
            <w:vAlign w:val="center"/>
          </w:tcPr>
          <w:p w:rsidR="0053120A" w:rsidRPr="00E42920" w:rsidRDefault="008621EE" w:rsidP="0011351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  <w:r w:rsidR="0053120A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6C63E8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1135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53120A" w:rsidRDefault="0053120A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53120A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B048E2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537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B3121A" w:rsidRDefault="0053120A" w:rsidP="00113517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53120A" w:rsidRDefault="008621EE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53120A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F3251B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53120A" w:rsidRDefault="0053120A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F3251B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53120A" w:rsidRDefault="008621EE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53120A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8</w:t>
            </w:r>
          </w:p>
        </w:tc>
        <w:tc>
          <w:tcPr>
            <w:tcW w:w="900" w:type="pct"/>
            <w:vAlign w:val="center"/>
          </w:tcPr>
          <w:p w:rsidR="0053120A" w:rsidRDefault="0053120A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53120A" w:rsidRDefault="008621EE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53120A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476D03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0901-P9</w:t>
            </w: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476D03">
            <w:pPr>
              <w:rPr>
                <w:sz w:val="22"/>
                <w:szCs w:val="22"/>
              </w:rPr>
            </w:pPr>
            <w:r w:rsidRPr="00476D03">
              <w:rPr>
                <w:b/>
                <w:sz w:val="22"/>
                <w:szCs w:val="22"/>
              </w:rPr>
              <w:t xml:space="preserve">PROJEKAT  9  </w:t>
            </w:r>
            <w:r w:rsidRPr="00476D03">
              <w:rPr>
                <w:sz w:val="22"/>
                <w:szCs w:val="22"/>
              </w:rPr>
              <w:t xml:space="preserve">- </w:t>
            </w:r>
            <w:r w:rsidRPr="00476D03">
              <w:rPr>
                <w:b/>
                <w:sz w:val="22"/>
                <w:szCs w:val="22"/>
              </w:rPr>
              <w:t>EKONOMSKO OSNAŽIVANJE ROMA U NOVOM PAZARU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476D03">
              <w:rPr>
                <w:b/>
                <w:sz w:val="22"/>
                <w:szCs w:val="22"/>
              </w:rPr>
              <w:t>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B048E2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7</w:t>
            </w:r>
            <w:r w:rsidR="00B048E2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76D03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D116C9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476D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280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   P  9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D116C9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280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C70F9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C70F95">
            <w:pPr>
              <w:rPr>
                <w:sz w:val="22"/>
                <w:szCs w:val="22"/>
              </w:rPr>
            </w:pPr>
            <w:r w:rsidRPr="00476D03">
              <w:rPr>
                <w:b/>
                <w:sz w:val="22"/>
                <w:szCs w:val="22"/>
              </w:rPr>
              <w:t xml:space="preserve">PROJEKAT </w:t>
            </w:r>
            <w:r>
              <w:rPr>
                <w:b/>
                <w:sz w:val="22"/>
                <w:szCs w:val="22"/>
              </w:rPr>
              <w:t>10</w:t>
            </w:r>
            <w:r w:rsidRPr="00476D03">
              <w:rPr>
                <w:b/>
                <w:sz w:val="22"/>
                <w:szCs w:val="22"/>
              </w:rPr>
              <w:t xml:space="preserve">  </w:t>
            </w:r>
            <w:r w:rsidRPr="00476D03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GIZ - POMOĆ PRI ZAPOŠLJAVANJU TEŠKO ZAPOS. LICA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8621E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621EE">
              <w:rPr>
                <w:b/>
                <w:sz w:val="22"/>
                <w:szCs w:val="22"/>
              </w:rPr>
              <w:t>3</w:t>
            </w:r>
            <w:r w:rsidRPr="00476D03">
              <w:rPr>
                <w:b/>
                <w:sz w:val="22"/>
                <w:szCs w:val="22"/>
              </w:rPr>
              <w:t>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B048E2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7</w:t>
            </w:r>
            <w:r w:rsidR="00B048E2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8621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21EE">
              <w:rPr>
                <w:sz w:val="22"/>
                <w:szCs w:val="22"/>
              </w:rPr>
              <w:t>3</w:t>
            </w:r>
            <w:r w:rsidRPr="00476D03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8621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21EE">
              <w:rPr>
                <w:sz w:val="22"/>
                <w:szCs w:val="22"/>
              </w:rPr>
              <w:t>3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C70F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 </w:t>
            </w: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8621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21EE">
              <w:rPr>
                <w:sz w:val="22"/>
                <w:szCs w:val="22"/>
              </w:rPr>
              <w:t>3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C70F9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2930DD" w:rsidRDefault="0053120A" w:rsidP="002930DD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11  </w:t>
            </w:r>
            <w:r w:rsidRPr="002930DD">
              <w:rPr>
                <w:sz w:val="20"/>
                <w:szCs w:val="20"/>
              </w:rPr>
              <w:t xml:space="preserve">- </w:t>
            </w:r>
            <w:r w:rsidR="002930DD" w:rsidRPr="002930DD">
              <w:rPr>
                <w:b/>
                <w:sz w:val="20"/>
                <w:szCs w:val="20"/>
              </w:rPr>
              <w:t>SOC.PREDUZETNIŠTVO U POPLJOPRIVREDI</w:t>
            </w:r>
          </w:p>
        </w:tc>
        <w:tc>
          <w:tcPr>
            <w:tcW w:w="900" w:type="pct"/>
            <w:vAlign w:val="center"/>
          </w:tcPr>
          <w:p w:rsidR="0053120A" w:rsidRPr="00476D03" w:rsidRDefault="002930DD" w:rsidP="002930D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53120A"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53120A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B048E2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7</w:t>
            </w:r>
            <w:r w:rsidR="00B048E2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900" w:type="pct"/>
            <w:vAlign w:val="center"/>
          </w:tcPr>
          <w:p w:rsidR="0053120A" w:rsidRPr="00476D03" w:rsidRDefault="002930DD" w:rsidP="002930D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53120A" w:rsidRPr="00476D03">
              <w:rPr>
                <w:sz w:val="22"/>
                <w:szCs w:val="22"/>
              </w:rPr>
              <w:t>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53120A" w:rsidRPr="00476D03" w:rsidRDefault="002930DD" w:rsidP="002930D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53120A">
              <w:rPr>
                <w:sz w:val="22"/>
                <w:szCs w:val="22"/>
              </w:rPr>
              <w:t>00</w:t>
            </w:r>
            <w:r w:rsidR="0053120A"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C70F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 </w:t>
            </w: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53120A" w:rsidRPr="00476D03" w:rsidRDefault="002930DD" w:rsidP="002930D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53120A">
              <w:rPr>
                <w:sz w:val="22"/>
                <w:szCs w:val="22"/>
              </w:rPr>
              <w:t>00</w:t>
            </w:r>
            <w:r w:rsidR="0053120A"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C70F9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2930DD">
            <w:pPr>
              <w:rPr>
                <w:sz w:val="22"/>
                <w:szCs w:val="22"/>
              </w:rPr>
            </w:pPr>
            <w:r w:rsidRPr="00476D03">
              <w:rPr>
                <w:b/>
                <w:sz w:val="22"/>
                <w:szCs w:val="22"/>
              </w:rPr>
              <w:t xml:space="preserve">PROJEKAT </w:t>
            </w:r>
            <w:r>
              <w:rPr>
                <w:b/>
                <w:sz w:val="22"/>
                <w:szCs w:val="22"/>
              </w:rPr>
              <w:t>12</w:t>
            </w:r>
            <w:r w:rsidRPr="00476D03">
              <w:rPr>
                <w:b/>
                <w:sz w:val="22"/>
                <w:szCs w:val="22"/>
              </w:rPr>
              <w:t xml:space="preserve">  </w:t>
            </w:r>
            <w:r w:rsidRPr="00476D03">
              <w:rPr>
                <w:sz w:val="22"/>
                <w:szCs w:val="22"/>
              </w:rPr>
              <w:t xml:space="preserve">- </w:t>
            </w:r>
            <w:r w:rsidR="002930DD">
              <w:rPr>
                <w:b/>
                <w:sz w:val="22"/>
                <w:szCs w:val="22"/>
              </w:rPr>
              <w:t>REINTEGRACIJA</w:t>
            </w:r>
          </w:p>
        </w:tc>
        <w:tc>
          <w:tcPr>
            <w:tcW w:w="900" w:type="pct"/>
            <w:vAlign w:val="center"/>
          </w:tcPr>
          <w:p w:rsidR="0053120A" w:rsidRPr="002930DD" w:rsidRDefault="008621EE" w:rsidP="00D3182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2930DD" w:rsidRPr="002930DD">
              <w:rPr>
                <w:b/>
                <w:sz w:val="22"/>
                <w:szCs w:val="22"/>
              </w:rPr>
              <w:t>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B048E2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7</w:t>
            </w:r>
            <w:r w:rsidR="00B048E2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900" w:type="pct"/>
            <w:vAlign w:val="center"/>
          </w:tcPr>
          <w:p w:rsidR="0053120A" w:rsidRPr="00476D03" w:rsidRDefault="008621EE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930DD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476D03" w:rsidRDefault="002930DD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476D03" w:rsidRDefault="002930DD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476D03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476D03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476D03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2930DD" w:rsidRPr="00F3251B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2930DD" w:rsidRPr="00476D03" w:rsidRDefault="008621EE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930DD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C70F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 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476D03" w:rsidRDefault="002930DD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476D03" w:rsidRDefault="002930DD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476D03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476D03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476D03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2930DD" w:rsidRPr="00F3251B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2930DD" w:rsidRPr="00476D03" w:rsidRDefault="008621EE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930DD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5801F5" w:rsidRDefault="0053120A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0901-P13</w:t>
            </w:r>
          </w:p>
        </w:tc>
        <w:tc>
          <w:tcPr>
            <w:tcW w:w="330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79609F" w:rsidRDefault="0053120A" w:rsidP="002930DD">
            <w:pPr>
              <w:rPr>
                <w:sz w:val="20"/>
                <w:szCs w:val="20"/>
              </w:rPr>
            </w:pPr>
            <w:r w:rsidRPr="0079609F">
              <w:rPr>
                <w:b/>
                <w:sz w:val="20"/>
                <w:szCs w:val="20"/>
              </w:rPr>
              <w:t xml:space="preserve">PROJEKAT  13  </w:t>
            </w:r>
            <w:r w:rsidRPr="0079609F">
              <w:rPr>
                <w:sz w:val="20"/>
                <w:szCs w:val="20"/>
              </w:rPr>
              <w:t xml:space="preserve">- </w:t>
            </w:r>
            <w:r w:rsidR="002930DD">
              <w:rPr>
                <w:b/>
                <w:sz w:val="20"/>
                <w:szCs w:val="20"/>
              </w:rPr>
              <w:t>SOC-REHAB KLUB ZA DECU I OMLADINU SA PROBLEMIMA U RAZVOJU</w:t>
            </w:r>
          </w:p>
        </w:tc>
        <w:tc>
          <w:tcPr>
            <w:tcW w:w="900" w:type="pct"/>
            <w:vAlign w:val="center"/>
          </w:tcPr>
          <w:p w:rsidR="0053120A" w:rsidRPr="002930DD" w:rsidRDefault="002930DD" w:rsidP="00FE1E56">
            <w:pPr>
              <w:jc w:val="right"/>
              <w:rPr>
                <w:b/>
                <w:sz w:val="22"/>
                <w:szCs w:val="22"/>
              </w:rPr>
            </w:pPr>
            <w:r w:rsidRPr="002930DD">
              <w:rPr>
                <w:b/>
                <w:sz w:val="22"/>
                <w:szCs w:val="22"/>
              </w:rPr>
              <w:t>12</w:t>
            </w:r>
            <w:r w:rsidR="0053120A" w:rsidRPr="002930DD">
              <w:rPr>
                <w:b/>
                <w:sz w:val="22"/>
                <w:szCs w:val="22"/>
              </w:rPr>
              <w:t>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6C63E8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FE1E5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53120A" w:rsidRPr="002930DD" w:rsidRDefault="0053120A" w:rsidP="00FE1E5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B048E2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179</w:t>
            </w:r>
          </w:p>
        </w:tc>
        <w:tc>
          <w:tcPr>
            <w:tcW w:w="537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B3121A" w:rsidRDefault="0053120A" w:rsidP="00FE1E56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53120A" w:rsidRPr="002930DD" w:rsidRDefault="002930DD" w:rsidP="00FE1E56">
            <w:pPr>
              <w:jc w:val="right"/>
              <w:rPr>
                <w:sz w:val="22"/>
                <w:szCs w:val="22"/>
              </w:rPr>
            </w:pPr>
            <w:r w:rsidRPr="002930DD">
              <w:rPr>
                <w:sz w:val="22"/>
                <w:szCs w:val="22"/>
              </w:rPr>
              <w:t>12</w:t>
            </w:r>
            <w:r w:rsidR="0053120A" w:rsidRPr="002930DD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FE1E56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53120A" w:rsidRPr="002930DD" w:rsidRDefault="0053120A" w:rsidP="00FE1E5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D116C9" w:rsidRDefault="0053120A" w:rsidP="00FE1E5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53120A" w:rsidRPr="002930DD" w:rsidRDefault="002930DD" w:rsidP="00FE1E56">
            <w:pPr>
              <w:jc w:val="right"/>
              <w:rPr>
                <w:sz w:val="22"/>
                <w:szCs w:val="22"/>
              </w:rPr>
            </w:pPr>
            <w:r w:rsidRPr="002930DD">
              <w:rPr>
                <w:sz w:val="22"/>
                <w:szCs w:val="22"/>
              </w:rPr>
              <w:t>2</w:t>
            </w:r>
            <w:r w:rsidR="0053120A" w:rsidRPr="002930DD">
              <w:rPr>
                <w:sz w:val="22"/>
                <w:szCs w:val="22"/>
              </w:rPr>
              <w:t>.000.000</w:t>
            </w: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2930DD" w:rsidRPr="00F3251B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2930DD" w:rsidRPr="002930DD" w:rsidRDefault="002930DD" w:rsidP="00FE1E56">
            <w:pPr>
              <w:jc w:val="right"/>
              <w:rPr>
                <w:sz w:val="22"/>
                <w:szCs w:val="22"/>
              </w:rPr>
            </w:pPr>
            <w:r w:rsidRPr="002930DD">
              <w:rPr>
                <w:sz w:val="22"/>
                <w:szCs w:val="22"/>
              </w:rPr>
              <w:t>10.000.000</w:t>
            </w: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930DD" w:rsidRPr="00F3251B" w:rsidRDefault="002930DD" w:rsidP="0079609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13</w:t>
            </w:r>
          </w:p>
        </w:tc>
        <w:tc>
          <w:tcPr>
            <w:tcW w:w="900" w:type="pct"/>
            <w:vAlign w:val="center"/>
          </w:tcPr>
          <w:p w:rsidR="002930DD" w:rsidRPr="002930DD" w:rsidRDefault="002930DD" w:rsidP="00FE1E56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476D03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2930DD" w:rsidRPr="00D116C9" w:rsidRDefault="002930DD" w:rsidP="00FE1E5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2930DD" w:rsidRPr="002930DD" w:rsidRDefault="002930DD" w:rsidP="00FE1E56">
            <w:pPr>
              <w:jc w:val="right"/>
              <w:rPr>
                <w:sz w:val="22"/>
                <w:szCs w:val="22"/>
              </w:rPr>
            </w:pPr>
            <w:r w:rsidRPr="002930DD">
              <w:rPr>
                <w:sz w:val="22"/>
                <w:szCs w:val="22"/>
              </w:rPr>
              <w:t>2.000.000</w:t>
            </w: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Default="002930DD" w:rsidP="00AF3A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2930DD" w:rsidRPr="00F3251B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2930DD" w:rsidRDefault="002930D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10.000.000</w:t>
            </w: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Default="002930DD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930DD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00" w:type="pct"/>
            <w:vAlign w:val="center"/>
          </w:tcPr>
          <w:p w:rsidR="002930DD" w:rsidRDefault="002930D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5801F5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5471EA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930DD" w:rsidRPr="005471EA" w:rsidRDefault="002930DD" w:rsidP="005F05D6">
            <w:pPr>
              <w:rPr>
                <w:sz w:val="22"/>
                <w:szCs w:val="22"/>
              </w:rPr>
            </w:pPr>
            <w:r w:rsidRPr="005471EA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2930DD" w:rsidRPr="005471EA" w:rsidRDefault="002930DD" w:rsidP="008C1F1B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5801F5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5471EA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5471E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2930DD" w:rsidRPr="005471EA" w:rsidRDefault="002930DD" w:rsidP="00406B9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471E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2930DD" w:rsidRPr="005471EA" w:rsidRDefault="005471EA" w:rsidP="008B20DA">
            <w:pPr>
              <w:jc w:val="right"/>
              <w:rPr>
                <w:sz w:val="22"/>
                <w:szCs w:val="22"/>
              </w:rPr>
            </w:pPr>
            <w:r w:rsidRPr="005471EA">
              <w:rPr>
                <w:sz w:val="22"/>
                <w:szCs w:val="22"/>
              </w:rPr>
              <w:t>88</w:t>
            </w:r>
            <w:r w:rsidR="002930DD" w:rsidRPr="005471EA">
              <w:rPr>
                <w:sz w:val="22"/>
                <w:szCs w:val="22"/>
              </w:rPr>
              <w:t>.</w:t>
            </w:r>
            <w:r w:rsidR="008B20DA" w:rsidRPr="005471EA">
              <w:rPr>
                <w:sz w:val="22"/>
                <w:szCs w:val="22"/>
              </w:rPr>
              <w:t>199</w:t>
            </w:r>
            <w:r w:rsidR="002930DD" w:rsidRPr="005471EA">
              <w:rPr>
                <w:sz w:val="22"/>
                <w:szCs w:val="22"/>
              </w:rPr>
              <w:t>.000</w:t>
            </w: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5801F5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5471EA" w:rsidRDefault="002930DD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5471EA"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2930DD" w:rsidRPr="005471EA" w:rsidRDefault="002930DD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471EA"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2930DD" w:rsidRPr="005471EA" w:rsidRDefault="005471EA" w:rsidP="00A875D6">
            <w:pPr>
              <w:jc w:val="right"/>
              <w:rPr>
                <w:sz w:val="22"/>
                <w:szCs w:val="22"/>
              </w:rPr>
            </w:pPr>
            <w:r w:rsidRPr="005471EA">
              <w:rPr>
                <w:sz w:val="22"/>
                <w:szCs w:val="22"/>
              </w:rPr>
              <w:t>56</w:t>
            </w:r>
            <w:r w:rsidR="002930DD" w:rsidRPr="005471EA">
              <w:rPr>
                <w:sz w:val="22"/>
                <w:szCs w:val="22"/>
              </w:rPr>
              <w:t>.</w:t>
            </w:r>
            <w:r w:rsidR="00A875D6" w:rsidRPr="005471EA">
              <w:rPr>
                <w:sz w:val="22"/>
                <w:szCs w:val="22"/>
              </w:rPr>
              <w:t>2</w:t>
            </w:r>
            <w:r w:rsidR="002930DD" w:rsidRPr="005471EA">
              <w:rPr>
                <w:sz w:val="22"/>
                <w:szCs w:val="22"/>
              </w:rPr>
              <w:t>80.000</w:t>
            </w: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5801F5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5471EA" w:rsidRDefault="002930DD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5471EA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2930DD" w:rsidRPr="005471EA" w:rsidRDefault="002930DD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471EA"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:rsidR="002930DD" w:rsidRPr="005471EA" w:rsidRDefault="00A875D6" w:rsidP="00A875D6">
            <w:pPr>
              <w:jc w:val="right"/>
              <w:rPr>
                <w:sz w:val="22"/>
                <w:szCs w:val="22"/>
              </w:rPr>
            </w:pPr>
            <w:r w:rsidRPr="005471EA">
              <w:rPr>
                <w:sz w:val="22"/>
                <w:szCs w:val="22"/>
              </w:rPr>
              <w:t>30</w:t>
            </w:r>
            <w:r w:rsidR="002930DD" w:rsidRPr="005471EA">
              <w:rPr>
                <w:sz w:val="22"/>
                <w:szCs w:val="22"/>
              </w:rPr>
              <w:t>.</w:t>
            </w:r>
            <w:r w:rsidRPr="005471EA">
              <w:rPr>
                <w:sz w:val="22"/>
                <w:szCs w:val="22"/>
              </w:rPr>
              <w:t>551</w:t>
            </w:r>
            <w:r w:rsidR="002930DD" w:rsidRPr="005471EA">
              <w:rPr>
                <w:sz w:val="22"/>
                <w:szCs w:val="22"/>
              </w:rPr>
              <w:t>.000</w:t>
            </w: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5471EA" w:rsidRDefault="002930DD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930DD" w:rsidRPr="005471EA" w:rsidRDefault="002930DD" w:rsidP="0058672E">
            <w:pPr>
              <w:rPr>
                <w:b/>
                <w:sz w:val="22"/>
                <w:szCs w:val="22"/>
              </w:rPr>
            </w:pPr>
            <w:r w:rsidRPr="005471EA">
              <w:rPr>
                <w:b/>
                <w:sz w:val="22"/>
                <w:szCs w:val="22"/>
              </w:rPr>
              <w:t>Izvori finansiranja za Program 11</w:t>
            </w:r>
          </w:p>
        </w:tc>
        <w:tc>
          <w:tcPr>
            <w:tcW w:w="900" w:type="pct"/>
            <w:vAlign w:val="center"/>
          </w:tcPr>
          <w:p w:rsidR="002930DD" w:rsidRPr="005471EA" w:rsidRDefault="002930DD" w:rsidP="00A6437B">
            <w:pPr>
              <w:jc w:val="right"/>
              <w:rPr>
                <w:sz w:val="22"/>
                <w:szCs w:val="22"/>
              </w:rPr>
            </w:pPr>
          </w:p>
        </w:tc>
      </w:tr>
      <w:tr w:rsidR="008B20DA" w:rsidRPr="00D116C9" w:rsidTr="0053120A">
        <w:tc>
          <w:tcPr>
            <w:tcW w:w="223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B20DA" w:rsidRPr="005471EA" w:rsidRDefault="008B20DA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5471E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8B20DA" w:rsidRPr="005471EA" w:rsidRDefault="008B20DA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471E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8B20DA" w:rsidRPr="005471EA" w:rsidRDefault="005471EA" w:rsidP="0055639D">
            <w:pPr>
              <w:jc w:val="right"/>
              <w:rPr>
                <w:sz w:val="22"/>
                <w:szCs w:val="22"/>
              </w:rPr>
            </w:pPr>
            <w:r w:rsidRPr="005471EA">
              <w:rPr>
                <w:sz w:val="22"/>
                <w:szCs w:val="22"/>
              </w:rPr>
              <w:t>88</w:t>
            </w:r>
            <w:r w:rsidR="008B20DA" w:rsidRPr="005471EA">
              <w:rPr>
                <w:sz w:val="22"/>
                <w:szCs w:val="22"/>
              </w:rPr>
              <w:t>.199.000</w:t>
            </w:r>
          </w:p>
        </w:tc>
      </w:tr>
      <w:tr w:rsidR="008B20DA" w:rsidRPr="00D116C9" w:rsidTr="0053120A">
        <w:tc>
          <w:tcPr>
            <w:tcW w:w="223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B20DA" w:rsidRPr="005471EA" w:rsidRDefault="008B20DA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5471EA"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8B20DA" w:rsidRPr="005471EA" w:rsidRDefault="008B20DA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471EA"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8B20DA" w:rsidRPr="005471EA" w:rsidRDefault="005471EA" w:rsidP="0055639D">
            <w:pPr>
              <w:jc w:val="right"/>
              <w:rPr>
                <w:sz w:val="22"/>
                <w:szCs w:val="22"/>
              </w:rPr>
            </w:pPr>
            <w:r w:rsidRPr="005471EA">
              <w:rPr>
                <w:sz w:val="22"/>
                <w:szCs w:val="22"/>
              </w:rPr>
              <w:t>56</w:t>
            </w:r>
            <w:r w:rsidR="008B20DA" w:rsidRPr="005471EA">
              <w:rPr>
                <w:sz w:val="22"/>
                <w:szCs w:val="22"/>
              </w:rPr>
              <w:t>.280.000</w:t>
            </w:r>
          </w:p>
        </w:tc>
      </w:tr>
      <w:tr w:rsidR="008B20DA" w:rsidRPr="00D116C9" w:rsidTr="0053120A">
        <w:tc>
          <w:tcPr>
            <w:tcW w:w="223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B20DA" w:rsidRPr="005471EA" w:rsidRDefault="008B20DA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5471EA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8B20DA" w:rsidRPr="005471EA" w:rsidRDefault="008B20DA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471EA"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:rsidR="008B20DA" w:rsidRPr="005471EA" w:rsidRDefault="008B20DA" w:rsidP="0055639D">
            <w:pPr>
              <w:jc w:val="right"/>
              <w:rPr>
                <w:sz w:val="22"/>
                <w:szCs w:val="22"/>
              </w:rPr>
            </w:pPr>
            <w:r w:rsidRPr="005471EA">
              <w:rPr>
                <w:sz w:val="22"/>
                <w:szCs w:val="22"/>
              </w:rPr>
              <w:t>30.551.000</w:t>
            </w: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5471EA" w:rsidRDefault="002930DD" w:rsidP="00B1253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930DD" w:rsidRPr="005471EA" w:rsidRDefault="002930DD" w:rsidP="00F56AF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471EA">
              <w:rPr>
                <w:sz w:val="22"/>
                <w:szCs w:val="22"/>
                <w:lang w:val="pl-PL"/>
              </w:rPr>
              <w:t>Izvori finansiranja za glavu    3.9</w:t>
            </w:r>
          </w:p>
        </w:tc>
        <w:tc>
          <w:tcPr>
            <w:tcW w:w="900" w:type="pct"/>
            <w:vAlign w:val="center"/>
          </w:tcPr>
          <w:p w:rsidR="002930DD" w:rsidRPr="005471EA" w:rsidRDefault="002930DD" w:rsidP="00B12533">
            <w:pPr>
              <w:jc w:val="right"/>
              <w:rPr>
                <w:sz w:val="22"/>
                <w:szCs w:val="22"/>
              </w:rPr>
            </w:pPr>
          </w:p>
        </w:tc>
      </w:tr>
      <w:tr w:rsidR="008B20DA" w:rsidRPr="00D116C9" w:rsidTr="0053120A">
        <w:tc>
          <w:tcPr>
            <w:tcW w:w="223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B20DA" w:rsidRPr="005471EA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  <w:r w:rsidRPr="005471E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8B20DA" w:rsidRPr="005471EA" w:rsidRDefault="008B20DA" w:rsidP="0049078E">
            <w:pPr>
              <w:rPr>
                <w:sz w:val="22"/>
                <w:szCs w:val="22"/>
              </w:rPr>
            </w:pPr>
            <w:r w:rsidRPr="005471EA">
              <w:rPr>
                <w:sz w:val="22"/>
                <w:szCs w:val="22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8B20DA" w:rsidRPr="005471EA" w:rsidRDefault="005471EA" w:rsidP="0055639D">
            <w:pPr>
              <w:jc w:val="right"/>
              <w:rPr>
                <w:sz w:val="22"/>
                <w:szCs w:val="22"/>
              </w:rPr>
            </w:pPr>
            <w:r w:rsidRPr="005471EA">
              <w:rPr>
                <w:sz w:val="22"/>
                <w:szCs w:val="22"/>
              </w:rPr>
              <w:t>88</w:t>
            </w:r>
            <w:r w:rsidR="008B20DA" w:rsidRPr="005471EA">
              <w:rPr>
                <w:sz w:val="22"/>
                <w:szCs w:val="22"/>
              </w:rPr>
              <w:t>.199.000</w:t>
            </w:r>
          </w:p>
        </w:tc>
      </w:tr>
      <w:tr w:rsidR="008B20DA" w:rsidRPr="00D116C9" w:rsidTr="0053120A">
        <w:tc>
          <w:tcPr>
            <w:tcW w:w="223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B20DA" w:rsidRPr="005471EA" w:rsidRDefault="008B20DA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5471EA"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8B20DA" w:rsidRPr="005471EA" w:rsidRDefault="008B20DA" w:rsidP="00BD1E5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471EA"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8B20DA" w:rsidRPr="005471EA" w:rsidRDefault="005471EA" w:rsidP="0055639D">
            <w:pPr>
              <w:jc w:val="right"/>
              <w:rPr>
                <w:sz w:val="22"/>
                <w:szCs w:val="22"/>
              </w:rPr>
            </w:pPr>
            <w:r w:rsidRPr="005471EA">
              <w:rPr>
                <w:sz w:val="22"/>
                <w:szCs w:val="22"/>
              </w:rPr>
              <w:t>56</w:t>
            </w:r>
            <w:r w:rsidR="008B20DA" w:rsidRPr="005471EA">
              <w:rPr>
                <w:sz w:val="22"/>
                <w:szCs w:val="22"/>
              </w:rPr>
              <w:t>.280.000</w:t>
            </w:r>
          </w:p>
        </w:tc>
      </w:tr>
      <w:tr w:rsidR="008B20DA" w:rsidRPr="00D116C9" w:rsidTr="0053120A">
        <w:tc>
          <w:tcPr>
            <w:tcW w:w="223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B20DA" w:rsidRPr="005471EA" w:rsidRDefault="008B20DA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5471EA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8B20DA" w:rsidRPr="005471EA" w:rsidRDefault="008B20DA" w:rsidP="00BD1E5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471EA"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:rsidR="008B20DA" w:rsidRPr="005471EA" w:rsidRDefault="008B20DA" w:rsidP="0055639D">
            <w:pPr>
              <w:jc w:val="right"/>
              <w:rPr>
                <w:sz w:val="22"/>
                <w:szCs w:val="22"/>
              </w:rPr>
            </w:pPr>
            <w:r w:rsidRPr="005471EA">
              <w:rPr>
                <w:sz w:val="22"/>
                <w:szCs w:val="22"/>
              </w:rPr>
              <w:t>30.551.000</w:t>
            </w: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5471EA" w:rsidRDefault="002930DD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930DD" w:rsidRPr="005471EA" w:rsidRDefault="002930DD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5471EA">
              <w:rPr>
                <w:b/>
                <w:sz w:val="22"/>
                <w:szCs w:val="22"/>
                <w:lang w:val="pl-PL"/>
              </w:rPr>
              <w:t>Ukupno glava     3.9</w:t>
            </w:r>
          </w:p>
          <w:p w:rsidR="002930DD" w:rsidRPr="005471EA" w:rsidRDefault="002930DD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2930DD" w:rsidRPr="005471EA" w:rsidRDefault="005471EA" w:rsidP="002930DD">
            <w:pPr>
              <w:jc w:val="right"/>
              <w:rPr>
                <w:b/>
                <w:sz w:val="22"/>
                <w:szCs w:val="22"/>
              </w:rPr>
            </w:pPr>
            <w:r w:rsidRPr="005471EA">
              <w:rPr>
                <w:b/>
                <w:sz w:val="22"/>
                <w:szCs w:val="22"/>
              </w:rPr>
              <w:t>175</w:t>
            </w:r>
            <w:r w:rsidR="002930DD" w:rsidRPr="005471EA">
              <w:rPr>
                <w:b/>
                <w:sz w:val="22"/>
                <w:szCs w:val="22"/>
              </w:rPr>
              <w:t>.030.000</w:t>
            </w:r>
          </w:p>
        </w:tc>
      </w:tr>
    </w:tbl>
    <w:p w:rsidR="00853246" w:rsidRDefault="00853246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"/>
        <w:gridCol w:w="600"/>
        <w:gridCol w:w="600"/>
        <w:gridCol w:w="730"/>
        <w:gridCol w:w="600"/>
        <w:gridCol w:w="839"/>
        <w:gridCol w:w="4904"/>
        <w:gridCol w:w="2113"/>
      </w:tblGrid>
      <w:tr w:rsidR="00F04E51" w:rsidRPr="00933AED" w:rsidTr="00170F8C">
        <w:trPr>
          <w:cantSplit/>
          <w:trHeight w:val="1475"/>
        </w:trPr>
        <w:tc>
          <w:tcPr>
            <w:tcW w:w="222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2" w:type="pct"/>
          </w:tcPr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56" w:type="pct"/>
            <w:vAlign w:val="center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68268C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04E51" w:rsidRPr="006A5015" w:rsidRDefault="00F04E51" w:rsidP="006A5015">
            <w:pPr>
              <w:jc w:val="center"/>
              <w:rPr>
                <w:sz w:val="20"/>
                <w:szCs w:val="20"/>
                <w:lang w:val="pl-PL"/>
              </w:rPr>
            </w:pPr>
            <w:r w:rsidRPr="006A5015">
              <w:rPr>
                <w:sz w:val="20"/>
                <w:szCs w:val="20"/>
                <w:lang w:val="pl-PL"/>
              </w:rPr>
              <w:t>3.1</w:t>
            </w:r>
            <w:r w:rsidR="006A5015" w:rsidRPr="006A5015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RAZVOJ POLJOPRIVREDE  06380</w:t>
            </w:r>
          </w:p>
        </w:tc>
        <w:tc>
          <w:tcPr>
            <w:tcW w:w="972" w:type="pct"/>
          </w:tcPr>
          <w:p w:rsidR="00F04E51" w:rsidRPr="002930DD" w:rsidRDefault="005471EA" w:rsidP="005471E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PROGRAM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 xml:space="preserve"> 5 –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>POLJOPRIVRED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A  I  RURALNI  RAZVOJ </w:t>
            </w:r>
          </w:p>
        </w:tc>
        <w:tc>
          <w:tcPr>
            <w:tcW w:w="972" w:type="pct"/>
          </w:tcPr>
          <w:p w:rsidR="00F04E51" w:rsidRPr="002930DD" w:rsidRDefault="005471EA" w:rsidP="005471E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0101-0001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933AED">
              <w:rPr>
                <w:sz w:val="22"/>
                <w:szCs w:val="22"/>
                <w:lang w:val="en-US"/>
              </w:rPr>
              <w:t xml:space="preserve">Programska aktivnost 0001  - </w:t>
            </w:r>
            <w:r>
              <w:rPr>
                <w:sz w:val="22"/>
                <w:szCs w:val="22"/>
                <w:lang w:val="en-US"/>
              </w:rPr>
              <w:t>Podrška za sprovođenje poljoprivredne politike u lokalnoj zajednici</w:t>
            </w:r>
          </w:p>
        </w:tc>
        <w:tc>
          <w:tcPr>
            <w:tcW w:w="972" w:type="pct"/>
          </w:tcPr>
          <w:p w:rsidR="00F04E51" w:rsidRPr="002930DD" w:rsidRDefault="005471EA" w:rsidP="005471E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33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663170" w:rsidRDefault="00F04E51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Poljoprivreda </w:t>
            </w:r>
          </w:p>
        </w:tc>
        <w:tc>
          <w:tcPr>
            <w:tcW w:w="972" w:type="pct"/>
          </w:tcPr>
          <w:p w:rsidR="00F04E51" w:rsidRPr="002930DD" w:rsidRDefault="00F04E51" w:rsidP="00170F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28111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56" w:type="pct"/>
            <w:vAlign w:val="center"/>
          </w:tcPr>
          <w:p w:rsidR="00F04E51" w:rsidRPr="002C13D3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pl-PL"/>
              </w:rPr>
            </w:pPr>
            <w:r w:rsidRPr="002C13D3">
              <w:rPr>
                <w:sz w:val="18"/>
                <w:szCs w:val="18"/>
                <w:lang w:val="pl-PL"/>
              </w:rPr>
              <w:t>DONACIJE I TRANSFERI OSTALIMNIVOIMA VLASTI</w:t>
            </w:r>
          </w:p>
        </w:tc>
        <w:tc>
          <w:tcPr>
            <w:tcW w:w="972" w:type="pct"/>
            <w:vAlign w:val="center"/>
          </w:tcPr>
          <w:p w:rsidR="00F04E51" w:rsidRPr="002930DD" w:rsidRDefault="005471EA" w:rsidP="005471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04E51" w:rsidRPr="002930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04E51" w:rsidRPr="002930DD">
              <w:rPr>
                <w:sz w:val="22"/>
                <w:szCs w:val="22"/>
              </w:rPr>
              <w:t>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Default="00F04E51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</w:rPr>
            </w:pPr>
            <w:r w:rsidRPr="002930DD">
              <w:rPr>
                <w:sz w:val="22"/>
                <w:szCs w:val="22"/>
              </w:rPr>
              <w:t>1.500.000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933AE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72" w:type="pct"/>
            <w:vAlign w:val="center"/>
          </w:tcPr>
          <w:p w:rsidR="00F04E51" w:rsidRPr="002930DD" w:rsidRDefault="005471EA" w:rsidP="005471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04E51" w:rsidRPr="002930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F04E51" w:rsidRPr="002930DD">
              <w:rPr>
                <w:sz w:val="22"/>
                <w:szCs w:val="22"/>
              </w:rPr>
              <w:t>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  <w:r w:rsidRPr="0070694D">
              <w:rPr>
                <w:b/>
                <w:sz w:val="22"/>
                <w:szCs w:val="22"/>
              </w:rPr>
              <w:t xml:space="preserve">Ukupno funkcija    </w:t>
            </w:r>
            <w:r>
              <w:rPr>
                <w:b/>
                <w:sz w:val="22"/>
                <w:szCs w:val="22"/>
              </w:rPr>
              <w:t>421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:rsidR="00F04E51" w:rsidRPr="002930DD" w:rsidRDefault="005471EA" w:rsidP="005471E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4</w:t>
            </w:r>
            <w:r w:rsidR="00F04E51" w:rsidRPr="002930D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5</w:t>
            </w:r>
            <w:r w:rsidR="00F04E51" w:rsidRPr="002930DD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 xml:space="preserve">Izvori za finansiranje za Program </w:t>
            </w:r>
            <w:r>
              <w:rPr>
                <w:sz w:val="22"/>
                <w:szCs w:val="22"/>
                <w:lang w:val="pl-PL"/>
              </w:rPr>
              <w:t xml:space="preserve"> 5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  <w:vAlign w:val="center"/>
          </w:tcPr>
          <w:p w:rsidR="00F04E51" w:rsidRPr="002930DD" w:rsidRDefault="005471EA" w:rsidP="005471E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4</w:t>
            </w:r>
            <w:r w:rsidR="00F04E51" w:rsidRPr="002930D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5</w:t>
            </w:r>
            <w:r w:rsidR="00F04E51" w:rsidRPr="002930DD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0A6991" w:rsidRDefault="00F04E51" w:rsidP="006A5015">
            <w:pPr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</w:tcPr>
          <w:p w:rsidR="00F04E51" w:rsidRPr="002930DD" w:rsidRDefault="005471EA" w:rsidP="005471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04E51" w:rsidRPr="002930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F04E51" w:rsidRPr="002930DD">
              <w:rPr>
                <w:sz w:val="22"/>
                <w:szCs w:val="22"/>
              </w:rPr>
              <w:t>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0694D">
              <w:rPr>
                <w:b/>
                <w:sz w:val="22"/>
                <w:szCs w:val="22"/>
                <w:lang w:val="pl-PL"/>
              </w:rPr>
              <w:t>Ukupno glava     3.</w:t>
            </w:r>
            <w:r w:rsidR="006A5015">
              <w:rPr>
                <w:b/>
                <w:sz w:val="22"/>
                <w:szCs w:val="22"/>
                <w:lang w:val="pl-PL"/>
              </w:rPr>
              <w:t>10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</w:tcPr>
          <w:p w:rsidR="00F04E51" w:rsidRPr="002930DD" w:rsidRDefault="005471EA" w:rsidP="005471EA">
            <w:pPr>
              <w:jc w:val="right"/>
            </w:pPr>
            <w:r>
              <w:rPr>
                <w:b/>
                <w:bCs/>
                <w:lang w:val="pl-PL"/>
              </w:rPr>
              <w:t>4</w:t>
            </w:r>
            <w:r w:rsidR="00F04E51" w:rsidRPr="002930DD">
              <w:rPr>
                <w:b/>
                <w:bCs/>
                <w:lang w:val="pl-PL"/>
              </w:rPr>
              <w:t>.</w:t>
            </w:r>
            <w:r>
              <w:rPr>
                <w:b/>
                <w:bCs/>
                <w:lang w:val="pl-PL"/>
              </w:rPr>
              <w:t>5</w:t>
            </w:r>
            <w:r w:rsidR="00F04E51" w:rsidRPr="002930DD">
              <w:rPr>
                <w:b/>
                <w:bCs/>
                <w:lang w:val="pl-PL"/>
              </w:rPr>
              <w:t>00.000</w:t>
            </w:r>
          </w:p>
        </w:tc>
      </w:tr>
    </w:tbl>
    <w:p w:rsidR="00F04E51" w:rsidRDefault="00F04E51" w:rsidP="005F05D6">
      <w:pPr>
        <w:rPr>
          <w:sz w:val="20"/>
          <w:szCs w:val="20"/>
          <w:lang w:val="pl-PL"/>
        </w:rPr>
      </w:pPr>
    </w:p>
    <w:p w:rsidR="00C843F5" w:rsidRPr="00C1331F" w:rsidRDefault="00C843F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DA672A" w:rsidRPr="0070694D" w:rsidTr="00DE71E9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9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:rsidR="00DA672A" w:rsidRPr="0070694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0694D" w:rsidTr="00DE71E9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0694D" w:rsidTr="00DE71E9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0694D" w:rsidRDefault="00DA672A" w:rsidP="006A501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3.</w:t>
            </w:r>
            <w:r w:rsidR="00933AED" w:rsidRPr="0070694D"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A672A" w:rsidRPr="0070694D" w:rsidRDefault="00DA672A" w:rsidP="00D7016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ZAŠTIT</w:t>
            </w:r>
            <w:r w:rsidR="00D70161">
              <w:rPr>
                <w:b/>
                <w:bCs/>
                <w:sz w:val="22"/>
                <w:szCs w:val="22"/>
                <w:lang w:val="pl-PL"/>
              </w:rPr>
              <w:t>A</w:t>
            </w:r>
            <w:r w:rsidRPr="0070694D">
              <w:rPr>
                <w:b/>
                <w:bCs/>
                <w:sz w:val="22"/>
                <w:szCs w:val="22"/>
                <w:lang w:val="pl-PL"/>
              </w:rPr>
              <w:t xml:space="preserve"> ŽIVOTNE SREDINE      80356</w:t>
            </w:r>
          </w:p>
        </w:tc>
        <w:tc>
          <w:tcPr>
            <w:tcW w:w="931" w:type="pct"/>
          </w:tcPr>
          <w:p w:rsidR="00DA672A" w:rsidRPr="002930DD" w:rsidRDefault="005471EA" w:rsidP="002930D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930DD" w:rsidRPr="002930DD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A4CF6" w:rsidRPr="0070694D" w:rsidTr="00DE71E9">
        <w:tc>
          <w:tcPr>
            <w:tcW w:w="22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A4CF6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</w:t>
            </w: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A4CF6" w:rsidRPr="0070694D" w:rsidRDefault="004A4CF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70694D">
              <w:rPr>
                <w:b/>
                <w:bCs/>
                <w:sz w:val="22"/>
                <w:szCs w:val="22"/>
                <w:lang w:val="pl-PL"/>
              </w:rPr>
              <w:t xml:space="preserve">  6 -  ZAŠTITA ŽIVOTNE SREDINE</w:t>
            </w:r>
          </w:p>
        </w:tc>
        <w:tc>
          <w:tcPr>
            <w:tcW w:w="931" w:type="pct"/>
          </w:tcPr>
          <w:p w:rsidR="004A4CF6" w:rsidRPr="002930DD" w:rsidRDefault="005471EA" w:rsidP="002930D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930DD" w:rsidRPr="002930DD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0401-0001</w:t>
            </w: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933AED" w:rsidRPr="0070694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70694D">
              <w:rPr>
                <w:sz w:val="22"/>
                <w:szCs w:val="22"/>
                <w:lang w:val="en-US"/>
              </w:rPr>
              <w:t xml:space="preserve">Programska aktivnost 0001  - Upravljanje zaštitom </w:t>
            </w:r>
            <w:r w:rsidR="003E7A0E">
              <w:rPr>
                <w:sz w:val="22"/>
                <w:szCs w:val="22"/>
                <w:lang w:val="en-US"/>
              </w:rPr>
              <w:t>životne sredine</w:t>
            </w:r>
          </w:p>
        </w:tc>
        <w:tc>
          <w:tcPr>
            <w:tcW w:w="931" w:type="pct"/>
          </w:tcPr>
          <w:p w:rsidR="00933AED" w:rsidRPr="002930DD" w:rsidRDefault="005471EA" w:rsidP="002930D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930DD" w:rsidRPr="002930DD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A9521F" w:rsidRPr="0070694D" w:rsidTr="00DE71E9">
        <w:tc>
          <w:tcPr>
            <w:tcW w:w="22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A9521F" w:rsidRPr="0070694D" w:rsidRDefault="008A4625" w:rsidP="00933AED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A9521F" w:rsidRPr="0070694D" w:rsidRDefault="00A952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85324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82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933AED" w:rsidRPr="0070694D" w:rsidRDefault="005471EA" w:rsidP="00D3182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500</w:t>
            </w:r>
            <w:r w:rsidR="001C69C8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94D" w:rsidRPr="0070694D" w:rsidTr="00DE71E9">
        <w:tc>
          <w:tcPr>
            <w:tcW w:w="22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0694D" w:rsidRPr="0070694D" w:rsidRDefault="0070694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85324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</w:t>
            </w:r>
            <w:r w:rsidR="00B048E2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69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14" w:type="pct"/>
            <w:vAlign w:val="center"/>
          </w:tcPr>
          <w:p w:rsidR="0070694D" w:rsidRPr="00F06573" w:rsidRDefault="00F0657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31" w:type="pct"/>
            <w:vAlign w:val="center"/>
          </w:tcPr>
          <w:p w:rsidR="0070694D" w:rsidRPr="0070694D" w:rsidRDefault="002930DD" w:rsidP="005471E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 w:rsidR="005471EA">
              <w:rPr>
                <w:sz w:val="22"/>
                <w:szCs w:val="22"/>
                <w:lang w:val="pl-PL"/>
              </w:rPr>
              <w:t>0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5471EA" w:rsidP="00D3182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 w:rsidR="00D31820"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  1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1" w:type="pct"/>
            <w:vAlign w:val="center"/>
          </w:tcPr>
          <w:p w:rsidR="008A4625" w:rsidRPr="0070694D" w:rsidRDefault="005471EA" w:rsidP="00D3182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 w:rsidR="00D31820"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funkciju  560</w:t>
            </w:r>
          </w:p>
          <w:p w:rsidR="008A4625" w:rsidRPr="0070694D" w:rsidRDefault="008A4625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3E454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E71E9" w:rsidRPr="0070694D" w:rsidTr="00DE71E9">
        <w:tc>
          <w:tcPr>
            <w:tcW w:w="22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E71E9" w:rsidRPr="0070694D" w:rsidRDefault="00DE71E9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E71E9" w:rsidRPr="00DE71E9" w:rsidRDefault="00DE71E9" w:rsidP="00DE71E9">
            <w:pPr>
              <w:rPr>
                <w:b/>
                <w:sz w:val="22"/>
                <w:szCs w:val="22"/>
              </w:rPr>
            </w:pPr>
            <w:r w:rsidRPr="008A4625">
              <w:rPr>
                <w:b/>
                <w:sz w:val="22"/>
                <w:szCs w:val="22"/>
              </w:rPr>
              <w:t>Ukupno funkcija    560</w:t>
            </w:r>
          </w:p>
        </w:tc>
        <w:tc>
          <w:tcPr>
            <w:tcW w:w="931" w:type="pct"/>
            <w:vAlign w:val="center"/>
          </w:tcPr>
          <w:p w:rsidR="00DE71E9" w:rsidRPr="00DE71E9" w:rsidRDefault="005471EA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.500.000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70694D" w:rsidRDefault="008A4625" w:rsidP="00114F8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za finansiranje za Program  6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162A4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</w:t>
            </w:r>
            <w:r w:rsidRPr="0070694D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31" w:type="pct"/>
            <w:vAlign w:val="center"/>
          </w:tcPr>
          <w:p w:rsidR="008A4625" w:rsidRPr="0070694D" w:rsidRDefault="005471EA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D31820"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glavu    3.</w:t>
            </w:r>
            <w:r w:rsidR="006A5015">
              <w:rPr>
                <w:sz w:val="22"/>
                <w:szCs w:val="22"/>
                <w:lang w:val="pl-PL"/>
              </w:rPr>
              <w:t>11</w:t>
            </w:r>
          </w:p>
          <w:p w:rsidR="008A4625" w:rsidRPr="0070694D" w:rsidRDefault="008A4625" w:rsidP="003E6417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 iz  bud</w:t>
            </w:r>
            <w:r w:rsidR="003E6417">
              <w:rPr>
                <w:sz w:val="22"/>
                <w:szCs w:val="22"/>
                <w:lang w:val="pl-PL"/>
              </w:rPr>
              <w:t>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5471EA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D31820"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612079" w:rsidRPr="0070694D" w:rsidTr="00DE71E9">
        <w:tc>
          <w:tcPr>
            <w:tcW w:w="22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612079" w:rsidRPr="008A4625" w:rsidRDefault="0061207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612079" w:rsidRPr="00946832" w:rsidRDefault="00612079" w:rsidP="006A501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8A4625">
              <w:rPr>
                <w:b/>
                <w:sz w:val="22"/>
                <w:szCs w:val="22"/>
                <w:lang w:val="pl-PL"/>
              </w:rPr>
              <w:t>Ukupno glava     3.1</w:t>
            </w:r>
            <w:r w:rsidR="006A5015">
              <w:rPr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931" w:type="pct"/>
            <w:vAlign w:val="center"/>
          </w:tcPr>
          <w:p w:rsidR="00612079" w:rsidRPr="006506A6" w:rsidRDefault="005471EA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.500.000</w:t>
            </w:r>
          </w:p>
        </w:tc>
      </w:tr>
    </w:tbl>
    <w:p w:rsidR="00ED4E78" w:rsidRDefault="00ED4E78"/>
    <w:p w:rsidR="005471EA" w:rsidRDefault="005471EA"/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63"/>
        <w:gridCol w:w="733"/>
        <w:gridCol w:w="565"/>
        <w:gridCol w:w="798"/>
        <w:gridCol w:w="4995"/>
        <w:gridCol w:w="2098"/>
      </w:tblGrid>
      <w:tr w:rsidR="00DA672A" w:rsidRPr="00714A07" w:rsidTr="00946832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5" w:type="pct"/>
          </w:tcPr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14A07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14A07" w:rsidTr="00946832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14A07" w:rsidRDefault="00DA672A" w:rsidP="006A501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3.</w:t>
            </w:r>
            <w:r w:rsidR="00714A07" w:rsidRPr="00714A07"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DA672A" w:rsidRPr="00714A07" w:rsidRDefault="004E1FD2" w:rsidP="001A119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APOTEKE</w:t>
            </w:r>
            <w:r w:rsidR="00D31820">
              <w:rPr>
                <w:sz w:val="22"/>
                <w:szCs w:val="22"/>
                <w:lang w:val="pl-PL"/>
              </w:rPr>
              <w:t xml:space="preserve"> </w:t>
            </w:r>
            <w:r w:rsidR="001A1196">
              <w:rPr>
                <w:sz w:val="22"/>
                <w:szCs w:val="22"/>
                <w:lang w:val="pl-PL"/>
              </w:rPr>
              <w:t xml:space="preserve"> </w:t>
            </w:r>
            <w:r w:rsidR="00D31820">
              <w:rPr>
                <w:sz w:val="22"/>
                <w:szCs w:val="22"/>
                <w:lang w:val="pl-PL"/>
              </w:rPr>
              <w:t xml:space="preserve">I </w:t>
            </w:r>
            <w:r w:rsidR="001A1196">
              <w:rPr>
                <w:sz w:val="22"/>
                <w:szCs w:val="22"/>
                <w:lang w:val="pl-PL"/>
              </w:rPr>
              <w:t xml:space="preserve"> DOM</w:t>
            </w:r>
            <w:r w:rsidR="00D31820">
              <w:rPr>
                <w:sz w:val="22"/>
                <w:szCs w:val="22"/>
                <w:lang w:val="pl-PL"/>
              </w:rPr>
              <w:t xml:space="preserve"> ZDRAVLJA</w:t>
            </w:r>
          </w:p>
        </w:tc>
        <w:tc>
          <w:tcPr>
            <w:tcW w:w="965" w:type="pct"/>
          </w:tcPr>
          <w:p w:rsidR="00DA672A" w:rsidRPr="00C715A8" w:rsidRDefault="00DA672A" w:rsidP="00D3182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274AFB" w:rsidRDefault="00274AFB" w:rsidP="003E7A0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PROGRAM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</w:t>
            </w:r>
            <w:r w:rsidR="004A4CF6" w:rsidRPr="00714A07">
              <w:rPr>
                <w:sz w:val="22"/>
                <w:szCs w:val="22"/>
                <w:lang w:val="pl-PL"/>
              </w:rPr>
              <w:t xml:space="preserve"> 12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E7A0E">
              <w:rPr>
                <w:sz w:val="22"/>
                <w:szCs w:val="22"/>
                <w:lang w:val="pl-PL"/>
              </w:rPr>
              <w:t>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 ZAŠTITA</w:t>
            </w:r>
          </w:p>
        </w:tc>
        <w:tc>
          <w:tcPr>
            <w:tcW w:w="965" w:type="pct"/>
          </w:tcPr>
          <w:p w:rsidR="004A4CF6" w:rsidRPr="00714A07" w:rsidRDefault="006C302F" w:rsidP="001A119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20.250.000</w:t>
            </w: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714A07" w:rsidRDefault="004A4CF6" w:rsidP="004E1FD2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</w:t>
            </w:r>
            <w:r w:rsidR="00714A07" w:rsidRPr="00714A07">
              <w:rPr>
                <w:sz w:val="22"/>
                <w:szCs w:val="22"/>
                <w:lang w:val="pl-PL"/>
              </w:rPr>
              <w:t>0</w:t>
            </w:r>
            <w:r w:rsidR="004E1FD2">
              <w:rPr>
                <w:sz w:val="22"/>
                <w:szCs w:val="22"/>
                <w:lang w:val="pl-PL"/>
              </w:rPr>
              <w:t>1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–Funkcionisanje ustanova primarne zdra</w:t>
            </w:r>
            <w:r w:rsidR="00EA2912">
              <w:rPr>
                <w:sz w:val="22"/>
                <w:szCs w:val="22"/>
                <w:lang w:val="pl-PL"/>
              </w:rPr>
              <w:t>v</w:t>
            </w:r>
            <w:r w:rsidR="00714A07" w:rsidRPr="00714A07">
              <w:rPr>
                <w:sz w:val="22"/>
                <w:szCs w:val="22"/>
                <w:lang w:val="pl-PL"/>
              </w:rPr>
              <w:t>stvene zaštite</w:t>
            </w:r>
          </w:p>
        </w:tc>
        <w:tc>
          <w:tcPr>
            <w:tcW w:w="965" w:type="pct"/>
          </w:tcPr>
          <w:p w:rsidR="004A4CF6" w:rsidRPr="00C843F5" w:rsidRDefault="00703DE7" w:rsidP="00703DE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E21B96" w:rsidRPr="00C843F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9</w:t>
            </w:r>
            <w:r w:rsidR="00E21B96" w:rsidRPr="00C843F5">
              <w:rPr>
                <w:bCs/>
                <w:sz w:val="22"/>
                <w:szCs w:val="22"/>
              </w:rPr>
              <w:t>00.000</w:t>
            </w:r>
          </w:p>
        </w:tc>
      </w:tr>
      <w:tr w:rsidR="00714A07" w:rsidRPr="00714A07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14A07" w:rsidRPr="00714A07" w:rsidRDefault="00D30198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</w:tcPr>
          <w:p w:rsidR="00714A07" w:rsidRPr="00714A07" w:rsidRDefault="00714A07" w:rsidP="00A83E4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820478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</w:t>
            </w:r>
            <w:r w:rsidR="00B048E2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67" w:type="pct"/>
          </w:tcPr>
          <w:p w:rsidR="00DA672A" w:rsidRPr="00714A07" w:rsidRDefault="00DA672A" w:rsidP="00D70161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41</w:t>
            </w:r>
          </w:p>
        </w:tc>
        <w:tc>
          <w:tcPr>
            <w:tcW w:w="2298" w:type="pct"/>
          </w:tcPr>
          <w:p w:rsidR="00DA672A" w:rsidRPr="00714A07" w:rsidRDefault="001C69C8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</w:t>
            </w:r>
            <w:r w:rsidR="00195559">
              <w:rPr>
                <w:sz w:val="22"/>
                <w:szCs w:val="22"/>
              </w:rPr>
              <w:t xml:space="preserve"> organizacijama</w:t>
            </w:r>
          </w:p>
        </w:tc>
        <w:tc>
          <w:tcPr>
            <w:tcW w:w="965" w:type="pct"/>
            <w:vAlign w:val="center"/>
          </w:tcPr>
          <w:p w:rsidR="00DA672A" w:rsidRPr="00714A07" w:rsidRDefault="00703DE7" w:rsidP="00703D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701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D70161">
              <w:rPr>
                <w:sz w:val="22"/>
                <w:szCs w:val="22"/>
              </w:rPr>
              <w:t>00</w:t>
            </w:r>
            <w:r w:rsidR="00E21B96">
              <w:rPr>
                <w:sz w:val="22"/>
                <w:szCs w:val="22"/>
              </w:rPr>
              <w:t>.000</w:t>
            </w:r>
          </w:p>
        </w:tc>
      </w:tr>
      <w:tr w:rsidR="00E21B96" w:rsidRPr="00714A07" w:rsidTr="00946832">
        <w:tc>
          <w:tcPr>
            <w:tcW w:w="22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21B96" w:rsidRPr="00714A07" w:rsidRDefault="00E21B96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21B96" w:rsidRPr="00714A07" w:rsidRDefault="0085324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</w:t>
            </w:r>
            <w:r w:rsidR="00B048E2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:rsidR="00E21B96" w:rsidRPr="00714A07" w:rsidRDefault="00E21B96" w:rsidP="00D701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42</w:t>
            </w:r>
          </w:p>
        </w:tc>
        <w:tc>
          <w:tcPr>
            <w:tcW w:w="2298" w:type="pct"/>
          </w:tcPr>
          <w:p w:rsidR="00E21B96" w:rsidRDefault="00E21B96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Kapitaln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 </w:t>
            </w:r>
          </w:p>
        </w:tc>
        <w:tc>
          <w:tcPr>
            <w:tcW w:w="965" w:type="pct"/>
            <w:vAlign w:val="center"/>
          </w:tcPr>
          <w:p w:rsidR="00E21B96" w:rsidRDefault="00703DE7" w:rsidP="00703D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21B9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E21B96">
              <w:rPr>
                <w:sz w:val="22"/>
                <w:szCs w:val="22"/>
              </w:rPr>
              <w:t>00.000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 PA 0001</w:t>
            </w:r>
          </w:p>
        </w:tc>
        <w:tc>
          <w:tcPr>
            <w:tcW w:w="965" w:type="pct"/>
            <w:vAlign w:val="center"/>
          </w:tcPr>
          <w:p w:rsidR="00793597" w:rsidRPr="00714A07" w:rsidRDefault="00793597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14A07" w:rsidRPr="006506A6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714A07" w:rsidRPr="00E82E74" w:rsidRDefault="00703DE7" w:rsidP="00703DE7">
            <w:pPr>
              <w:jc w:val="right"/>
              <w:rPr>
                <w:i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E21B96" w:rsidRPr="00E82E7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9</w:t>
            </w:r>
            <w:r w:rsidR="00E21B96" w:rsidRPr="00E82E74">
              <w:rPr>
                <w:bCs/>
                <w:sz w:val="22"/>
                <w:szCs w:val="22"/>
              </w:rPr>
              <w:t>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>
              <w:rPr>
                <w:sz w:val="22"/>
                <w:szCs w:val="22"/>
                <w:lang w:val="pl-PL"/>
              </w:rPr>
              <w:t>P1</w:t>
            </w: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D3531E" w:rsidRDefault="00195559" w:rsidP="00195559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Projektna dokum. za Dom zdravlja</w:t>
            </w:r>
          </w:p>
        </w:tc>
        <w:tc>
          <w:tcPr>
            <w:tcW w:w="965" w:type="pct"/>
            <w:vAlign w:val="center"/>
          </w:tcPr>
          <w:p w:rsidR="00195559" w:rsidRPr="00E82E74" w:rsidRDefault="00703DE7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195559">
              <w:rPr>
                <w:bCs/>
                <w:sz w:val="22"/>
                <w:szCs w:val="22"/>
              </w:rPr>
              <w:t>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820478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</w:t>
            </w:r>
            <w:r w:rsidR="00B048E2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98" w:type="pct"/>
            <w:vAlign w:val="center"/>
          </w:tcPr>
          <w:p w:rsidR="00195559" w:rsidRPr="00195559" w:rsidRDefault="00195559" w:rsidP="0016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965" w:type="pct"/>
            <w:vAlign w:val="center"/>
          </w:tcPr>
          <w:p w:rsidR="00195559" w:rsidRPr="00E82E74" w:rsidRDefault="00703DE7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195559">
              <w:rPr>
                <w:bCs/>
                <w:sz w:val="22"/>
                <w:szCs w:val="22"/>
              </w:rPr>
              <w:t>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P1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195559" w:rsidRPr="00E82E74" w:rsidRDefault="00703DE7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195559">
              <w:rPr>
                <w:bCs/>
                <w:sz w:val="22"/>
                <w:szCs w:val="22"/>
              </w:rPr>
              <w:t>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A1196" w:rsidRPr="006506A6" w:rsidTr="00946832">
        <w:tc>
          <w:tcPr>
            <w:tcW w:w="22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1A119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>
              <w:rPr>
                <w:sz w:val="22"/>
                <w:szCs w:val="22"/>
                <w:lang w:val="pl-PL"/>
              </w:rPr>
              <w:t>P2</w:t>
            </w:r>
          </w:p>
        </w:tc>
        <w:tc>
          <w:tcPr>
            <w:tcW w:w="260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D3531E" w:rsidRDefault="001A1196" w:rsidP="001A1196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Neurofidbek terapija</w:t>
            </w:r>
          </w:p>
        </w:tc>
        <w:tc>
          <w:tcPr>
            <w:tcW w:w="965" w:type="pct"/>
            <w:vAlign w:val="center"/>
          </w:tcPr>
          <w:p w:rsidR="001A1196" w:rsidRPr="00E82E74" w:rsidRDefault="001A1196" w:rsidP="006C302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="006C302F">
              <w:rPr>
                <w:bCs/>
                <w:sz w:val="22"/>
                <w:szCs w:val="22"/>
              </w:rPr>
              <w:t>350</w:t>
            </w:r>
            <w:r>
              <w:rPr>
                <w:bCs/>
                <w:sz w:val="22"/>
                <w:szCs w:val="22"/>
              </w:rPr>
              <w:t>.000</w:t>
            </w:r>
          </w:p>
        </w:tc>
      </w:tr>
      <w:tr w:rsidR="001A1196" w:rsidRPr="006506A6" w:rsidTr="00946832">
        <w:tc>
          <w:tcPr>
            <w:tcW w:w="22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714A07" w:rsidRDefault="001A1196" w:rsidP="00AF3A44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1A1196" w:rsidRPr="00E82E74" w:rsidRDefault="001A1196" w:rsidP="00AF3A44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A1196" w:rsidRPr="006506A6" w:rsidTr="00946832">
        <w:tc>
          <w:tcPr>
            <w:tcW w:w="22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B048E2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67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98" w:type="pct"/>
            <w:vAlign w:val="center"/>
          </w:tcPr>
          <w:p w:rsidR="001A1196" w:rsidRPr="00195559" w:rsidRDefault="001A1196" w:rsidP="00AF3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965" w:type="pct"/>
            <w:vAlign w:val="center"/>
          </w:tcPr>
          <w:p w:rsidR="001A1196" w:rsidRPr="00E82E74" w:rsidRDefault="006C302F" w:rsidP="00AF3A4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</w:t>
            </w:r>
            <w:r w:rsidR="001A1196">
              <w:rPr>
                <w:bCs/>
                <w:sz w:val="22"/>
                <w:szCs w:val="22"/>
              </w:rPr>
              <w:t>.000</w:t>
            </w:r>
          </w:p>
        </w:tc>
      </w:tr>
      <w:tr w:rsidR="001A1196" w:rsidRPr="006506A6" w:rsidTr="00946832">
        <w:tc>
          <w:tcPr>
            <w:tcW w:w="22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Default="00B048E2" w:rsidP="00AF3A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188</w:t>
            </w:r>
          </w:p>
        </w:tc>
        <w:tc>
          <w:tcPr>
            <w:tcW w:w="367" w:type="pct"/>
          </w:tcPr>
          <w:p w:rsidR="001A1196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98" w:type="pct"/>
            <w:vAlign w:val="center"/>
          </w:tcPr>
          <w:p w:rsidR="001A1196" w:rsidRDefault="001A1196" w:rsidP="00AF3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965" w:type="pct"/>
            <w:vAlign w:val="center"/>
          </w:tcPr>
          <w:p w:rsidR="001A1196" w:rsidRDefault="006C302F" w:rsidP="00AF3A4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750</w:t>
            </w:r>
            <w:r w:rsidR="001A1196">
              <w:rPr>
                <w:bCs/>
                <w:sz w:val="22"/>
                <w:szCs w:val="22"/>
              </w:rPr>
              <w:t>.000</w:t>
            </w:r>
          </w:p>
        </w:tc>
      </w:tr>
      <w:tr w:rsidR="001A1196" w:rsidRPr="006506A6" w:rsidTr="00946832">
        <w:tc>
          <w:tcPr>
            <w:tcW w:w="22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714A07" w:rsidRDefault="001A1196" w:rsidP="001A119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P2</w:t>
            </w:r>
          </w:p>
        </w:tc>
        <w:tc>
          <w:tcPr>
            <w:tcW w:w="965" w:type="pct"/>
            <w:vAlign w:val="center"/>
          </w:tcPr>
          <w:p w:rsidR="001A1196" w:rsidRPr="00E82E74" w:rsidRDefault="001A1196" w:rsidP="00AF3A44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A1196" w:rsidRPr="006506A6" w:rsidTr="00946832">
        <w:tc>
          <w:tcPr>
            <w:tcW w:w="22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1A119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1A1196" w:rsidRPr="00F3251B" w:rsidRDefault="001A1196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65" w:type="pct"/>
            <w:vAlign w:val="center"/>
          </w:tcPr>
          <w:p w:rsidR="001A1196" w:rsidRPr="00E82E74" w:rsidRDefault="001A1196" w:rsidP="006C302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="006C302F">
              <w:rPr>
                <w:bCs/>
                <w:sz w:val="22"/>
                <w:szCs w:val="22"/>
              </w:rPr>
              <w:t>350</w:t>
            </w:r>
            <w:r>
              <w:rPr>
                <w:bCs/>
                <w:sz w:val="22"/>
                <w:szCs w:val="22"/>
              </w:rPr>
              <w:t>.000</w:t>
            </w:r>
          </w:p>
        </w:tc>
      </w:tr>
      <w:tr w:rsidR="001A1196" w:rsidRPr="006506A6" w:rsidTr="00946832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714A07" w:rsidRDefault="001A1196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A1196" w:rsidRPr="00E82E74" w:rsidRDefault="001A1196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A1196" w:rsidRPr="006506A6" w:rsidTr="00946832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714A07" w:rsidRDefault="001A1196" w:rsidP="00162A46">
            <w:pPr>
              <w:rPr>
                <w:sz w:val="22"/>
                <w:szCs w:val="22"/>
              </w:rPr>
            </w:pPr>
            <w:r w:rsidRPr="00D30198">
              <w:rPr>
                <w:b/>
                <w:sz w:val="22"/>
                <w:szCs w:val="22"/>
              </w:rPr>
              <w:t>Ukupno funkcija    700</w:t>
            </w:r>
          </w:p>
        </w:tc>
        <w:tc>
          <w:tcPr>
            <w:tcW w:w="965" w:type="pct"/>
            <w:vAlign w:val="center"/>
          </w:tcPr>
          <w:p w:rsidR="001A1196" w:rsidRPr="00E82E74" w:rsidRDefault="001A1196" w:rsidP="001A1196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A1196" w:rsidRPr="00714A07" w:rsidTr="00946832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714A07" w:rsidRDefault="001A1196" w:rsidP="00D30198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65" w:type="pct"/>
            <w:vAlign w:val="center"/>
          </w:tcPr>
          <w:p w:rsidR="001A1196" w:rsidRPr="00E82E74" w:rsidRDefault="001A1196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1A1196" w:rsidRPr="00714A07" w:rsidTr="00946832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A1196" w:rsidRPr="00714A07" w:rsidRDefault="001A1196" w:rsidP="00162A46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65" w:type="pct"/>
            <w:vAlign w:val="center"/>
          </w:tcPr>
          <w:p w:rsidR="001A1196" w:rsidRPr="00E82E74" w:rsidRDefault="006C302F" w:rsidP="006C302F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18</w:t>
            </w:r>
            <w:r w:rsidR="001A1196" w:rsidRPr="00E82E7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9</w:t>
            </w:r>
            <w:r w:rsidR="001A1196">
              <w:rPr>
                <w:bCs/>
                <w:sz w:val="22"/>
                <w:szCs w:val="22"/>
              </w:rPr>
              <w:t>00</w:t>
            </w:r>
            <w:r w:rsidR="001A1196" w:rsidRPr="00E82E74">
              <w:rPr>
                <w:bCs/>
                <w:sz w:val="22"/>
                <w:szCs w:val="22"/>
              </w:rPr>
              <w:t>.000</w:t>
            </w:r>
          </w:p>
        </w:tc>
      </w:tr>
      <w:tr w:rsidR="001A1196" w:rsidRPr="00714A07" w:rsidTr="00946832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1A1196" w:rsidRPr="00F3251B" w:rsidRDefault="001A1196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65" w:type="pct"/>
            <w:vAlign w:val="center"/>
          </w:tcPr>
          <w:p w:rsidR="001A1196" w:rsidRDefault="001A1196" w:rsidP="006C302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="006C302F">
              <w:rPr>
                <w:bCs/>
                <w:sz w:val="22"/>
                <w:szCs w:val="22"/>
              </w:rPr>
              <w:t>350</w:t>
            </w:r>
            <w:r>
              <w:rPr>
                <w:bCs/>
                <w:sz w:val="22"/>
                <w:szCs w:val="22"/>
              </w:rPr>
              <w:t>.000</w:t>
            </w:r>
          </w:p>
        </w:tc>
      </w:tr>
      <w:tr w:rsidR="001A1196" w:rsidRPr="00714A07" w:rsidTr="00ED1F58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A1196" w:rsidRPr="00714A07" w:rsidRDefault="001A1196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A1196" w:rsidRPr="005C446A" w:rsidRDefault="001A1196" w:rsidP="00510995">
            <w:pPr>
              <w:rPr>
                <w:sz w:val="22"/>
                <w:szCs w:val="22"/>
                <w:lang w:val="pl-PL"/>
              </w:rPr>
            </w:pPr>
            <w:r w:rsidRPr="005C446A">
              <w:rPr>
                <w:sz w:val="22"/>
                <w:szCs w:val="22"/>
                <w:lang w:val="pl-PL"/>
              </w:rPr>
              <w:t>Izvori finansiranja za glavu    3.1</w:t>
            </w:r>
            <w:r>
              <w:rPr>
                <w:sz w:val="22"/>
                <w:szCs w:val="22"/>
                <w:lang w:val="pl-PL"/>
              </w:rPr>
              <w:t>2</w:t>
            </w:r>
          </w:p>
          <w:p w:rsidR="001A1196" w:rsidRPr="005C446A" w:rsidRDefault="001A1196" w:rsidP="003E6417">
            <w:pPr>
              <w:rPr>
                <w:sz w:val="22"/>
                <w:szCs w:val="22"/>
                <w:lang w:val="pl-PL"/>
              </w:rPr>
            </w:pPr>
            <w:r w:rsidRPr="005C446A">
              <w:rPr>
                <w:sz w:val="22"/>
                <w:szCs w:val="22"/>
                <w:lang w:val="pl-PL"/>
              </w:rPr>
              <w:t>Prihodi  iz  budžeta</w:t>
            </w:r>
          </w:p>
        </w:tc>
        <w:tc>
          <w:tcPr>
            <w:tcW w:w="965" w:type="pct"/>
          </w:tcPr>
          <w:p w:rsidR="001A1196" w:rsidRPr="00E82E74" w:rsidRDefault="006C302F" w:rsidP="006C302F">
            <w:pPr>
              <w:jc w:val="right"/>
            </w:pPr>
            <w:r>
              <w:rPr>
                <w:bCs/>
                <w:sz w:val="22"/>
                <w:szCs w:val="22"/>
              </w:rPr>
              <w:t>18</w:t>
            </w:r>
            <w:r w:rsidR="001A1196" w:rsidRPr="00E82E7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9</w:t>
            </w:r>
            <w:r w:rsidR="001A1196">
              <w:rPr>
                <w:bCs/>
                <w:sz w:val="22"/>
                <w:szCs w:val="22"/>
              </w:rPr>
              <w:t>00</w:t>
            </w:r>
            <w:r w:rsidR="001A1196" w:rsidRPr="00E82E74">
              <w:rPr>
                <w:bCs/>
                <w:sz w:val="22"/>
                <w:szCs w:val="22"/>
              </w:rPr>
              <w:t>.000</w:t>
            </w:r>
          </w:p>
        </w:tc>
      </w:tr>
      <w:tr w:rsidR="001A1196" w:rsidRPr="00714A07" w:rsidTr="00ED1F58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1A1196" w:rsidRPr="00F3251B" w:rsidRDefault="001A1196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65" w:type="pct"/>
          </w:tcPr>
          <w:p w:rsidR="001A1196" w:rsidRDefault="001A1196" w:rsidP="006C302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="006C302F">
              <w:rPr>
                <w:bCs/>
                <w:sz w:val="22"/>
                <w:szCs w:val="22"/>
              </w:rPr>
              <w:t>350</w:t>
            </w:r>
            <w:r>
              <w:rPr>
                <w:bCs/>
                <w:sz w:val="22"/>
                <w:szCs w:val="22"/>
              </w:rPr>
              <w:t>.000</w:t>
            </w:r>
          </w:p>
        </w:tc>
      </w:tr>
      <w:tr w:rsidR="001A1196" w:rsidRPr="00714A07" w:rsidTr="00ED1F58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D30198" w:rsidRDefault="001A1196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5C446A" w:rsidRDefault="001A119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5C446A">
              <w:rPr>
                <w:b/>
                <w:sz w:val="22"/>
                <w:szCs w:val="22"/>
                <w:lang w:val="pl-PL"/>
              </w:rPr>
              <w:t>Ukupno glava     3.1</w:t>
            </w:r>
            <w:r>
              <w:rPr>
                <w:b/>
                <w:sz w:val="22"/>
                <w:szCs w:val="22"/>
                <w:lang w:val="pl-PL"/>
              </w:rPr>
              <w:t>2</w:t>
            </w:r>
          </w:p>
          <w:p w:rsidR="001A1196" w:rsidRPr="005C446A" w:rsidRDefault="001A119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1A1196" w:rsidRDefault="001A1196" w:rsidP="006C302F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6C302F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6C302F">
              <w:rPr>
                <w:b/>
                <w:bCs/>
                <w:sz w:val="22"/>
                <w:szCs w:val="22"/>
              </w:rPr>
              <w:t>250</w:t>
            </w:r>
            <w:r>
              <w:rPr>
                <w:b/>
                <w:bCs/>
                <w:sz w:val="22"/>
                <w:szCs w:val="22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694"/>
        <w:gridCol w:w="635"/>
        <w:gridCol w:w="782"/>
        <w:gridCol w:w="562"/>
        <w:gridCol w:w="663"/>
        <w:gridCol w:w="4977"/>
        <w:gridCol w:w="2242"/>
      </w:tblGrid>
      <w:tr w:rsidR="00D116C9" w:rsidRPr="00484BF5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1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9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2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021" w:type="pct"/>
          </w:tcPr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84BF5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484BF5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10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:rsidR="00D116C9" w:rsidRPr="00484BF5" w:rsidRDefault="00D116C9" w:rsidP="006A5015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3.</w:t>
            </w:r>
            <w:r w:rsidR="00C51921"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D116C9" w:rsidRPr="009E672B" w:rsidRDefault="00D116C9" w:rsidP="00C843F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1502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BA6487" w:rsidRDefault="004A4CF6" w:rsidP="005F05D6">
            <w:pPr>
              <w:rPr>
                <w:b/>
                <w:bCs/>
              </w:rPr>
            </w:pPr>
            <w:r w:rsidRPr="00BA6487">
              <w:rPr>
                <w:b/>
                <w:bCs/>
              </w:rPr>
              <w:t>PROGRAM</w:t>
            </w:r>
            <w:r w:rsidR="00484BF5" w:rsidRPr="00BA6487">
              <w:rPr>
                <w:b/>
                <w:bCs/>
              </w:rPr>
              <w:t xml:space="preserve"> 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4 </w:t>
            </w:r>
            <w:r w:rsidR="00306BD4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>–</w:t>
            </w:r>
            <w:r w:rsidR="00306BD4" w:rsidRPr="00BA6487">
              <w:rPr>
                <w:b/>
                <w:bCs/>
              </w:rPr>
              <w:t xml:space="preserve">  </w:t>
            </w:r>
            <w:r w:rsidR="00484BF5" w:rsidRPr="00BA6487">
              <w:rPr>
                <w:b/>
                <w:bCs/>
              </w:rPr>
              <w:t>RAZVOJ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 TURIZMA</w:t>
            </w:r>
          </w:p>
        </w:tc>
        <w:tc>
          <w:tcPr>
            <w:tcW w:w="1021" w:type="pct"/>
          </w:tcPr>
          <w:p w:rsidR="00D116C9" w:rsidRPr="00DA13ED" w:rsidRDefault="00656551" w:rsidP="006565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80</w:t>
            </w:r>
            <w:r w:rsidR="00EF614B" w:rsidRPr="00DA13ED">
              <w:rPr>
                <w:b/>
              </w:rPr>
              <w:t>.</w:t>
            </w:r>
            <w:r>
              <w:rPr>
                <w:b/>
              </w:rPr>
              <w:t>5</w:t>
            </w:r>
            <w:r w:rsidR="00D31820" w:rsidRPr="00DA13ED">
              <w:rPr>
                <w:b/>
              </w:rPr>
              <w:t>00</w:t>
            </w:r>
            <w:r w:rsidR="00EF614B" w:rsidRPr="00DA13ED">
              <w:rPr>
                <w:b/>
              </w:rPr>
              <w:t>.000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1502-0001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484BF5" w:rsidP="005F05D6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0001</w:t>
            </w:r>
            <w:r w:rsidR="00306BD4">
              <w:rPr>
                <w:b/>
                <w:bCs/>
                <w:sz w:val="22"/>
                <w:szCs w:val="22"/>
              </w:rPr>
              <w:t xml:space="preserve"> –</w:t>
            </w:r>
            <w:r w:rsidR="00DA13ED">
              <w:rPr>
                <w:b/>
                <w:bCs/>
                <w:sz w:val="22"/>
                <w:szCs w:val="22"/>
              </w:rPr>
              <w:t xml:space="preserve"> </w:t>
            </w:r>
            <w:r w:rsidR="00306BD4">
              <w:rPr>
                <w:b/>
                <w:bCs/>
                <w:sz w:val="22"/>
                <w:szCs w:val="22"/>
              </w:rPr>
              <w:t>Upravljanje razvojem turizma</w:t>
            </w:r>
          </w:p>
        </w:tc>
        <w:tc>
          <w:tcPr>
            <w:tcW w:w="1021" w:type="pct"/>
          </w:tcPr>
          <w:p w:rsidR="00D116C9" w:rsidRPr="00DA13ED" w:rsidRDefault="006C302F" w:rsidP="006565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656551">
              <w:rPr>
                <w:b/>
                <w:bCs/>
                <w:sz w:val="22"/>
                <w:szCs w:val="22"/>
              </w:rPr>
              <w:t>7</w:t>
            </w:r>
            <w:r w:rsidR="009E672B" w:rsidRPr="00DA13ED">
              <w:rPr>
                <w:b/>
                <w:bCs/>
                <w:sz w:val="22"/>
                <w:szCs w:val="22"/>
              </w:rPr>
              <w:t>.</w:t>
            </w:r>
            <w:r w:rsidR="00656551">
              <w:rPr>
                <w:b/>
                <w:bCs/>
                <w:sz w:val="22"/>
                <w:szCs w:val="22"/>
              </w:rPr>
              <w:t>6</w:t>
            </w:r>
            <w:r w:rsidR="00D31820" w:rsidRPr="00DA13ED">
              <w:rPr>
                <w:b/>
                <w:bCs/>
                <w:sz w:val="22"/>
                <w:szCs w:val="22"/>
              </w:rPr>
              <w:t>00</w:t>
            </w:r>
            <w:r w:rsidR="009E672B" w:rsidRPr="00DA13ED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D30198" w:rsidRPr="00484BF5" w:rsidTr="00F06B97">
        <w:tc>
          <w:tcPr>
            <w:tcW w:w="193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30198" w:rsidRPr="00484BF5" w:rsidRDefault="00D30198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D30198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30198" w:rsidRPr="00484BF5" w:rsidRDefault="00D3019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</w:tcPr>
          <w:p w:rsidR="00D30198" w:rsidRPr="00484BF5" w:rsidRDefault="00D30198" w:rsidP="00C93A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535BA" w:rsidRDefault="006A5015" w:rsidP="00B048E2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18</w:t>
            </w:r>
            <w:r w:rsidR="00B048E2" w:rsidRPr="004535BA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1021" w:type="pct"/>
            <w:vAlign w:val="center"/>
          </w:tcPr>
          <w:p w:rsidR="00BD1E5E" w:rsidRPr="00484BF5" w:rsidRDefault="006C302F" w:rsidP="006C30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F614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535BA" w:rsidRDefault="006A5015" w:rsidP="00B048E2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</w:t>
            </w:r>
            <w:r w:rsidR="00B048E2" w:rsidRPr="004535BA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SOCIJALNI DOPRINOSI NA TERET POSLODA.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6C30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C302F">
              <w:rPr>
                <w:sz w:val="22"/>
                <w:szCs w:val="22"/>
              </w:rPr>
              <w:t>20</w:t>
            </w:r>
            <w:r w:rsidR="00EF614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C843F5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535BA" w:rsidRDefault="006A5015" w:rsidP="00B048E2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</w:t>
            </w:r>
            <w:r w:rsidR="00B048E2" w:rsidRPr="004535BA">
              <w:rPr>
                <w:sz w:val="22"/>
                <w:szCs w:val="22"/>
                <w:lang w:val="pl-PL"/>
              </w:rPr>
              <w:t>92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1021" w:type="pct"/>
            <w:vAlign w:val="center"/>
          </w:tcPr>
          <w:p w:rsidR="00BD1E5E" w:rsidRDefault="006C302F" w:rsidP="009E6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843F5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535BA" w:rsidRDefault="006A5015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</w:t>
            </w:r>
            <w:r w:rsidR="00B048E2" w:rsidRPr="004535BA">
              <w:rPr>
                <w:sz w:val="22"/>
                <w:szCs w:val="22"/>
                <w:lang w:val="pl-PL"/>
              </w:rPr>
              <w:t>9</w:t>
            </w:r>
            <w:r w:rsidR="004535BA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1021" w:type="pct"/>
            <w:vAlign w:val="center"/>
          </w:tcPr>
          <w:p w:rsidR="00BD1E5E" w:rsidRPr="00484BF5" w:rsidRDefault="006C302F" w:rsidP="001A11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1.730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535BA" w:rsidRDefault="006A5015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</w:t>
            </w:r>
            <w:r w:rsidR="00B048E2" w:rsidRPr="004535BA">
              <w:rPr>
                <w:sz w:val="22"/>
                <w:szCs w:val="22"/>
                <w:lang w:val="pl-PL"/>
              </w:rPr>
              <w:t>9</w:t>
            </w:r>
            <w:r w:rsidR="004535BA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TROŠKOVI PUTOVANJA</w:t>
            </w:r>
          </w:p>
        </w:tc>
        <w:tc>
          <w:tcPr>
            <w:tcW w:w="1021" w:type="pct"/>
            <w:vAlign w:val="center"/>
          </w:tcPr>
          <w:p w:rsidR="00BD1E5E" w:rsidRPr="00484BF5" w:rsidRDefault="006C302F" w:rsidP="00AE4B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535BA" w:rsidRDefault="006A5015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</w:t>
            </w:r>
            <w:r w:rsidR="00B048E2" w:rsidRPr="004535BA">
              <w:rPr>
                <w:sz w:val="22"/>
                <w:szCs w:val="22"/>
                <w:lang w:val="pl-PL"/>
              </w:rPr>
              <w:t>9</w:t>
            </w:r>
            <w:r w:rsidR="004535BA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</w:rPr>
              <w:t>USLUGE PO UGOVORU</w:t>
            </w:r>
          </w:p>
        </w:tc>
        <w:tc>
          <w:tcPr>
            <w:tcW w:w="1021" w:type="pct"/>
            <w:vAlign w:val="center"/>
          </w:tcPr>
          <w:p w:rsidR="00BD1E5E" w:rsidRPr="00484BF5" w:rsidRDefault="006C302F" w:rsidP="006C30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614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="00AE4B8E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535BA" w:rsidRDefault="006A5015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19</w:t>
            </w:r>
            <w:r w:rsidR="004535B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MATERIJAL</w:t>
            </w:r>
          </w:p>
        </w:tc>
        <w:tc>
          <w:tcPr>
            <w:tcW w:w="1021" w:type="pct"/>
            <w:vAlign w:val="center"/>
          </w:tcPr>
          <w:p w:rsidR="00BD1E5E" w:rsidRPr="00484BF5" w:rsidRDefault="006C302F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1196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1A1196" w:rsidRPr="00484BF5" w:rsidTr="00F06B97">
        <w:tc>
          <w:tcPr>
            <w:tcW w:w="193" w:type="pct"/>
          </w:tcPr>
          <w:p w:rsidR="001A1196" w:rsidRPr="00484BF5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A1196" w:rsidRPr="00484BF5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A1196" w:rsidRPr="00484BF5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A1196" w:rsidRPr="00484BF5" w:rsidRDefault="001A1196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A1196" w:rsidRPr="004535BA" w:rsidRDefault="00B048E2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19</w:t>
            </w:r>
            <w:r w:rsidR="004535BA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02" w:type="pct"/>
          </w:tcPr>
          <w:p w:rsidR="001A1196" w:rsidRPr="00484BF5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:rsidR="001A1196" w:rsidRPr="00484BF5" w:rsidRDefault="001A1196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KAPITALNI TRANSFERI</w:t>
            </w:r>
          </w:p>
        </w:tc>
        <w:tc>
          <w:tcPr>
            <w:tcW w:w="1021" w:type="pct"/>
            <w:vAlign w:val="center"/>
          </w:tcPr>
          <w:p w:rsidR="001A1196" w:rsidRDefault="00656551" w:rsidP="0065655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1A119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1A1196"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535BA" w:rsidRDefault="004535BA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198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67" w:type="pct"/>
            <w:vAlign w:val="center"/>
          </w:tcPr>
          <w:p w:rsidR="00BD1E5E" w:rsidRPr="00F51121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1021" w:type="pct"/>
            <w:vAlign w:val="center"/>
          </w:tcPr>
          <w:p w:rsidR="00BD1E5E" w:rsidRDefault="006C302F" w:rsidP="006C30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318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D31820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535BA" w:rsidRDefault="004535BA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199</w:t>
            </w:r>
          </w:p>
        </w:tc>
        <w:tc>
          <w:tcPr>
            <w:tcW w:w="302" w:type="pct"/>
          </w:tcPr>
          <w:p w:rsidR="00BD1E5E" w:rsidRDefault="00BD1E5E" w:rsidP="00F53D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1021" w:type="pct"/>
            <w:vAlign w:val="center"/>
          </w:tcPr>
          <w:p w:rsidR="00BD1E5E" w:rsidRDefault="006C302F" w:rsidP="00F53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BD1E5E" w:rsidRPr="00EF614B" w:rsidRDefault="006C302F" w:rsidP="00656551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656551">
              <w:rPr>
                <w:bCs/>
                <w:sz w:val="22"/>
                <w:szCs w:val="22"/>
              </w:rPr>
              <w:t>7</w:t>
            </w:r>
            <w:r w:rsidR="00EF614B" w:rsidRPr="00EF614B">
              <w:rPr>
                <w:bCs/>
                <w:sz w:val="22"/>
                <w:szCs w:val="22"/>
              </w:rPr>
              <w:t>.</w:t>
            </w:r>
            <w:r w:rsidR="00656551">
              <w:rPr>
                <w:bCs/>
                <w:sz w:val="22"/>
                <w:szCs w:val="22"/>
              </w:rPr>
              <w:t>6</w:t>
            </w:r>
            <w:r w:rsidR="00D31820">
              <w:rPr>
                <w:bCs/>
                <w:sz w:val="22"/>
                <w:szCs w:val="22"/>
              </w:rPr>
              <w:t>00</w:t>
            </w:r>
            <w:r w:rsidR="00EF614B" w:rsidRPr="00EF614B">
              <w:rPr>
                <w:bCs/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0001</w:t>
            </w:r>
          </w:p>
        </w:tc>
        <w:tc>
          <w:tcPr>
            <w:tcW w:w="1021" w:type="pct"/>
            <w:vAlign w:val="center"/>
          </w:tcPr>
          <w:p w:rsidR="00BD1E5E" w:rsidRPr="00EF614B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BD1E5E" w:rsidRPr="00EF614B" w:rsidRDefault="006C302F" w:rsidP="00656551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656551">
              <w:rPr>
                <w:bCs/>
                <w:sz w:val="22"/>
                <w:szCs w:val="22"/>
              </w:rPr>
              <w:t>7</w:t>
            </w:r>
            <w:r w:rsidR="00EF614B" w:rsidRPr="00EF614B">
              <w:rPr>
                <w:bCs/>
                <w:sz w:val="22"/>
                <w:szCs w:val="22"/>
              </w:rPr>
              <w:t>.</w:t>
            </w:r>
            <w:r w:rsidR="00656551">
              <w:rPr>
                <w:bCs/>
                <w:sz w:val="22"/>
                <w:szCs w:val="22"/>
              </w:rPr>
              <w:t>6</w:t>
            </w:r>
            <w:r w:rsidR="00D31820">
              <w:rPr>
                <w:bCs/>
                <w:sz w:val="22"/>
                <w:szCs w:val="22"/>
              </w:rPr>
              <w:t>0</w:t>
            </w:r>
            <w:r w:rsidR="00AE4B8E">
              <w:rPr>
                <w:bCs/>
                <w:sz w:val="22"/>
                <w:szCs w:val="22"/>
              </w:rPr>
              <w:t>0</w:t>
            </w:r>
            <w:r w:rsidR="00EF614B" w:rsidRPr="00EF614B">
              <w:rPr>
                <w:bCs/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1502-0002</w:t>
            </w: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4411C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0002</w:t>
            </w:r>
            <w:r>
              <w:rPr>
                <w:b/>
                <w:bCs/>
                <w:sz w:val="22"/>
                <w:szCs w:val="22"/>
              </w:rPr>
              <w:t xml:space="preserve"> –Promocija turističke ponude – Regionalna turistička organizacija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DA13ED">
            <w:pPr>
              <w:jc w:val="right"/>
              <w:rPr>
                <w:b/>
                <w:sz w:val="22"/>
                <w:szCs w:val="22"/>
              </w:rPr>
            </w:pPr>
            <w:r w:rsidRPr="00DA13ED">
              <w:rPr>
                <w:b/>
                <w:sz w:val="22"/>
                <w:szCs w:val="22"/>
              </w:rPr>
              <w:t>2.</w:t>
            </w:r>
            <w:r w:rsidR="00DA13ED" w:rsidRPr="00DA13ED">
              <w:rPr>
                <w:b/>
                <w:sz w:val="22"/>
                <w:szCs w:val="22"/>
              </w:rPr>
              <w:t>9</w:t>
            </w:r>
            <w:r w:rsidRPr="00DA13ED">
              <w:rPr>
                <w:b/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62A4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5F05D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048E2" w:rsidP="004535B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4535BA">
              <w:rPr>
                <w:sz w:val="22"/>
                <w:szCs w:val="22"/>
                <w:lang w:val="pl-PL"/>
              </w:rPr>
              <w:t>00</w:t>
            </w: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:rsidR="00BD1E5E" w:rsidRPr="00D11023" w:rsidRDefault="00BD1E5E" w:rsidP="00162A46">
            <w:pPr>
              <w:rPr>
                <w:bCs/>
                <w:sz w:val="18"/>
                <w:szCs w:val="18"/>
              </w:rPr>
            </w:pPr>
            <w:r w:rsidRPr="00D11023">
              <w:rPr>
                <w:bCs/>
                <w:sz w:val="18"/>
                <w:szCs w:val="18"/>
              </w:rPr>
              <w:t>DONACIJE I TRANSFERI OSTALIM NIVOIMA VLASTI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DA13ED">
            <w:pPr>
              <w:jc w:val="right"/>
              <w:rPr>
                <w:sz w:val="22"/>
                <w:szCs w:val="22"/>
              </w:rPr>
            </w:pPr>
            <w:r w:rsidRPr="00DA13ED">
              <w:rPr>
                <w:sz w:val="22"/>
                <w:szCs w:val="22"/>
              </w:rPr>
              <w:t>2.</w:t>
            </w:r>
            <w:r w:rsidR="00DA13ED" w:rsidRPr="00DA13ED">
              <w:rPr>
                <w:sz w:val="22"/>
                <w:szCs w:val="22"/>
              </w:rPr>
              <w:t>9</w:t>
            </w:r>
            <w:r w:rsidRPr="00DA13ED"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DA13ED">
            <w:pPr>
              <w:jc w:val="right"/>
              <w:rPr>
                <w:sz w:val="22"/>
                <w:szCs w:val="22"/>
              </w:rPr>
            </w:pPr>
            <w:r w:rsidRPr="00DA13ED">
              <w:rPr>
                <w:sz w:val="22"/>
                <w:szCs w:val="22"/>
              </w:rPr>
              <w:t>2.</w:t>
            </w:r>
            <w:r w:rsidR="00DA13ED" w:rsidRPr="00DA13ED">
              <w:rPr>
                <w:sz w:val="22"/>
                <w:szCs w:val="22"/>
              </w:rPr>
              <w:t>9</w:t>
            </w:r>
            <w:r w:rsidRPr="00DA13ED"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0002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DA13ED">
            <w:pPr>
              <w:jc w:val="right"/>
              <w:rPr>
                <w:sz w:val="22"/>
                <w:szCs w:val="22"/>
              </w:rPr>
            </w:pPr>
            <w:r w:rsidRPr="00DA13ED">
              <w:rPr>
                <w:sz w:val="22"/>
                <w:szCs w:val="22"/>
              </w:rPr>
              <w:t>2.</w:t>
            </w:r>
            <w:r w:rsidR="00DA13ED" w:rsidRPr="00DA13ED">
              <w:rPr>
                <w:sz w:val="22"/>
                <w:szCs w:val="22"/>
              </w:rPr>
              <w:t>9</w:t>
            </w:r>
            <w:r w:rsidRPr="00DA13ED"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BD1E5E" w:rsidRDefault="00BD1E5E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A13ED" w:rsidRPr="00484BF5" w:rsidTr="00F06B97">
        <w:tc>
          <w:tcPr>
            <w:tcW w:w="193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5</w:t>
            </w:r>
            <w:r w:rsidRPr="00714A07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2</w:t>
            </w:r>
            <w:r w:rsidRPr="00714A07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>P1</w:t>
            </w:r>
          </w:p>
        </w:tc>
        <w:tc>
          <w:tcPr>
            <w:tcW w:w="25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D3531E" w:rsidRDefault="00DA13ED" w:rsidP="00DA13ED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Unapređenje turističke infrastrukture u N.P</w:t>
            </w:r>
          </w:p>
        </w:tc>
        <w:tc>
          <w:tcPr>
            <w:tcW w:w="1021" w:type="pct"/>
            <w:vAlign w:val="center"/>
          </w:tcPr>
          <w:p w:rsidR="00DA13ED" w:rsidRPr="006C302F" w:rsidRDefault="006C302F" w:rsidP="00DA13ED">
            <w:pPr>
              <w:jc w:val="right"/>
              <w:rPr>
                <w:b/>
                <w:bCs/>
                <w:sz w:val="22"/>
                <w:szCs w:val="22"/>
              </w:rPr>
            </w:pPr>
            <w:r w:rsidRPr="006C302F">
              <w:rPr>
                <w:b/>
                <w:bCs/>
                <w:sz w:val="22"/>
                <w:szCs w:val="22"/>
              </w:rPr>
              <w:t>2</w:t>
            </w:r>
            <w:r w:rsidR="00DA13ED" w:rsidRPr="006C302F">
              <w:rPr>
                <w:b/>
                <w:bCs/>
                <w:sz w:val="22"/>
                <w:szCs w:val="22"/>
              </w:rPr>
              <w:t>00.000</w:t>
            </w:r>
          </w:p>
        </w:tc>
      </w:tr>
      <w:tr w:rsidR="00DA13ED" w:rsidRPr="00484BF5" w:rsidTr="00F06B97">
        <w:tc>
          <w:tcPr>
            <w:tcW w:w="193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714A07" w:rsidRDefault="00DA13ED" w:rsidP="00DA13ED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DA13ED" w:rsidRPr="00E82E74" w:rsidRDefault="00DA13ED" w:rsidP="00DA13ED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DA13ED" w:rsidRPr="00484BF5" w:rsidTr="00F06B97">
        <w:tc>
          <w:tcPr>
            <w:tcW w:w="193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714A07" w:rsidRDefault="00B048E2" w:rsidP="004535B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4535BA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267" w:type="pct"/>
            <w:vAlign w:val="center"/>
          </w:tcPr>
          <w:p w:rsidR="00DA13ED" w:rsidRPr="00195559" w:rsidRDefault="00DA13ED" w:rsidP="00DA1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KAPITALNI TRANSFERI </w:t>
            </w:r>
          </w:p>
        </w:tc>
        <w:tc>
          <w:tcPr>
            <w:tcW w:w="1021" w:type="pct"/>
            <w:vAlign w:val="center"/>
          </w:tcPr>
          <w:p w:rsidR="00DA13ED" w:rsidRPr="00E82E74" w:rsidRDefault="006C302F" w:rsidP="00DA13E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DA13ED">
              <w:rPr>
                <w:bCs/>
                <w:sz w:val="22"/>
                <w:szCs w:val="22"/>
              </w:rPr>
              <w:t>00.000</w:t>
            </w:r>
          </w:p>
        </w:tc>
      </w:tr>
      <w:tr w:rsidR="00DA13ED" w:rsidRPr="00484BF5" w:rsidTr="00F06B97">
        <w:tc>
          <w:tcPr>
            <w:tcW w:w="193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714A07" w:rsidRDefault="00DA13ED" w:rsidP="00DA13ED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P1</w:t>
            </w:r>
          </w:p>
        </w:tc>
        <w:tc>
          <w:tcPr>
            <w:tcW w:w="1021" w:type="pct"/>
            <w:vAlign w:val="center"/>
          </w:tcPr>
          <w:p w:rsidR="00DA13ED" w:rsidRPr="00E82E74" w:rsidRDefault="00DA13ED" w:rsidP="00DA13ED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DA13ED" w:rsidRPr="00484BF5" w:rsidTr="00F06B97">
        <w:tc>
          <w:tcPr>
            <w:tcW w:w="193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DA13ED" w:rsidRPr="00DA13ED" w:rsidRDefault="00DA13ED" w:rsidP="00DA13E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13ED">
              <w:rPr>
                <w:sz w:val="22"/>
                <w:szCs w:val="22"/>
                <w:lang w:val="pl-PL"/>
              </w:rPr>
              <w:t xml:space="preserve">Donacije od ostalih nivoa vlasti   </w:t>
            </w:r>
          </w:p>
        </w:tc>
        <w:tc>
          <w:tcPr>
            <w:tcW w:w="1021" w:type="pct"/>
            <w:vAlign w:val="center"/>
          </w:tcPr>
          <w:p w:rsidR="00DA13ED" w:rsidRPr="00E82E74" w:rsidRDefault="006C302F" w:rsidP="00DA13E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DA13ED">
              <w:rPr>
                <w:bCs/>
                <w:sz w:val="22"/>
                <w:szCs w:val="22"/>
              </w:rPr>
              <w:t>00.000</w:t>
            </w: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663170" w:rsidRDefault="00DA13ED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DA13ED" w:rsidRDefault="00DA13ED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DA13ED" w:rsidRDefault="00DA13ED" w:rsidP="00DA13E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funkciju  473</w:t>
            </w:r>
          </w:p>
        </w:tc>
        <w:tc>
          <w:tcPr>
            <w:tcW w:w="1021" w:type="pct"/>
            <w:vAlign w:val="center"/>
          </w:tcPr>
          <w:p w:rsidR="00DA13ED" w:rsidRDefault="00DA13ED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6868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A13ED" w:rsidRPr="00663170" w:rsidRDefault="00DA13ED" w:rsidP="0068688E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DA13ED" w:rsidRDefault="00656551" w:rsidP="0065655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DA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DA13ED">
              <w:rPr>
                <w:sz w:val="22"/>
                <w:szCs w:val="22"/>
              </w:rPr>
              <w:t>00.000</w:t>
            </w: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6868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67" w:type="pct"/>
            <w:vAlign w:val="center"/>
          </w:tcPr>
          <w:p w:rsidR="00DA13ED" w:rsidRPr="00663170" w:rsidRDefault="00DA13ED" w:rsidP="0068688E">
            <w:pPr>
              <w:rPr>
                <w:sz w:val="22"/>
                <w:szCs w:val="22"/>
              </w:rPr>
            </w:pPr>
            <w:r w:rsidRPr="00DA13ED">
              <w:rPr>
                <w:sz w:val="22"/>
                <w:szCs w:val="22"/>
                <w:lang w:val="pl-PL"/>
              </w:rPr>
              <w:t xml:space="preserve">Donacije od ostalih nivoa vlasti   </w:t>
            </w:r>
          </w:p>
        </w:tc>
        <w:tc>
          <w:tcPr>
            <w:tcW w:w="1021" w:type="pct"/>
            <w:vAlign w:val="center"/>
          </w:tcPr>
          <w:p w:rsidR="00DA13ED" w:rsidRDefault="006C302F" w:rsidP="00F26E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DA13ED">
              <w:rPr>
                <w:sz w:val="22"/>
                <w:szCs w:val="22"/>
              </w:rPr>
              <w:t>.000</w:t>
            </w: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663170" w:rsidRDefault="00DA13ED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DA13ED" w:rsidRDefault="00DA13ED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DA13ED" w:rsidRDefault="00DA13ED" w:rsidP="0068688E">
            <w:pPr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funkcija    473</w:t>
            </w:r>
          </w:p>
        </w:tc>
        <w:tc>
          <w:tcPr>
            <w:tcW w:w="1021" w:type="pct"/>
            <w:vAlign w:val="center"/>
          </w:tcPr>
          <w:p w:rsidR="00DA13ED" w:rsidRDefault="00DA13ED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DA13ED" w:rsidRDefault="00DA13ED" w:rsidP="0068688E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1021" w:type="pct"/>
            <w:vAlign w:val="center"/>
          </w:tcPr>
          <w:p w:rsidR="00DA13ED" w:rsidRDefault="00DA13ED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A13ED" w:rsidRPr="00663170" w:rsidRDefault="00DA13ED" w:rsidP="00DA13ED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DA13ED" w:rsidRDefault="00656551" w:rsidP="0065655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DA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DA13ED">
              <w:rPr>
                <w:sz w:val="22"/>
                <w:szCs w:val="22"/>
              </w:rPr>
              <w:t>00.000</w:t>
            </w: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67" w:type="pct"/>
            <w:vAlign w:val="center"/>
          </w:tcPr>
          <w:p w:rsidR="00DA13ED" w:rsidRPr="00663170" w:rsidRDefault="00DA13ED" w:rsidP="00DA13ED">
            <w:pPr>
              <w:rPr>
                <w:sz w:val="22"/>
                <w:szCs w:val="22"/>
              </w:rPr>
            </w:pPr>
            <w:r w:rsidRPr="00DA13ED">
              <w:rPr>
                <w:sz w:val="22"/>
                <w:szCs w:val="22"/>
                <w:lang w:val="pl-PL"/>
              </w:rPr>
              <w:t xml:space="preserve">Donacije od ostalih nivoa vlasti   </w:t>
            </w:r>
          </w:p>
        </w:tc>
        <w:tc>
          <w:tcPr>
            <w:tcW w:w="1021" w:type="pct"/>
            <w:vAlign w:val="center"/>
          </w:tcPr>
          <w:p w:rsidR="00DA13ED" w:rsidRDefault="006C302F" w:rsidP="00DA13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DA13ED">
              <w:rPr>
                <w:sz w:val="22"/>
                <w:szCs w:val="22"/>
              </w:rPr>
              <w:t>.000</w:t>
            </w: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663170" w:rsidRDefault="00DA13ED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DA13ED" w:rsidRDefault="00DA13ED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A13ED" w:rsidRPr="00484BF5" w:rsidTr="00B56BA6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D30198" w:rsidRDefault="00DA13ED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D30198" w:rsidRDefault="00DA13ED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13</w:t>
            </w:r>
          </w:p>
          <w:p w:rsidR="00DA13ED" w:rsidRPr="00D30198" w:rsidRDefault="00DA13ED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</w:tcPr>
          <w:p w:rsidR="00DA13ED" w:rsidRPr="00C843F5" w:rsidRDefault="00656551" w:rsidP="00656551">
            <w:pPr>
              <w:jc w:val="right"/>
              <w:rPr>
                <w:b/>
              </w:rPr>
            </w:pPr>
            <w:r>
              <w:rPr>
                <w:b/>
              </w:rPr>
              <w:t>80</w:t>
            </w:r>
            <w:r w:rsidR="00DA13ED">
              <w:rPr>
                <w:b/>
              </w:rPr>
              <w:t>.</w:t>
            </w:r>
            <w:r>
              <w:rPr>
                <w:b/>
              </w:rPr>
              <w:t>5</w:t>
            </w:r>
            <w:r w:rsidR="00DA13ED">
              <w:rPr>
                <w:b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26"/>
        <w:gridCol w:w="646"/>
        <w:gridCol w:w="726"/>
        <w:gridCol w:w="756"/>
        <w:gridCol w:w="850"/>
        <w:gridCol w:w="5104"/>
        <w:gridCol w:w="1935"/>
      </w:tblGrid>
      <w:tr w:rsidR="00D116C9" w:rsidRPr="00045F16" w:rsidTr="00E63607">
        <w:trPr>
          <w:cantSplit/>
          <w:trHeight w:val="1430"/>
        </w:trPr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7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48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91" w:type="pct"/>
            <w:textDirection w:val="btLr"/>
          </w:tcPr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Ekonomska</w:t>
            </w:r>
          </w:p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45F16" w:rsidTr="00E63607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4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045F16" w:rsidTr="00E63607">
        <w:tc>
          <w:tcPr>
            <w:tcW w:w="196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196" w:type="pct"/>
          </w:tcPr>
          <w:p w:rsidR="00D116C9" w:rsidRPr="00045F16" w:rsidRDefault="00E636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7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GRADSKO JAVNO PRAVOBRANILAŠTVO   06380</w:t>
            </w:r>
          </w:p>
        </w:tc>
        <w:tc>
          <w:tcPr>
            <w:tcW w:w="890" w:type="pct"/>
          </w:tcPr>
          <w:p w:rsidR="00D116C9" w:rsidRPr="00DA13ED" w:rsidRDefault="00113517" w:rsidP="006C302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DA13ED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6C302F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6C302F">
              <w:rPr>
                <w:b/>
                <w:bCs/>
                <w:sz w:val="22"/>
                <w:szCs w:val="22"/>
                <w:lang w:val="pl-PL"/>
              </w:rPr>
              <w:t>04</w:t>
            </w:r>
            <w:r w:rsidR="00DA13ED" w:rsidRPr="00DA13ED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85305" w:rsidRPr="00DA13ED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4E091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OPŠTE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  <w:r w:rsidR="002E76B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DA13ED" w:rsidRDefault="00A31BB0" w:rsidP="006C302F">
            <w:pPr>
              <w:jc w:val="right"/>
              <w:rPr>
                <w:sz w:val="20"/>
                <w:szCs w:val="20"/>
              </w:rPr>
            </w:pPr>
            <w:r w:rsidRPr="00DA13ED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6C302F">
              <w:rPr>
                <w:b/>
                <w:bCs/>
                <w:sz w:val="22"/>
                <w:szCs w:val="22"/>
                <w:lang w:val="pl-PL"/>
              </w:rPr>
              <w:t>2</w:t>
            </w:r>
            <w:r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6C302F">
              <w:rPr>
                <w:b/>
                <w:bCs/>
                <w:sz w:val="22"/>
                <w:szCs w:val="22"/>
                <w:lang w:val="pl-PL"/>
              </w:rPr>
              <w:t>04</w:t>
            </w:r>
            <w:r w:rsidR="00DA13ED" w:rsidRPr="00DA13ED">
              <w:rPr>
                <w:b/>
                <w:bCs/>
                <w:sz w:val="22"/>
                <w:szCs w:val="22"/>
                <w:lang w:val="pl-PL"/>
              </w:rPr>
              <w:t>0</w:t>
            </w:r>
            <w:r w:rsidRPr="00DA13ED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1218DC" w:rsidRDefault="00A03399" w:rsidP="00CC771F">
            <w:pPr>
              <w:jc w:val="center"/>
              <w:rPr>
                <w:sz w:val="20"/>
                <w:szCs w:val="20"/>
                <w:lang w:val="pl-PL"/>
              </w:rPr>
            </w:pPr>
            <w:r w:rsidRPr="001218DC">
              <w:rPr>
                <w:sz w:val="20"/>
                <w:szCs w:val="20"/>
                <w:lang w:val="pl-PL"/>
              </w:rPr>
              <w:t>0602-0004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CC771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Programs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>ka aktivnost 0004</w:t>
            </w:r>
            <w:r w:rsidR="00DA13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- Gradsko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DA13ED">
              <w:rPr>
                <w:b/>
                <w:bCs/>
                <w:sz w:val="22"/>
                <w:szCs w:val="22"/>
                <w:lang w:val="pl-PL"/>
              </w:rPr>
              <w:t xml:space="preserve">javno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>pravobranilaštvo</w:t>
            </w:r>
          </w:p>
        </w:tc>
        <w:tc>
          <w:tcPr>
            <w:tcW w:w="890" w:type="pct"/>
          </w:tcPr>
          <w:p w:rsidR="00A03399" w:rsidRPr="00DA13ED" w:rsidRDefault="00A31BB0" w:rsidP="006C302F">
            <w:pPr>
              <w:jc w:val="right"/>
              <w:rPr>
                <w:sz w:val="20"/>
                <w:szCs w:val="20"/>
              </w:rPr>
            </w:pPr>
            <w:r w:rsidRPr="00DA13ED">
              <w:rPr>
                <w:bCs/>
                <w:sz w:val="22"/>
                <w:szCs w:val="22"/>
                <w:lang w:val="pl-PL"/>
              </w:rPr>
              <w:t>1</w:t>
            </w:r>
            <w:r w:rsidR="006C302F">
              <w:rPr>
                <w:bCs/>
                <w:sz w:val="22"/>
                <w:szCs w:val="22"/>
                <w:lang w:val="pl-PL"/>
              </w:rPr>
              <w:t>2</w:t>
            </w:r>
            <w:r w:rsidRPr="00DA13ED">
              <w:rPr>
                <w:bCs/>
                <w:sz w:val="22"/>
                <w:szCs w:val="22"/>
                <w:lang w:val="pl-PL"/>
              </w:rPr>
              <w:t>.</w:t>
            </w:r>
            <w:r w:rsidR="006C302F">
              <w:rPr>
                <w:bCs/>
                <w:sz w:val="22"/>
                <w:szCs w:val="22"/>
                <w:lang w:val="pl-PL"/>
              </w:rPr>
              <w:t>04</w:t>
            </w:r>
            <w:r w:rsidR="00DA13ED" w:rsidRPr="00DA13ED">
              <w:rPr>
                <w:bCs/>
                <w:sz w:val="22"/>
                <w:szCs w:val="22"/>
                <w:lang w:val="pl-PL"/>
              </w:rPr>
              <w:t>0</w:t>
            </w:r>
            <w:r w:rsidRPr="00DA13E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330</w:t>
            </w:r>
          </w:p>
        </w:tc>
        <w:tc>
          <w:tcPr>
            <w:tcW w:w="334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045F16" w:rsidP="00C209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SUDOVI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4535BA" w:rsidRDefault="00B048E2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20</w:t>
            </w:r>
            <w:r w:rsidR="004535BA" w:rsidRPr="004535B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90" w:type="pct"/>
            <w:vAlign w:val="center"/>
          </w:tcPr>
          <w:p w:rsidR="00CC771F" w:rsidRPr="00045F16" w:rsidRDefault="006C302F" w:rsidP="005D326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A31BB0">
              <w:rPr>
                <w:sz w:val="22"/>
                <w:szCs w:val="22"/>
                <w:lang w:val="pl-PL"/>
              </w:rPr>
              <w:t>.</w:t>
            </w:r>
            <w:r w:rsidR="005D326B">
              <w:rPr>
                <w:sz w:val="22"/>
                <w:szCs w:val="22"/>
                <w:lang w:val="pl-PL"/>
              </w:rPr>
              <w:t>0</w:t>
            </w:r>
            <w:r w:rsidR="00A31BB0">
              <w:rPr>
                <w:sz w:val="22"/>
                <w:szCs w:val="22"/>
                <w:lang w:val="pl-PL"/>
              </w:rPr>
              <w:t>00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4535BA" w:rsidRDefault="00B048E2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20</w:t>
            </w:r>
            <w:r w:rsidR="004535BA" w:rsidRPr="004535BA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48" w:type="pct"/>
            <w:vAlign w:val="center"/>
          </w:tcPr>
          <w:p w:rsidR="00CC771F" w:rsidRPr="007123B3" w:rsidRDefault="00CC771F" w:rsidP="005F05D6">
            <w:pPr>
              <w:rPr>
                <w:sz w:val="20"/>
                <w:szCs w:val="20"/>
                <w:lang w:val="pl-PL"/>
              </w:rPr>
            </w:pPr>
            <w:r w:rsidRPr="007123B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CC771F" w:rsidRPr="00045F16" w:rsidRDefault="00113517" w:rsidP="006C302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9088A">
              <w:rPr>
                <w:sz w:val="22"/>
                <w:szCs w:val="22"/>
                <w:lang w:val="pl-PL"/>
              </w:rPr>
              <w:t>.</w:t>
            </w:r>
            <w:r w:rsidR="005D326B">
              <w:rPr>
                <w:sz w:val="22"/>
                <w:szCs w:val="22"/>
                <w:lang w:val="pl-PL"/>
              </w:rPr>
              <w:t>7</w:t>
            </w:r>
            <w:r w:rsidR="006C302F">
              <w:rPr>
                <w:sz w:val="22"/>
                <w:szCs w:val="22"/>
                <w:lang w:val="pl-PL"/>
              </w:rPr>
              <w:t>5</w:t>
            </w:r>
            <w:r w:rsidR="00A31BB0">
              <w:rPr>
                <w:sz w:val="22"/>
                <w:szCs w:val="22"/>
                <w:lang w:val="pl-PL"/>
              </w:rPr>
              <w:t>0</w:t>
            </w:r>
            <w:r w:rsidR="00D9088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Pr="004535BA" w:rsidRDefault="00B048E2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20</w:t>
            </w:r>
            <w:r w:rsidR="004535BA" w:rsidRPr="004535BA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91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48" w:type="pct"/>
            <w:vAlign w:val="center"/>
          </w:tcPr>
          <w:p w:rsidR="00113517" w:rsidRPr="007123B3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90" w:type="pct"/>
            <w:vAlign w:val="center"/>
          </w:tcPr>
          <w:p w:rsidR="00113517" w:rsidRDefault="00113517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4535BA" w:rsidRDefault="00B048E2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20</w:t>
            </w:r>
            <w:r w:rsidR="004535BA" w:rsidRPr="004535BA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A03399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48" w:type="pct"/>
            <w:vAlign w:val="center"/>
          </w:tcPr>
          <w:p w:rsidR="00A03399" w:rsidRDefault="00A03399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 ZAPOSLENE</w:t>
            </w:r>
          </w:p>
        </w:tc>
        <w:tc>
          <w:tcPr>
            <w:tcW w:w="890" w:type="pct"/>
            <w:vAlign w:val="center"/>
          </w:tcPr>
          <w:p w:rsidR="00A03399" w:rsidRDefault="00B6117D" w:rsidP="006C302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C302F">
              <w:rPr>
                <w:sz w:val="22"/>
                <w:szCs w:val="22"/>
                <w:lang w:val="pl-PL"/>
              </w:rPr>
              <w:t>9</w:t>
            </w:r>
            <w:r w:rsidR="00A31BB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4535BA" w:rsidRDefault="006A5015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20</w:t>
            </w:r>
            <w:r w:rsidR="004535BA" w:rsidRPr="004535B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  <w:vAlign w:val="center"/>
          </w:tcPr>
          <w:p w:rsidR="00CC771F" w:rsidRPr="00045F16" w:rsidRDefault="006C302F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9088A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A72FF" w:rsidRPr="00045F16" w:rsidTr="00E63607">
        <w:tc>
          <w:tcPr>
            <w:tcW w:w="196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A72FF" w:rsidRPr="00045F16" w:rsidRDefault="00CA72F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A72FF" w:rsidRPr="004535BA" w:rsidRDefault="00B048E2" w:rsidP="004535BA">
            <w:pPr>
              <w:jc w:val="center"/>
              <w:rPr>
                <w:sz w:val="22"/>
                <w:szCs w:val="22"/>
                <w:lang w:val="pl-PL"/>
              </w:rPr>
            </w:pPr>
            <w:r w:rsidRPr="004535BA">
              <w:rPr>
                <w:sz w:val="22"/>
                <w:szCs w:val="22"/>
                <w:lang w:val="pl-PL"/>
              </w:rPr>
              <w:t>2</w:t>
            </w:r>
            <w:r w:rsidR="004535BA" w:rsidRPr="004535BA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391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48" w:type="pct"/>
            <w:vAlign w:val="center"/>
          </w:tcPr>
          <w:p w:rsidR="00CA72FF" w:rsidRPr="00045F16" w:rsidRDefault="00CA72FF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  <w:vAlign w:val="center"/>
          </w:tcPr>
          <w:p w:rsidR="00CA72FF" w:rsidRDefault="006C302F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CA72FF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finansiranja za funkciju  330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B3121A" w:rsidRDefault="00A03399" w:rsidP="00EB174E">
            <w:pPr>
              <w:jc w:val="right"/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1218D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za funkciju   330</w:t>
            </w:r>
          </w:p>
        </w:tc>
        <w:tc>
          <w:tcPr>
            <w:tcW w:w="890" w:type="pct"/>
          </w:tcPr>
          <w:p w:rsidR="00A03399" w:rsidRPr="00B3121A" w:rsidRDefault="00A31BB0" w:rsidP="006C302F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</w:t>
            </w:r>
            <w:r w:rsidR="006C302F">
              <w:rPr>
                <w:bCs/>
                <w:sz w:val="22"/>
                <w:szCs w:val="22"/>
                <w:lang w:val="pl-PL"/>
              </w:rPr>
              <w:t>2</w:t>
            </w:r>
            <w:r w:rsidRPr="00A31BB0">
              <w:rPr>
                <w:bCs/>
                <w:sz w:val="22"/>
                <w:szCs w:val="22"/>
                <w:lang w:val="pl-PL"/>
              </w:rPr>
              <w:t>.</w:t>
            </w:r>
            <w:r w:rsidR="006C302F">
              <w:rPr>
                <w:bCs/>
                <w:sz w:val="22"/>
                <w:szCs w:val="22"/>
                <w:lang w:val="pl-PL"/>
              </w:rPr>
              <w:t>040</w:t>
            </w:r>
            <w:r w:rsidRPr="00A31BB0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C771F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Izvori finansiranja za PA 0004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90" w:type="pct"/>
          </w:tcPr>
          <w:p w:rsidR="00453731" w:rsidRPr="00B3121A" w:rsidRDefault="00A31BB0" w:rsidP="006C302F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</w:t>
            </w:r>
            <w:r w:rsidR="006C302F">
              <w:rPr>
                <w:bCs/>
                <w:sz w:val="22"/>
                <w:szCs w:val="22"/>
                <w:lang w:val="pl-PL"/>
              </w:rPr>
              <w:t>2</w:t>
            </w:r>
            <w:r w:rsidRPr="00A31BB0">
              <w:rPr>
                <w:bCs/>
                <w:sz w:val="22"/>
                <w:szCs w:val="22"/>
                <w:lang w:val="pl-PL"/>
              </w:rPr>
              <w:t>.</w:t>
            </w:r>
            <w:r w:rsidR="006C302F">
              <w:rPr>
                <w:bCs/>
                <w:sz w:val="22"/>
                <w:szCs w:val="22"/>
                <w:lang w:val="pl-PL"/>
              </w:rPr>
              <w:t>040</w:t>
            </w:r>
            <w:r w:rsidRPr="00A31BB0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Izvori za finansiranje za Program  15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045F16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90" w:type="pct"/>
          </w:tcPr>
          <w:p w:rsidR="00453731" w:rsidRPr="00B3121A" w:rsidRDefault="00A31BB0" w:rsidP="006C302F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</w:t>
            </w:r>
            <w:r w:rsidR="006C302F">
              <w:rPr>
                <w:bCs/>
                <w:sz w:val="22"/>
                <w:szCs w:val="22"/>
                <w:lang w:val="pl-PL"/>
              </w:rPr>
              <w:t>2</w:t>
            </w:r>
            <w:r w:rsidRPr="00A31BB0">
              <w:rPr>
                <w:bCs/>
                <w:sz w:val="22"/>
                <w:szCs w:val="22"/>
                <w:lang w:val="pl-PL"/>
              </w:rPr>
              <w:t>.</w:t>
            </w:r>
            <w:r w:rsidR="006C302F">
              <w:rPr>
                <w:bCs/>
                <w:sz w:val="22"/>
                <w:szCs w:val="22"/>
                <w:lang w:val="pl-PL"/>
              </w:rPr>
              <w:t>040</w:t>
            </w:r>
            <w:r w:rsidRPr="00A31BB0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1218DC" w:rsidRPr="00045F16" w:rsidTr="0087089F"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1218DC" w:rsidRPr="00045F16" w:rsidRDefault="001218DC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1218DC" w:rsidRPr="00045F16" w:rsidRDefault="001218DC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finasiranja za razdeo 4.</w:t>
            </w:r>
          </w:p>
        </w:tc>
        <w:tc>
          <w:tcPr>
            <w:tcW w:w="890" w:type="pct"/>
          </w:tcPr>
          <w:p w:rsidR="001218DC" w:rsidRPr="00B3121A" w:rsidRDefault="001218DC" w:rsidP="003A68F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AF003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B3121A" w:rsidRDefault="00A03399" w:rsidP="00EB174E">
            <w:pPr>
              <w:jc w:val="right"/>
            </w:pP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Ukupno za razdeo 4.</w:t>
            </w:r>
            <w:r w:rsidR="00193DA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5C446A" w:rsidRDefault="00A31BB0" w:rsidP="006C302F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6C302F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6C302F">
              <w:rPr>
                <w:b/>
                <w:bCs/>
                <w:sz w:val="22"/>
                <w:szCs w:val="22"/>
                <w:lang w:val="pl-PL"/>
              </w:rPr>
              <w:t>040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90" w:type="pct"/>
            <w:vAlign w:val="center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UKUPNI  RASHODI  / 4 + 5 + 6 /</w:t>
            </w:r>
          </w:p>
        </w:tc>
        <w:tc>
          <w:tcPr>
            <w:tcW w:w="890" w:type="pct"/>
            <w:vAlign w:val="center"/>
          </w:tcPr>
          <w:p w:rsidR="00CC771F" w:rsidRPr="00CA72FF" w:rsidRDefault="006C302F" w:rsidP="008C783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3.141.000</w:t>
            </w:r>
            <w:r w:rsidR="001B09A3" w:rsidRPr="00CA72FF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342AC7" w:rsidRDefault="00342AC7" w:rsidP="005F05D6">
      <w:pPr>
        <w:rPr>
          <w:sz w:val="20"/>
          <w:szCs w:val="20"/>
          <w:lang w:val="hr-HR"/>
        </w:rPr>
        <w:sectPr w:rsidR="00342AC7" w:rsidSect="006B4860">
          <w:pgSz w:w="12240" w:h="15840"/>
          <w:pgMar w:top="547" w:right="758" w:bottom="1080" w:left="720" w:header="706" w:footer="706" w:gutter="0"/>
          <w:cols w:space="708"/>
          <w:docGrid w:linePitch="360"/>
        </w:sectPr>
      </w:pPr>
    </w:p>
    <w:p w:rsidR="001F0BC9" w:rsidRDefault="009C5DA7" w:rsidP="001F0BC9">
      <w:pPr>
        <w:tabs>
          <w:tab w:val="left" w:pos="1440"/>
        </w:tabs>
        <w:jc w:val="center"/>
      </w:pPr>
      <w:r>
        <w:rPr>
          <w:b/>
          <w:lang w:val="sr-Cyrl-CS"/>
        </w:rPr>
        <w:lastRenderedPageBreak/>
        <w:t>Član</w:t>
      </w:r>
      <w:r w:rsidR="00C86EBC" w:rsidRPr="00CA6458">
        <w:rPr>
          <w:b/>
          <w:lang w:val="sr-Cyrl-CS"/>
        </w:rPr>
        <w:t xml:space="preserve"> </w:t>
      </w:r>
      <w:r w:rsidR="00B71D0F">
        <w:rPr>
          <w:b/>
        </w:rPr>
        <w:t>9</w:t>
      </w:r>
      <w:r w:rsidR="00C86EBC" w:rsidRPr="00CA6458">
        <w:rPr>
          <w:lang w:val="sr-Cyrl-CS"/>
        </w:rPr>
        <w:t>.</w:t>
      </w:r>
    </w:p>
    <w:p w:rsidR="001F0BC9" w:rsidRPr="001F0BC9" w:rsidRDefault="001F0BC9" w:rsidP="001F0BC9">
      <w:pPr>
        <w:tabs>
          <w:tab w:val="left" w:pos="1440"/>
        </w:tabs>
        <w:jc w:val="center"/>
      </w:pPr>
    </w:p>
    <w:p w:rsidR="00F22A00" w:rsidRDefault="00F22A00" w:rsidP="00C86EBC">
      <w:pPr>
        <w:ind w:firstLine="720"/>
        <w:jc w:val="both"/>
      </w:pPr>
      <w:r>
        <w:t>Ukupna s</w:t>
      </w:r>
      <w:r w:rsidR="009C5DA7">
        <w:rPr>
          <w:lang w:val="sr-Cyrl-CS"/>
        </w:rPr>
        <w:t>redstva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budžeta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iznosu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od</w:t>
      </w:r>
      <w:r w:rsidR="00C55E91">
        <w:t xml:space="preserve"> </w:t>
      </w:r>
      <w:r w:rsidR="00C86EBC" w:rsidRPr="00CA6458">
        <w:rPr>
          <w:bCs/>
          <w:lang w:val="ru-RU"/>
        </w:rPr>
        <w:t xml:space="preserve"> </w:t>
      </w:r>
      <w:r w:rsidR="004D0095">
        <w:rPr>
          <w:bCs/>
        </w:rPr>
        <w:t xml:space="preserve"> </w:t>
      </w:r>
      <w:r w:rsidR="006C302F">
        <w:rPr>
          <w:bCs/>
        </w:rPr>
        <w:t>3</w:t>
      </w:r>
      <w:r w:rsidR="001B09A3">
        <w:rPr>
          <w:bCs/>
        </w:rPr>
        <w:t>.</w:t>
      </w:r>
      <w:r w:rsidR="006C302F">
        <w:rPr>
          <w:bCs/>
        </w:rPr>
        <w:t>141</w:t>
      </w:r>
      <w:r w:rsidR="001B09A3">
        <w:rPr>
          <w:bCs/>
        </w:rPr>
        <w:t>.</w:t>
      </w:r>
      <w:r w:rsidR="006C302F">
        <w:rPr>
          <w:bCs/>
        </w:rPr>
        <w:t>000</w:t>
      </w:r>
      <w:r w:rsidR="001B09A3">
        <w:rPr>
          <w:bCs/>
        </w:rPr>
        <w:t>.000</w:t>
      </w:r>
      <w:r w:rsidR="004D0095">
        <w:rPr>
          <w:bCs/>
        </w:rPr>
        <w:t>,00</w:t>
      </w:r>
      <w:r w:rsidR="001F0BC9">
        <w:rPr>
          <w:bCs/>
        </w:rPr>
        <w:t xml:space="preserve"> </w:t>
      </w:r>
      <w:r w:rsidR="009C5DA7">
        <w:rPr>
          <w:lang w:val="sr-Cyrl-CS"/>
        </w:rPr>
        <w:t>dinara</w:t>
      </w:r>
      <w:r w:rsidR="00C86EBC" w:rsidRPr="00CA6458">
        <w:rPr>
          <w:lang w:val="sr-Cyrl-CS"/>
        </w:rPr>
        <w:t xml:space="preserve"> </w:t>
      </w:r>
      <w:r>
        <w:t xml:space="preserve">, utvrđena ovom </w:t>
      </w:r>
      <w:r w:rsidR="00367FC3">
        <w:t>O</w:t>
      </w:r>
      <w:r>
        <w:t xml:space="preserve">dlukom , </w:t>
      </w:r>
      <w:r w:rsidR="009C5DA7">
        <w:rPr>
          <w:lang w:val="sr-Cyrl-CS"/>
        </w:rPr>
        <w:t>raspoređen</w:t>
      </w:r>
      <w:r>
        <w:t>a 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po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programskoj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klasifikaciji</w:t>
      </w:r>
      <w:r>
        <w:t xml:space="preserve"> datoj u tabeli. </w:t>
      </w:r>
    </w:p>
    <w:p w:rsidR="004D0095" w:rsidRDefault="004D0095" w:rsidP="00C86EBC">
      <w:pPr>
        <w:ind w:firstLine="720"/>
        <w:jc w:val="both"/>
      </w:pPr>
    </w:p>
    <w:p w:rsidR="00C86EBC" w:rsidRDefault="00F22A00" w:rsidP="00C86EBC">
      <w:pPr>
        <w:ind w:firstLine="720"/>
        <w:jc w:val="both"/>
      </w:pPr>
      <w:r>
        <w:t xml:space="preserve">Ovom odlukom utvrđeni </w:t>
      </w:r>
      <w:r w:rsidR="00974AD3">
        <w:t>su</w:t>
      </w:r>
      <w:r>
        <w:t xml:space="preserve"> ciljevi i </w:t>
      </w:r>
      <w:r w:rsidR="00B527A1">
        <w:t>i</w:t>
      </w:r>
      <w:r w:rsidR="00536E3E">
        <w:t>n</w:t>
      </w:r>
      <w:r>
        <w:t>dikatori koji će se pratiti u izvršenju zajedno sa finansijskim izveštajima u toku 201</w:t>
      </w:r>
      <w:r w:rsidR="000C0A77">
        <w:t>9</w:t>
      </w:r>
      <w:r>
        <w:t>.godine.</w:t>
      </w:r>
    </w:p>
    <w:p w:rsidR="00C86EBC" w:rsidRDefault="00C86EBC" w:rsidP="005F05D6">
      <w:pPr>
        <w:rPr>
          <w:sz w:val="20"/>
          <w:szCs w:val="20"/>
          <w:lang w:val="hr-HR"/>
        </w:rPr>
      </w:pPr>
    </w:p>
    <w:p w:rsidR="00C86EBC" w:rsidRDefault="00F22A00" w:rsidP="005F05D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RASHODI PO PROGRAMSKOJ KLASIFIKACIJI SA UTVRĐENIM CILJEVIMA I INDIKATORIMA PROGRAMSKIH AKTIVNOSTI</w:t>
      </w:r>
    </w:p>
    <w:p w:rsidR="00C86EBC" w:rsidRDefault="00C86EBC" w:rsidP="005F05D6">
      <w:pPr>
        <w:rPr>
          <w:sz w:val="20"/>
          <w:szCs w:val="20"/>
          <w:lang w:val="hr-HR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567"/>
        <w:gridCol w:w="2410"/>
        <w:gridCol w:w="2126"/>
        <w:gridCol w:w="1133"/>
        <w:gridCol w:w="1276"/>
        <w:gridCol w:w="1418"/>
        <w:gridCol w:w="1559"/>
        <w:gridCol w:w="1843"/>
      </w:tblGrid>
      <w:tr w:rsidR="00322407" w:rsidRPr="00D3247D" w:rsidTr="00507371">
        <w:trPr>
          <w:trHeight w:val="536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NAZIV-</w:t>
            </w:r>
            <w:r>
              <w:rPr>
                <w:b/>
                <w:sz w:val="16"/>
                <w:szCs w:val="16"/>
                <w:lang w:val="sr-Cyrl-CS"/>
              </w:rPr>
              <w:t>PROGRAM</w:t>
            </w:r>
            <w:r w:rsidRPr="00D3247D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  <w:lang w:val="sr-Cyrl-CS"/>
              </w:rPr>
              <w:t>P</w:t>
            </w:r>
            <w:r w:rsidRPr="00D3247D">
              <w:rPr>
                <w:b/>
                <w:sz w:val="16"/>
                <w:szCs w:val="16"/>
              </w:rPr>
              <w:t xml:space="preserve">A / </w:t>
            </w:r>
            <w:r>
              <w:rPr>
                <w:b/>
                <w:sz w:val="16"/>
                <w:szCs w:val="16"/>
                <w:lang w:val="sr-Cyrl-CS"/>
              </w:rPr>
              <w:t>Projekat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  <w:vAlign w:val="center"/>
          </w:tcPr>
          <w:p w:rsidR="00322407" w:rsidRPr="00FD56FE" w:rsidRDefault="00FD56FE" w:rsidP="00FD56F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Indikator</w:t>
            </w:r>
          </w:p>
        </w:tc>
        <w:tc>
          <w:tcPr>
            <w:tcW w:w="5386" w:type="dxa"/>
            <w:gridSpan w:val="4"/>
            <w:shd w:val="clear" w:color="auto" w:fill="D9D9D9"/>
            <w:vAlign w:val="center"/>
          </w:tcPr>
          <w:p w:rsidR="00322407" w:rsidRPr="00692CA2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VREDNOSTI INDIKATORA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sredstva</w:t>
            </w:r>
          </w:p>
        </w:tc>
      </w:tr>
      <w:tr w:rsidR="00322407" w:rsidRPr="00D3247D" w:rsidTr="00507371">
        <w:tc>
          <w:tcPr>
            <w:tcW w:w="195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126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u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baznoj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godini</w:t>
            </w:r>
            <w:r w:rsidRPr="00D3247D">
              <w:rPr>
                <w:b/>
                <w:sz w:val="16"/>
                <w:szCs w:val="16"/>
              </w:rPr>
              <w:t xml:space="preserve"> (201</w:t>
            </w:r>
            <w:r w:rsidR="000D18A9">
              <w:rPr>
                <w:b/>
                <w:sz w:val="16"/>
                <w:szCs w:val="16"/>
              </w:rPr>
              <w:t>7</w:t>
            </w:r>
            <w:r w:rsidRPr="00D3247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0D18A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0D18A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22407" w:rsidRPr="00D3247D" w:rsidRDefault="00322407" w:rsidP="00DA162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0D18A9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322407" w:rsidRPr="00D3247D" w:rsidTr="00507371">
        <w:tc>
          <w:tcPr>
            <w:tcW w:w="195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126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</w:tr>
      <w:tr w:rsidR="00AD7577" w:rsidRPr="00D3247D" w:rsidTr="00507371">
        <w:trPr>
          <w:trHeight w:val="930"/>
        </w:trPr>
        <w:tc>
          <w:tcPr>
            <w:tcW w:w="1951" w:type="dxa"/>
            <w:shd w:val="clear" w:color="auto" w:fill="66FFFF"/>
          </w:tcPr>
          <w:p w:rsidR="00AD7577" w:rsidRPr="00D3247D" w:rsidRDefault="00AD7577" w:rsidP="00EA291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="00EA2912">
              <w:rPr>
                <w:b/>
                <w:sz w:val="16"/>
                <w:szCs w:val="16"/>
              </w:rPr>
              <w:t xml:space="preserve"> Stanovanje ,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 w:rsidR="00EA2912">
              <w:rPr>
                <w:b/>
                <w:bCs/>
                <w:color w:val="000000"/>
                <w:sz w:val="16"/>
                <w:szCs w:val="16"/>
              </w:rPr>
              <w:t>u</w:t>
            </w:r>
            <w:r>
              <w:rPr>
                <w:b/>
                <w:bCs/>
                <w:color w:val="000000"/>
                <w:sz w:val="16"/>
                <w:szCs w:val="16"/>
              </w:rPr>
              <w:t>rbanizam i prostorno planiranje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1101</w:t>
            </w:r>
          </w:p>
        </w:tc>
        <w:tc>
          <w:tcPr>
            <w:tcW w:w="2410" w:type="dxa"/>
            <w:shd w:val="clear" w:color="auto" w:fill="66FFFF"/>
          </w:tcPr>
          <w:p w:rsidR="00AD7577" w:rsidRPr="00AD7577" w:rsidRDefault="00AD7577" w:rsidP="00AD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1.Prostorni razvoj u skladu sa planovima</w:t>
            </w:r>
          </w:p>
        </w:tc>
        <w:tc>
          <w:tcPr>
            <w:tcW w:w="2126" w:type="dxa"/>
            <w:shd w:val="clear" w:color="auto" w:fill="66FFFF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</w:rPr>
              <w:t>Procenat pokrivenosti teritorije urbanističkom planskom dokumentacijom</w:t>
            </w:r>
          </w:p>
        </w:tc>
        <w:tc>
          <w:tcPr>
            <w:tcW w:w="1133" w:type="dxa"/>
            <w:shd w:val="clear" w:color="auto" w:fill="66FFFF"/>
          </w:tcPr>
          <w:p w:rsidR="00AD7577" w:rsidRPr="002C15E0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D3247D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8C42C6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AD7577" w:rsidRDefault="00CE064E" w:rsidP="006570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="000D18A9">
              <w:rPr>
                <w:b/>
                <w:sz w:val="20"/>
                <w:szCs w:val="20"/>
              </w:rPr>
              <w:t>.</w:t>
            </w:r>
            <w:r w:rsidR="00F10461">
              <w:rPr>
                <w:b/>
                <w:sz w:val="20"/>
                <w:szCs w:val="20"/>
              </w:rPr>
              <w:t>0</w:t>
            </w:r>
            <w:r w:rsidR="000D18A9">
              <w:rPr>
                <w:b/>
                <w:sz w:val="20"/>
                <w:szCs w:val="20"/>
              </w:rPr>
              <w:t>00.000</w:t>
            </w:r>
          </w:p>
        </w:tc>
      </w:tr>
      <w:tr w:rsidR="00AD7577" w:rsidRPr="00D3247D" w:rsidTr="00507371">
        <w:trPr>
          <w:trHeight w:val="736"/>
        </w:trPr>
        <w:tc>
          <w:tcPr>
            <w:tcW w:w="1951" w:type="dxa"/>
          </w:tcPr>
          <w:p w:rsidR="00AD7577" w:rsidRPr="00D3247D" w:rsidRDefault="00F105D4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</w:t>
            </w:r>
            <w:r w:rsidR="00AD7577">
              <w:rPr>
                <w:sz w:val="16"/>
                <w:szCs w:val="16"/>
              </w:rPr>
              <w:t>rostorno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i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urbanističko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planiranje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AD7577" w:rsidRPr="00D3247D" w:rsidRDefault="00AD7577" w:rsidP="005351FA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2.</w:t>
            </w:r>
            <w:r>
              <w:rPr>
                <w:sz w:val="16"/>
                <w:szCs w:val="16"/>
              </w:rPr>
              <w:t xml:space="preserve"> Povećanje pokrivenosti teritorije planskom </w:t>
            </w:r>
            <w:r w:rsidR="005351FA">
              <w:rPr>
                <w:sz w:val="16"/>
                <w:szCs w:val="16"/>
              </w:rPr>
              <w:t>i</w:t>
            </w:r>
            <w:r w:rsidR="00F105D4">
              <w:rPr>
                <w:sz w:val="16"/>
                <w:szCs w:val="16"/>
              </w:rPr>
              <w:t xml:space="preserve"> urbanističkom </w:t>
            </w:r>
            <w:r>
              <w:rPr>
                <w:sz w:val="16"/>
                <w:szCs w:val="16"/>
              </w:rPr>
              <w:t>dokumentacijom</w:t>
            </w:r>
          </w:p>
        </w:tc>
        <w:tc>
          <w:tcPr>
            <w:tcW w:w="2126" w:type="dxa"/>
          </w:tcPr>
          <w:p w:rsidR="00AD7577" w:rsidRPr="0022679B" w:rsidRDefault="005351FA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površine pokriven planovima detaljne regulacije</w:t>
            </w:r>
          </w:p>
        </w:tc>
        <w:tc>
          <w:tcPr>
            <w:tcW w:w="1133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D7577" w:rsidRPr="006E05D4" w:rsidRDefault="00DD55EB" w:rsidP="006C30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C302F">
              <w:rPr>
                <w:sz w:val="20"/>
                <w:szCs w:val="20"/>
              </w:rPr>
              <w:t>2</w:t>
            </w:r>
            <w:r w:rsidR="000D18A9">
              <w:rPr>
                <w:sz w:val="20"/>
                <w:szCs w:val="20"/>
              </w:rPr>
              <w:t>.</w:t>
            </w:r>
            <w:r w:rsidR="006C302F">
              <w:rPr>
                <w:sz w:val="20"/>
                <w:szCs w:val="20"/>
              </w:rPr>
              <w:t>5</w:t>
            </w:r>
            <w:r w:rsidR="000D18A9">
              <w:rPr>
                <w:sz w:val="20"/>
                <w:szCs w:val="20"/>
              </w:rPr>
              <w:t>00.000</w:t>
            </w:r>
          </w:p>
        </w:tc>
      </w:tr>
      <w:tr w:rsidR="00AD7577" w:rsidRPr="00D3247D" w:rsidTr="00507371">
        <w:tc>
          <w:tcPr>
            <w:tcW w:w="1951" w:type="dxa"/>
          </w:tcPr>
          <w:p w:rsidR="00AD7577" w:rsidRPr="00A878D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AD7577" w:rsidRPr="00D3247D" w:rsidRDefault="00AD7577" w:rsidP="00535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Izrada </w:t>
            </w:r>
            <w:r w:rsidR="005351FA">
              <w:rPr>
                <w:sz w:val="16"/>
                <w:szCs w:val="16"/>
              </w:rPr>
              <w:t>projektne dokumentacije za grad Novi Pazar</w:t>
            </w:r>
          </w:p>
        </w:tc>
        <w:tc>
          <w:tcPr>
            <w:tcW w:w="2126" w:type="dxa"/>
          </w:tcPr>
          <w:p w:rsidR="00AD7577" w:rsidRPr="00D3247D" w:rsidRDefault="005351FA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Vrednost uradjenih projekata</w:t>
            </w:r>
          </w:p>
        </w:tc>
        <w:tc>
          <w:tcPr>
            <w:tcW w:w="1133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AD7577" w:rsidRPr="004F4846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7577" w:rsidRPr="00A1294A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577" w:rsidRPr="006E05D4" w:rsidRDefault="006C302F" w:rsidP="006C30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D18A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0D18A9">
              <w:rPr>
                <w:sz w:val="20"/>
                <w:szCs w:val="20"/>
              </w:rPr>
              <w:t>00.000</w:t>
            </w:r>
          </w:p>
        </w:tc>
      </w:tr>
      <w:tr w:rsidR="00AD7577" w:rsidRPr="00D3247D" w:rsidTr="00507371">
        <w:tc>
          <w:tcPr>
            <w:tcW w:w="1951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Komunalne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delatnosti</w:t>
            </w:r>
          </w:p>
        </w:tc>
        <w:tc>
          <w:tcPr>
            <w:tcW w:w="567" w:type="dxa"/>
            <w:shd w:val="clear" w:color="auto" w:fill="66FFFF"/>
          </w:tcPr>
          <w:p w:rsidR="00AD7577" w:rsidRPr="00AD7577" w:rsidRDefault="00AD7577" w:rsidP="00A129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2410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5351FA">
              <w:rPr>
                <w:sz w:val="16"/>
                <w:szCs w:val="16"/>
              </w:rPr>
              <w:t xml:space="preserve">Povećanje pokrivenosti naselja I teritorije racionalnim Javnim osvetljennjem 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5351FA">
              <w:rPr>
                <w:sz w:val="16"/>
                <w:szCs w:val="16"/>
              </w:rPr>
              <w:t>Adekvatan kvalitet</w:t>
            </w:r>
            <w:r w:rsidR="003640D6">
              <w:rPr>
                <w:sz w:val="16"/>
                <w:szCs w:val="16"/>
              </w:rPr>
              <w:t xml:space="preserve"> pruženih usluga uz racionalno sprovođenje </w:t>
            </w:r>
            <w:r w:rsidR="005351FA">
              <w:rPr>
                <w:sz w:val="16"/>
                <w:szCs w:val="16"/>
              </w:rPr>
              <w:t xml:space="preserve"> Daljinskog grejanja</w:t>
            </w:r>
          </w:p>
          <w:p w:rsidR="003640D6" w:rsidRPr="00D3247D" w:rsidRDefault="003640D6" w:rsidP="00A1294A">
            <w:pPr>
              <w:rPr>
                <w:sz w:val="16"/>
                <w:szCs w:val="16"/>
              </w:rPr>
            </w:pPr>
          </w:p>
          <w:p w:rsidR="00AD7577" w:rsidRPr="00D3247D" w:rsidRDefault="003640D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3.Povećanje pokrivenosti teritorije komunalnim delatnostima održavanje javnih zelenih površina, održavanje čistoće na površinama javne namene I zoo higijene</w:t>
            </w:r>
          </w:p>
        </w:tc>
        <w:tc>
          <w:tcPr>
            <w:tcW w:w="2126" w:type="dxa"/>
            <w:shd w:val="clear" w:color="auto" w:fill="66FFFF"/>
          </w:tcPr>
          <w:p w:rsidR="00040FA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5351FA">
              <w:rPr>
                <w:sz w:val="16"/>
                <w:szCs w:val="16"/>
              </w:rPr>
              <w:t xml:space="preserve">Dužina ulica </w:t>
            </w:r>
            <w:r w:rsidR="003640D6">
              <w:rPr>
                <w:sz w:val="16"/>
                <w:szCs w:val="16"/>
              </w:rPr>
              <w:t>i</w:t>
            </w:r>
            <w:r w:rsidR="005351FA">
              <w:rPr>
                <w:sz w:val="16"/>
                <w:szCs w:val="16"/>
              </w:rPr>
              <w:t xml:space="preserve"> saobraćajnica (km) koje su pokrivene Javnim osvetljenjem u odnosu na ukupnu dužinu ulica </w:t>
            </w:r>
            <w:r w:rsidR="003640D6">
              <w:rPr>
                <w:sz w:val="16"/>
                <w:szCs w:val="16"/>
              </w:rPr>
              <w:t>i</w:t>
            </w:r>
            <w:r w:rsidR="005351FA">
              <w:rPr>
                <w:sz w:val="16"/>
                <w:szCs w:val="16"/>
              </w:rPr>
              <w:t xml:space="preserve"> saobraćajnica</w:t>
            </w:r>
          </w:p>
          <w:p w:rsidR="00040FAA" w:rsidRDefault="00040FAA" w:rsidP="00A1294A">
            <w:pPr>
              <w:rPr>
                <w:sz w:val="16"/>
                <w:szCs w:val="16"/>
              </w:rPr>
            </w:pPr>
          </w:p>
          <w:p w:rsidR="00AD7577" w:rsidRDefault="00AD7577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3640D6">
              <w:rPr>
                <w:sz w:val="16"/>
                <w:szCs w:val="16"/>
              </w:rPr>
              <w:t>Posečna cena grejanja po utrošenoj toplotnoj energiji</w:t>
            </w:r>
          </w:p>
          <w:p w:rsidR="003640D6" w:rsidRPr="00014943" w:rsidRDefault="003640D6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3.Broja M2 površina javne namene gde se održava čistoća u odnosu na ukupan broj M2 teritorije</w:t>
            </w:r>
          </w:p>
        </w:tc>
        <w:tc>
          <w:tcPr>
            <w:tcW w:w="1133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6C64D1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AD7577" w:rsidRPr="006E05D4" w:rsidRDefault="00CE064E" w:rsidP="00CE388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CE388C">
              <w:rPr>
                <w:b/>
                <w:sz w:val="20"/>
                <w:szCs w:val="20"/>
              </w:rPr>
              <w:t>5</w:t>
            </w:r>
            <w:r w:rsidR="002B6330">
              <w:rPr>
                <w:b/>
                <w:sz w:val="20"/>
                <w:szCs w:val="20"/>
              </w:rPr>
              <w:t>.000.000</w:t>
            </w:r>
          </w:p>
        </w:tc>
      </w:tr>
      <w:tr w:rsidR="00AD7577" w:rsidRPr="00D3247D" w:rsidTr="00507371">
        <w:tc>
          <w:tcPr>
            <w:tcW w:w="1951" w:type="dxa"/>
          </w:tcPr>
          <w:p w:rsidR="00AD7577" w:rsidRPr="00D3247D" w:rsidRDefault="00AC7381" w:rsidP="00F105D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Proizvodnja i distribucij</w:t>
            </w:r>
            <w:r w:rsidR="00F105D4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toplotne energije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040FA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040FAA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0" w:type="dxa"/>
          </w:tcPr>
          <w:p w:rsidR="00AD7577" w:rsidRPr="00C31A12" w:rsidRDefault="00AD7577" w:rsidP="00430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Optimalna pokrivenost korisnika i teritorije uslugama daljinskog grejanja</w:t>
            </w:r>
            <w:r w:rsidR="003640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 razvoj distributivnog sistema</w:t>
            </w:r>
            <w:r w:rsidR="00430F7C">
              <w:rPr>
                <w:sz w:val="16"/>
                <w:szCs w:val="16"/>
              </w:rPr>
              <w:t xml:space="preserve"> vodeći evidenciju o broju žena korisnika usluga daljinskog grejanja</w:t>
            </w:r>
          </w:p>
        </w:tc>
        <w:tc>
          <w:tcPr>
            <w:tcW w:w="2126" w:type="dxa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korisnika uslugom daljinskog grejanja</w:t>
            </w:r>
            <w:r w:rsidR="00430F7C">
              <w:rPr>
                <w:sz w:val="16"/>
                <w:szCs w:val="16"/>
              </w:rPr>
              <w:t xml:space="preserve"> (broj ženskih domaćinstava u odnosu na ukupan broj domaćinstava u gradu)</w:t>
            </w:r>
          </w:p>
        </w:tc>
        <w:tc>
          <w:tcPr>
            <w:tcW w:w="1133" w:type="dxa"/>
          </w:tcPr>
          <w:p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276" w:type="dxa"/>
          </w:tcPr>
          <w:p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418" w:type="dxa"/>
          </w:tcPr>
          <w:p w:rsidR="00AD7577" w:rsidRPr="006C64D1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D7577">
              <w:rPr>
                <w:sz w:val="16"/>
                <w:szCs w:val="16"/>
              </w:rPr>
              <w:t>0%</w:t>
            </w:r>
          </w:p>
        </w:tc>
        <w:tc>
          <w:tcPr>
            <w:tcW w:w="1559" w:type="dxa"/>
          </w:tcPr>
          <w:p w:rsidR="00AD7577" w:rsidRPr="00D83793" w:rsidRDefault="00FB76A8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AD7577">
              <w:rPr>
                <w:sz w:val="16"/>
                <w:szCs w:val="16"/>
              </w:rPr>
              <w:t>%</w:t>
            </w:r>
          </w:p>
        </w:tc>
        <w:tc>
          <w:tcPr>
            <w:tcW w:w="1843" w:type="dxa"/>
          </w:tcPr>
          <w:p w:rsidR="00AD7577" w:rsidRPr="006E05D4" w:rsidRDefault="00CE388C" w:rsidP="00F104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507371">
        <w:tc>
          <w:tcPr>
            <w:tcW w:w="1951" w:type="dxa"/>
            <w:vAlign w:val="center"/>
          </w:tcPr>
          <w:p w:rsidR="00AD7577" w:rsidRPr="00D3247D" w:rsidRDefault="00AC7381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čistoće na površin</w:t>
            </w:r>
            <w:r w:rsidR="00F105D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ma javne namene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C738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AC7381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:rsidR="00AD7577" w:rsidRPr="00B813E0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naselja i teritorije grada uslugama održavanja čistoće javnih povrišina</w:t>
            </w:r>
          </w:p>
        </w:tc>
        <w:tc>
          <w:tcPr>
            <w:tcW w:w="2126" w:type="dxa"/>
          </w:tcPr>
          <w:p w:rsidR="00AD7577" w:rsidRPr="00B813E0" w:rsidRDefault="00F105D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teritorije uslugama održavanja čistoće javno-prometnih površina</w:t>
            </w:r>
          </w:p>
        </w:tc>
        <w:tc>
          <w:tcPr>
            <w:tcW w:w="1133" w:type="dxa"/>
          </w:tcPr>
          <w:p w:rsidR="00AD7577" w:rsidRPr="00B813E0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7577" w:rsidRPr="00B813E0" w:rsidRDefault="00AD7577" w:rsidP="00430F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B76A8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D7577" w:rsidRPr="006E05D4" w:rsidRDefault="00CE388C" w:rsidP="006570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507371">
        <w:trPr>
          <w:trHeight w:val="1114"/>
        </w:trPr>
        <w:tc>
          <w:tcPr>
            <w:tcW w:w="1951" w:type="dxa"/>
            <w:vAlign w:val="center"/>
          </w:tcPr>
          <w:p w:rsidR="00AD7577" w:rsidRPr="00D3247D" w:rsidRDefault="009F041F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 javnim osvetljenjem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</w:t>
            </w:r>
            <w:r w:rsidR="009F041F">
              <w:rPr>
                <w:rFonts w:eastAsia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410" w:type="dxa"/>
          </w:tcPr>
          <w:p w:rsidR="00AD7577" w:rsidRPr="00B813E0" w:rsidRDefault="009F041F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Adekvatno upravljanje javnim osvetljenjem</w:t>
            </w:r>
            <w:r w:rsidR="000360D3">
              <w:rPr>
                <w:sz w:val="16"/>
                <w:szCs w:val="16"/>
              </w:rPr>
              <w:t xml:space="preserve"> i</w:t>
            </w:r>
            <w:r w:rsidR="00430F7C">
              <w:rPr>
                <w:sz w:val="16"/>
                <w:szCs w:val="16"/>
              </w:rPr>
              <w:t xml:space="preserve"> povećanj</w:t>
            </w:r>
            <w:r w:rsidR="000360D3">
              <w:rPr>
                <w:sz w:val="16"/>
                <w:szCs w:val="16"/>
              </w:rPr>
              <w:t>e</w:t>
            </w:r>
            <w:r w:rsidR="00430F7C">
              <w:rPr>
                <w:sz w:val="16"/>
                <w:szCs w:val="16"/>
              </w:rPr>
              <w:t xml:space="preserve"> bezbednosti ženske populacije</w:t>
            </w:r>
            <w:r w:rsidR="000360D3">
              <w:rPr>
                <w:sz w:val="16"/>
                <w:szCs w:val="16"/>
              </w:rPr>
              <w:t xml:space="preserve"> na ulicama </w:t>
            </w:r>
            <w:r w:rsidR="00430F7C">
              <w:rPr>
                <w:sz w:val="16"/>
                <w:szCs w:val="16"/>
              </w:rPr>
              <w:t>u noćnim satima</w:t>
            </w:r>
          </w:p>
        </w:tc>
        <w:tc>
          <w:tcPr>
            <w:tcW w:w="2126" w:type="dxa"/>
          </w:tcPr>
          <w:p w:rsidR="00AD7577" w:rsidRPr="00B813E0" w:rsidRDefault="009F041F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zamena svetiljki</w:t>
            </w:r>
            <w:r w:rsidR="000360D3">
              <w:rPr>
                <w:sz w:val="16"/>
                <w:szCs w:val="16"/>
              </w:rPr>
              <w:t xml:space="preserve"> i postavljanje novih </w:t>
            </w:r>
            <w:r>
              <w:rPr>
                <w:sz w:val="16"/>
                <w:szCs w:val="16"/>
              </w:rPr>
              <w:t xml:space="preserve"> </w:t>
            </w:r>
            <w:r w:rsidR="000360D3">
              <w:rPr>
                <w:sz w:val="16"/>
                <w:szCs w:val="16"/>
              </w:rPr>
              <w:t xml:space="preserve">u ulicama sa manjim prometom ljudi I vozila, radi poboljšanja bezbednosti zenske populacije, </w:t>
            </w:r>
            <w:r>
              <w:rPr>
                <w:sz w:val="16"/>
                <w:szCs w:val="16"/>
              </w:rPr>
              <w:t>na godisnjem nivou</w:t>
            </w:r>
          </w:p>
        </w:tc>
        <w:tc>
          <w:tcPr>
            <w:tcW w:w="1133" w:type="dxa"/>
          </w:tcPr>
          <w:p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7577" w:rsidRPr="00B813E0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D7577" w:rsidRPr="000F18B2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D7577" w:rsidRPr="006E05D4" w:rsidRDefault="006570BF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D55EB">
              <w:rPr>
                <w:sz w:val="20"/>
                <w:szCs w:val="20"/>
              </w:rPr>
              <w:t>0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507371">
        <w:trPr>
          <w:trHeight w:val="925"/>
        </w:trPr>
        <w:tc>
          <w:tcPr>
            <w:tcW w:w="1951" w:type="dxa"/>
            <w:vAlign w:val="center"/>
          </w:tcPr>
          <w:p w:rsidR="00DD55EB" w:rsidRDefault="00DD55EB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Azil za pse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DD55EB" w:rsidRPr="00F018E5" w:rsidRDefault="00DD55EB" w:rsidP="00DD55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smestaj pasa lutalica</w:t>
            </w:r>
          </w:p>
        </w:tc>
        <w:tc>
          <w:tcPr>
            <w:tcW w:w="2126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boksova za pse</w:t>
            </w:r>
          </w:p>
        </w:tc>
        <w:tc>
          <w:tcPr>
            <w:tcW w:w="1133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D55EB" w:rsidRDefault="00DD55EB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DD55EB" w:rsidRDefault="00DD55EB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43" w:type="dxa"/>
          </w:tcPr>
          <w:p w:rsidR="00DD55EB" w:rsidRDefault="00DD55EB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14.000.000</w:t>
            </w:r>
          </w:p>
        </w:tc>
      </w:tr>
      <w:tr w:rsidR="00DD55EB" w:rsidRPr="00D3247D" w:rsidTr="00507371">
        <w:trPr>
          <w:trHeight w:val="1114"/>
        </w:trPr>
        <w:tc>
          <w:tcPr>
            <w:tcW w:w="1951" w:type="dxa"/>
            <w:vAlign w:val="center"/>
          </w:tcPr>
          <w:p w:rsidR="00DD55EB" w:rsidRPr="009807B3" w:rsidRDefault="00DD55EB" w:rsidP="00A1294A">
            <w:pPr>
              <w:tabs>
                <w:tab w:val="left" w:pos="3675"/>
                <w:tab w:val="left" w:pos="8370"/>
              </w:tabs>
              <w:rPr>
                <w:sz w:val="20"/>
                <w:szCs w:val="20"/>
                <w:highlight w:val="cyan"/>
              </w:rPr>
            </w:pPr>
            <w:r w:rsidRPr="00F10461">
              <w:rPr>
                <w:sz w:val="20"/>
                <w:szCs w:val="20"/>
                <w:highlight w:val="cyan"/>
              </w:rPr>
              <w:t>3-Lokalni ekonomski razvoj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F10461">
              <w:rPr>
                <w:rFonts w:eastAsia="Calibri"/>
                <w:color w:val="000000"/>
                <w:sz w:val="16"/>
                <w:szCs w:val="16"/>
                <w:highlight w:val="cyan"/>
              </w:rPr>
              <w:t>1501</w:t>
            </w:r>
          </w:p>
        </w:tc>
        <w:tc>
          <w:tcPr>
            <w:tcW w:w="2410" w:type="dxa"/>
          </w:tcPr>
          <w:p w:rsidR="00DD55EB" w:rsidRPr="000360D3" w:rsidRDefault="00DD55EB" w:rsidP="00A1294A">
            <w:pPr>
              <w:rPr>
                <w:sz w:val="16"/>
                <w:szCs w:val="16"/>
              </w:rPr>
            </w:pPr>
            <w:r w:rsidRPr="000360D3">
              <w:rPr>
                <w:sz w:val="16"/>
                <w:szCs w:val="16"/>
              </w:rPr>
              <w:t>Povećanje zaposlenosti na teritoriji grada</w:t>
            </w:r>
          </w:p>
        </w:tc>
        <w:tc>
          <w:tcPr>
            <w:tcW w:w="2126" w:type="dxa"/>
          </w:tcPr>
          <w:p w:rsidR="00DD55EB" w:rsidRPr="009807B3" w:rsidRDefault="00DD55EB" w:rsidP="00A1294A">
            <w:pPr>
              <w:rPr>
                <w:sz w:val="16"/>
                <w:szCs w:val="16"/>
                <w:highlight w:val="cyan"/>
              </w:rPr>
            </w:pPr>
            <w:r w:rsidRPr="00F10461">
              <w:rPr>
                <w:sz w:val="16"/>
                <w:szCs w:val="16"/>
                <w:highlight w:val="cyan"/>
              </w:rPr>
              <w:t>Broj stanovnika grada koji su zaposleni na novim radnim mestima</w:t>
            </w:r>
            <w:r w:rsidR="000360D3">
              <w:rPr>
                <w:sz w:val="16"/>
                <w:szCs w:val="16"/>
                <w:highlight w:val="cyan"/>
              </w:rPr>
              <w:t xml:space="preserve"> a nalazili su se na evidenciji NSZ razvrstani po polu I starosti</w:t>
            </w:r>
          </w:p>
        </w:tc>
        <w:tc>
          <w:tcPr>
            <w:tcW w:w="1133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</w:tcPr>
          <w:p w:rsidR="00DD55EB" w:rsidRPr="00EE1CE6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</w:tcPr>
          <w:p w:rsidR="00DD55EB" w:rsidRPr="00F10461" w:rsidRDefault="00CE388C" w:rsidP="00EE1CE6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1</w:t>
            </w:r>
            <w:r w:rsidR="00DD55EB" w:rsidRPr="00F10461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DD55EB" w:rsidRPr="00D3247D" w:rsidTr="00507371">
        <w:trPr>
          <w:trHeight w:val="1114"/>
        </w:trPr>
        <w:tc>
          <w:tcPr>
            <w:tcW w:w="1951" w:type="dxa"/>
            <w:vAlign w:val="center"/>
          </w:tcPr>
          <w:p w:rsidR="00DD55EB" w:rsidRDefault="00DD55EB" w:rsidP="00E53E0B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privrednog i investicionog ambijenta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F1046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DD55EB" w:rsidRDefault="000360D3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administrativnih procedura i razvoj adekvatnih servisa i usluga za pružanje podrške postojećoj privredi</w:t>
            </w:r>
          </w:p>
        </w:tc>
        <w:tc>
          <w:tcPr>
            <w:tcW w:w="2126" w:type="dxa"/>
          </w:tcPr>
          <w:p w:rsidR="00DD55EB" w:rsidRDefault="00DD55EB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preduzeća</w:t>
            </w:r>
            <w:r w:rsidR="000360D3">
              <w:rPr>
                <w:sz w:val="16"/>
                <w:szCs w:val="16"/>
              </w:rPr>
              <w:t xml:space="preserve"> koja su koristila usluge i servise grada u odnosu na ukupan broj preduzeća</w:t>
            </w:r>
            <w:r w:rsidR="00793100">
              <w:rPr>
                <w:sz w:val="16"/>
                <w:szCs w:val="16"/>
              </w:rPr>
              <w:t>, vodeći računa o broju ženskih preduzetnika koje su koristile usluge I servise grada.</w:t>
            </w:r>
          </w:p>
        </w:tc>
        <w:tc>
          <w:tcPr>
            <w:tcW w:w="1133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CE388C" w:rsidP="00EE1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55EB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4-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turizma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1502</w:t>
            </w:r>
          </w:p>
        </w:tc>
        <w:tc>
          <w:tcPr>
            <w:tcW w:w="2410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prihoda od turizma </w:t>
            </w:r>
          </w:p>
          <w:p w:rsidR="00DD55EB" w:rsidRPr="004B56BE" w:rsidRDefault="00DD55EB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793100">
              <w:rPr>
                <w:sz w:val="16"/>
                <w:szCs w:val="16"/>
              </w:rPr>
              <w:t>Povećanje smeštajnih kapaciteta turist.ponude</w:t>
            </w:r>
          </w:p>
        </w:tc>
        <w:tc>
          <w:tcPr>
            <w:tcW w:w="2126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Procenat povećanja broja noćenja</w:t>
            </w:r>
          </w:p>
          <w:p w:rsidR="00DD55EB" w:rsidRPr="001B6768" w:rsidRDefault="00DD55EB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</w:t>
            </w:r>
            <w:r w:rsidR="00793100">
              <w:rPr>
                <w:sz w:val="16"/>
                <w:szCs w:val="16"/>
              </w:rPr>
              <w:t xml:space="preserve"> novo</w:t>
            </w:r>
            <w:r>
              <w:rPr>
                <w:sz w:val="16"/>
                <w:szCs w:val="16"/>
              </w:rPr>
              <w:t xml:space="preserve"> registrovanih </w:t>
            </w:r>
            <w:r w:rsidR="00793100">
              <w:rPr>
                <w:sz w:val="16"/>
                <w:szCs w:val="16"/>
              </w:rPr>
              <w:t>kreveta</w:t>
            </w:r>
          </w:p>
        </w:tc>
        <w:tc>
          <w:tcPr>
            <w:tcW w:w="1133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953B1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D55EB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953B1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D55EB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793100" w:rsidRDefault="00793100" w:rsidP="00F105D4">
            <w:pPr>
              <w:rPr>
                <w:sz w:val="16"/>
                <w:szCs w:val="16"/>
              </w:rPr>
            </w:pPr>
          </w:p>
          <w:p w:rsidR="00793100" w:rsidRPr="006C64D1" w:rsidRDefault="00953B1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93100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793100" w:rsidRDefault="00793100" w:rsidP="00F105D4">
            <w:pPr>
              <w:rPr>
                <w:sz w:val="16"/>
                <w:szCs w:val="16"/>
              </w:rPr>
            </w:pPr>
          </w:p>
          <w:p w:rsidR="00793100" w:rsidRPr="00CC7805" w:rsidRDefault="00953B1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43" w:type="dxa"/>
            <w:shd w:val="clear" w:color="auto" w:fill="66FFFF"/>
          </w:tcPr>
          <w:p w:rsidR="00DD55EB" w:rsidRPr="00E10029" w:rsidRDefault="00656551" w:rsidP="0065655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  <w:r w:rsidR="00DD55E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 w:rsidR="003F4032">
              <w:rPr>
                <w:b/>
                <w:sz w:val="20"/>
                <w:szCs w:val="20"/>
              </w:rPr>
              <w:t>00</w:t>
            </w:r>
            <w:r w:rsidR="00DD55EB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Pr="00D3247D" w:rsidRDefault="00DD55EB" w:rsidP="00F105D4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razvojem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turizma</w:t>
            </w:r>
          </w:p>
        </w:tc>
        <w:tc>
          <w:tcPr>
            <w:tcW w:w="567" w:type="dxa"/>
          </w:tcPr>
          <w:p w:rsidR="00DD55EB" w:rsidRPr="00D3247D" w:rsidRDefault="00DD55EB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DD55EB" w:rsidRDefault="00DD55EB" w:rsidP="00D54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kvaliteta turističke ponude i usluge</w:t>
            </w:r>
            <w:r w:rsidR="00793100">
              <w:rPr>
                <w:sz w:val="16"/>
                <w:szCs w:val="16"/>
              </w:rPr>
              <w:t xml:space="preserve"> </w:t>
            </w:r>
          </w:p>
          <w:p w:rsidR="00DD55EB" w:rsidRPr="001B6768" w:rsidRDefault="00DD55EB" w:rsidP="00D543A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uređenih i na adekvatan način obeleženih turističkih lokaliteta u gradu</w:t>
            </w:r>
            <w:r w:rsidR="00793100">
              <w:rPr>
                <w:sz w:val="16"/>
                <w:szCs w:val="16"/>
              </w:rPr>
              <w:t xml:space="preserve"> u odnosu na ukupan broj lokaliteta</w:t>
            </w: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6C64D1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5F5D74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DD55EB" w:rsidRPr="00E10029" w:rsidRDefault="00522185" w:rsidP="00656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56551">
              <w:rPr>
                <w:sz w:val="20"/>
                <w:szCs w:val="20"/>
              </w:rPr>
              <w:t>7</w:t>
            </w:r>
            <w:r w:rsidR="00DD55EB">
              <w:rPr>
                <w:sz w:val="20"/>
                <w:szCs w:val="20"/>
              </w:rPr>
              <w:t>.</w:t>
            </w:r>
            <w:r w:rsidR="00656551">
              <w:rPr>
                <w:sz w:val="20"/>
                <w:szCs w:val="20"/>
              </w:rPr>
              <w:t>6</w:t>
            </w:r>
            <w:r w:rsidR="003F4032">
              <w:rPr>
                <w:sz w:val="20"/>
                <w:szCs w:val="20"/>
              </w:rPr>
              <w:t>00</w:t>
            </w:r>
            <w:r w:rsidR="00DD55EB">
              <w:rPr>
                <w:sz w:val="20"/>
                <w:szCs w:val="20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Pr="00D3247D" w:rsidRDefault="00DD55EB" w:rsidP="00E53E0B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Promocija turističke ponude</w:t>
            </w:r>
          </w:p>
        </w:tc>
        <w:tc>
          <w:tcPr>
            <w:tcW w:w="567" w:type="dxa"/>
          </w:tcPr>
          <w:p w:rsidR="00DD55EB" w:rsidRPr="00D3247D" w:rsidRDefault="00DD55EB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Adekvatna promocija turističke ponude grada na ciljanim tržištima</w:t>
            </w:r>
          </w:p>
        </w:tc>
        <w:tc>
          <w:tcPr>
            <w:tcW w:w="2126" w:type="dxa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događaja koji promovišu turističku ponudu grada</w:t>
            </w:r>
            <w:r w:rsidR="00793100">
              <w:rPr>
                <w:sz w:val="16"/>
                <w:szCs w:val="16"/>
              </w:rPr>
              <w:t xml:space="preserve"> sa posebnim osvrtom na broj manifestacija namenjenih ženskoj populaciji</w:t>
            </w:r>
          </w:p>
        </w:tc>
        <w:tc>
          <w:tcPr>
            <w:tcW w:w="1133" w:type="dxa"/>
          </w:tcPr>
          <w:p w:rsidR="00DD55EB" w:rsidRPr="001B6768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DD55EB" w:rsidRPr="001B6768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DD55EB" w:rsidRPr="006C64D1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59" w:type="dxa"/>
          </w:tcPr>
          <w:p w:rsidR="00DD55EB" w:rsidRPr="005F5D74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843" w:type="dxa"/>
          </w:tcPr>
          <w:p w:rsidR="00DD55EB" w:rsidRPr="00E10029" w:rsidRDefault="00DD55EB" w:rsidP="00DD55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2.900.000</w:t>
            </w:r>
          </w:p>
        </w:tc>
      </w:tr>
      <w:tr w:rsidR="00CE064E" w:rsidRPr="00D3247D" w:rsidTr="00507371">
        <w:tc>
          <w:tcPr>
            <w:tcW w:w="1951" w:type="dxa"/>
          </w:tcPr>
          <w:p w:rsidR="00CE064E" w:rsidRDefault="00CE064E" w:rsidP="00E53E0B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turističke infrastructure u N.P</w:t>
            </w:r>
          </w:p>
        </w:tc>
        <w:tc>
          <w:tcPr>
            <w:tcW w:w="567" w:type="dxa"/>
          </w:tcPr>
          <w:p w:rsidR="00CE064E" w:rsidRPr="00D3247D" w:rsidRDefault="00CE064E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CE064E" w:rsidRDefault="00CE064E" w:rsidP="00CE06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kvaliteta turističke ponude i usluge </w:t>
            </w:r>
          </w:p>
          <w:p w:rsidR="00CE064E" w:rsidRDefault="00CE064E" w:rsidP="00F105D4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E064E" w:rsidRDefault="00CE064E" w:rsidP="00F105D4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CE064E" w:rsidRDefault="00CE064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E064E" w:rsidRDefault="00CE064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E064E" w:rsidRDefault="00CE064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E064E" w:rsidRDefault="00CE064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E064E" w:rsidRDefault="00522185" w:rsidP="00DD55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E064E">
              <w:rPr>
                <w:sz w:val="20"/>
                <w:szCs w:val="20"/>
              </w:rPr>
              <w:t>00.000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Poljoprivreda i ruralni razvoj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0101</w:t>
            </w:r>
          </w:p>
        </w:tc>
        <w:tc>
          <w:tcPr>
            <w:tcW w:w="2410" w:type="dxa"/>
            <w:shd w:val="clear" w:color="auto" w:fill="66FFFF"/>
          </w:tcPr>
          <w:p w:rsidR="00DD55EB" w:rsidRPr="00BB1ACD" w:rsidRDefault="00DD55EB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Rast proizvodnje i stabilnost dohotka proizvođača</w:t>
            </w:r>
          </w:p>
        </w:tc>
        <w:tc>
          <w:tcPr>
            <w:tcW w:w="2126" w:type="dxa"/>
            <w:shd w:val="clear" w:color="auto" w:fill="66FFFF"/>
          </w:tcPr>
          <w:p w:rsidR="00DD55EB" w:rsidRPr="00274C37" w:rsidRDefault="00953B1E" w:rsidP="00953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novo registrovanih poljoprivrednih gazdinstava na godišnjem nivou</w:t>
            </w:r>
          </w:p>
        </w:tc>
        <w:tc>
          <w:tcPr>
            <w:tcW w:w="1133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E10029" w:rsidRDefault="00522185" w:rsidP="005221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D55E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 w:rsidR="00DD55EB">
              <w:rPr>
                <w:b/>
                <w:sz w:val="20"/>
                <w:szCs w:val="20"/>
              </w:rPr>
              <w:t>00.000</w:t>
            </w:r>
          </w:p>
        </w:tc>
      </w:tr>
      <w:tr w:rsidR="00DD55EB" w:rsidRPr="00D3247D" w:rsidTr="00507371">
        <w:tc>
          <w:tcPr>
            <w:tcW w:w="1951" w:type="dxa"/>
            <w:vAlign w:val="center"/>
          </w:tcPr>
          <w:p w:rsidR="00DD55EB" w:rsidRPr="00D3247D" w:rsidRDefault="00DD55EB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za sprovođenje poljoprivredne politike u lokalnoj zajednici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Stvaranje uslova za razvoj i unapređenje poljoprivredne proizvodnje na teritoriji grada</w:t>
            </w:r>
          </w:p>
        </w:tc>
        <w:tc>
          <w:tcPr>
            <w:tcW w:w="2126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učesnika edukacija</w:t>
            </w:r>
            <w:r w:rsidR="00953B1E">
              <w:rPr>
                <w:sz w:val="16"/>
                <w:szCs w:val="16"/>
              </w:rPr>
              <w:t xml:space="preserve"> ( broj učesnika žena u odnosu na ukupan broj)</w:t>
            </w:r>
          </w:p>
        </w:tc>
        <w:tc>
          <w:tcPr>
            <w:tcW w:w="1133" w:type="dxa"/>
          </w:tcPr>
          <w:p w:rsidR="00DD55EB" w:rsidRPr="00BB1ACD" w:rsidRDefault="00A828E0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D55EB">
              <w:rPr>
                <w:sz w:val="16"/>
                <w:szCs w:val="16"/>
              </w:rPr>
              <w:t>.000</w:t>
            </w:r>
          </w:p>
        </w:tc>
        <w:tc>
          <w:tcPr>
            <w:tcW w:w="1276" w:type="dxa"/>
          </w:tcPr>
          <w:p w:rsidR="00DD55EB" w:rsidRPr="00BB1ACD" w:rsidRDefault="00A828E0" w:rsidP="00FB7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D55EB">
              <w:rPr>
                <w:sz w:val="16"/>
                <w:szCs w:val="16"/>
              </w:rPr>
              <w:t>.000</w:t>
            </w:r>
          </w:p>
        </w:tc>
        <w:tc>
          <w:tcPr>
            <w:tcW w:w="1418" w:type="dxa"/>
          </w:tcPr>
          <w:p w:rsidR="00DD55EB" w:rsidRPr="00511AE4" w:rsidRDefault="00A828E0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D55EB">
              <w:rPr>
                <w:sz w:val="16"/>
                <w:szCs w:val="16"/>
              </w:rPr>
              <w:t>.000</w:t>
            </w:r>
          </w:p>
        </w:tc>
        <w:tc>
          <w:tcPr>
            <w:tcW w:w="1559" w:type="dxa"/>
          </w:tcPr>
          <w:p w:rsidR="00DD55EB" w:rsidRPr="005F5D74" w:rsidRDefault="00A828E0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DD55EB">
              <w:rPr>
                <w:sz w:val="16"/>
                <w:szCs w:val="16"/>
              </w:rPr>
              <w:t>.000</w:t>
            </w:r>
          </w:p>
        </w:tc>
        <w:tc>
          <w:tcPr>
            <w:tcW w:w="1843" w:type="dxa"/>
          </w:tcPr>
          <w:p w:rsidR="00DD55EB" w:rsidRPr="00E10029" w:rsidRDefault="00522185" w:rsidP="005221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D55E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</w:t>
            </w:r>
            <w:r w:rsidR="00DD55EB">
              <w:rPr>
                <w:sz w:val="16"/>
                <w:szCs w:val="16"/>
              </w:rPr>
              <w:t>00.000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6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životne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sredine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0401</w:t>
            </w:r>
          </w:p>
        </w:tc>
        <w:tc>
          <w:tcPr>
            <w:tcW w:w="2410" w:type="dxa"/>
            <w:shd w:val="clear" w:color="auto" w:fill="66FFFF"/>
          </w:tcPr>
          <w:p w:rsidR="00DD55EB" w:rsidRPr="00274C37" w:rsidRDefault="00DD55EB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</w:t>
            </w:r>
            <w:r w:rsidR="00A828E0">
              <w:rPr>
                <w:sz w:val="16"/>
                <w:szCs w:val="16"/>
              </w:rPr>
              <w:t>kvaliteta elemenata životne sredine</w:t>
            </w:r>
          </w:p>
        </w:tc>
        <w:tc>
          <w:tcPr>
            <w:tcW w:w="2126" w:type="dxa"/>
            <w:shd w:val="clear" w:color="auto" w:fill="66FFFF"/>
          </w:tcPr>
          <w:p w:rsidR="00DD55EB" w:rsidRPr="00274C37" w:rsidRDefault="00A828E0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dana sa prekoračenjem graničnih vrednosti kvaliteta vazduha</w:t>
            </w:r>
          </w:p>
        </w:tc>
        <w:tc>
          <w:tcPr>
            <w:tcW w:w="1133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5F5D7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Default="00522185" w:rsidP="00C20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DD55EB">
              <w:rPr>
                <w:b/>
                <w:sz w:val="20"/>
                <w:szCs w:val="20"/>
              </w:rPr>
              <w:t>.</w:t>
            </w:r>
            <w:r w:rsidR="003F4032">
              <w:rPr>
                <w:b/>
                <w:sz w:val="20"/>
                <w:szCs w:val="20"/>
              </w:rPr>
              <w:t>5</w:t>
            </w:r>
            <w:r w:rsidR="00DD55EB">
              <w:rPr>
                <w:b/>
                <w:sz w:val="20"/>
                <w:szCs w:val="20"/>
              </w:rPr>
              <w:t>00.000</w:t>
            </w:r>
          </w:p>
          <w:p w:rsidR="00DD55EB" w:rsidRPr="00E10029" w:rsidRDefault="00DD55EB" w:rsidP="00C20A6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D55EB" w:rsidRPr="00D3247D" w:rsidTr="00507371">
        <w:tc>
          <w:tcPr>
            <w:tcW w:w="1951" w:type="dxa"/>
            <w:vAlign w:val="center"/>
          </w:tcPr>
          <w:p w:rsidR="00DD55EB" w:rsidRPr="00D3247D" w:rsidRDefault="00DD55EB" w:rsidP="00E938D2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životne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sredine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Ispunjenje obaveza u skladu sa zakonima u domenu postojanja strateških i operativnih planova </w:t>
            </w:r>
            <w:r>
              <w:rPr>
                <w:sz w:val="16"/>
                <w:szCs w:val="16"/>
              </w:rPr>
              <w:lastRenderedPageBreak/>
              <w:t>kao i mera zaštite</w:t>
            </w:r>
          </w:p>
        </w:tc>
        <w:tc>
          <w:tcPr>
            <w:tcW w:w="2126" w:type="dxa"/>
          </w:tcPr>
          <w:p w:rsidR="00DD55EB" w:rsidRPr="00CD712A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Usvojen program zaštite životne sredine sa akcionim  planom</w:t>
            </w:r>
          </w:p>
        </w:tc>
        <w:tc>
          <w:tcPr>
            <w:tcW w:w="1133" w:type="dxa"/>
          </w:tcPr>
          <w:p w:rsidR="00DD55EB" w:rsidRPr="00CD712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276" w:type="dxa"/>
          </w:tcPr>
          <w:p w:rsidR="00DD55EB" w:rsidRPr="00CD712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8" w:type="dxa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559" w:type="dxa"/>
          </w:tcPr>
          <w:p w:rsidR="00DD55EB" w:rsidRPr="00AB3D7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843" w:type="dxa"/>
          </w:tcPr>
          <w:p w:rsidR="00DD55EB" w:rsidRPr="00E10029" w:rsidRDefault="00522185" w:rsidP="003F40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D55EB">
              <w:rPr>
                <w:sz w:val="16"/>
                <w:szCs w:val="16"/>
              </w:rPr>
              <w:t>.</w:t>
            </w:r>
            <w:r w:rsidR="003F4032">
              <w:rPr>
                <w:sz w:val="16"/>
                <w:szCs w:val="16"/>
              </w:rPr>
              <w:t>5</w:t>
            </w:r>
            <w:r w:rsidR="00DD55EB">
              <w:rPr>
                <w:sz w:val="16"/>
                <w:szCs w:val="16"/>
              </w:rPr>
              <w:t>00.000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E938D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 xml:space="preserve">7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Organizacija saobraćaja i saobraćajna infrastruktura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0701</w:t>
            </w:r>
          </w:p>
        </w:tc>
        <w:tc>
          <w:tcPr>
            <w:tcW w:w="2410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1.Razvijenost infrastru</w:t>
            </w:r>
            <w:r w:rsidR="00A828E0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ture u kontekstu doprinosa socio ekonomskom razvoju</w:t>
            </w:r>
          </w:p>
          <w:p w:rsidR="00DD55EB" w:rsidRPr="00274C3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bezbednosti učesnika u saobraćaju</w:t>
            </w:r>
          </w:p>
        </w:tc>
        <w:tc>
          <w:tcPr>
            <w:tcW w:w="2126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1.Dužina izgrđenih saobraćajnica koje su u nadležnosti grada(u me</w:t>
            </w:r>
            <w:r w:rsidR="00A828E0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rima)</w:t>
            </w:r>
          </w:p>
          <w:p w:rsidR="00DD55EB" w:rsidRPr="00274C37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saobraćajnih nezgoda </w:t>
            </w:r>
            <w:r w:rsidR="00A828E0">
              <w:rPr>
                <w:sz w:val="16"/>
                <w:szCs w:val="16"/>
              </w:rPr>
              <w:t xml:space="preserve">gde su učesnici žene </w:t>
            </w:r>
            <w:r>
              <w:rPr>
                <w:sz w:val="16"/>
                <w:szCs w:val="16"/>
              </w:rPr>
              <w:t>u odnosu na predhodnu godinu</w:t>
            </w:r>
          </w:p>
        </w:tc>
        <w:tc>
          <w:tcPr>
            <w:tcW w:w="1133" w:type="dxa"/>
            <w:shd w:val="clear" w:color="auto" w:fill="66FFFF"/>
          </w:tcPr>
          <w:p w:rsidR="00DD55EB" w:rsidRPr="00D3247D" w:rsidRDefault="00DD55EB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Pr="004558FB" w:rsidRDefault="00DD55EB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4558F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392FB0" w:rsidRDefault="00CE388C" w:rsidP="0065655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656551">
              <w:rPr>
                <w:b/>
                <w:sz w:val="20"/>
                <w:szCs w:val="20"/>
              </w:rPr>
              <w:t>68</w:t>
            </w:r>
            <w:r w:rsidR="00F743CE">
              <w:rPr>
                <w:b/>
                <w:sz w:val="20"/>
                <w:szCs w:val="20"/>
              </w:rPr>
              <w:t>.</w:t>
            </w:r>
            <w:r w:rsidR="00656551">
              <w:rPr>
                <w:b/>
                <w:sz w:val="20"/>
                <w:szCs w:val="20"/>
              </w:rPr>
              <w:t>0</w:t>
            </w:r>
            <w:r w:rsidR="009A7977">
              <w:rPr>
                <w:b/>
                <w:sz w:val="20"/>
                <w:szCs w:val="20"/>
              </w:rPr>
              <w:t>00</w:t>
            </w:r>
            <w:r w:rsidR="00F743CE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Pr="00D3247D" w:rsidRDefault="00DD55EB" w:rsidP="00E908EC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 i održavanje saobraćajne infrastrukture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DD55EB" w:rsidRPr="00D3247D" w:rsidRDefault="00DD55EB" w:rsidP="00E908EC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DD55EB" w:rsidRPr="004558FB" w:rsidRDefault="00A828E0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DD55EB">
              <w:rPr>
                <w:sz w:val="16"/>
                <w:szCs w:val="16"/>
              </w:rPr>
              <w:t>državanje kvaliteta putne mreže kroz rekostrkciju I redovno održavanje asfaltnog pokrivača</w:t>
            </w:r>
          </w:p>
        </w:tc>
        <w:tc>
          <w:tcPr>
            <w:tcW w:w="2126" w:type="dxa"/>
          </w:tcPr>
          <w:p w:rsidR="00DD55EB" w:rsidRPr="00E908EC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kilometara saniranih I rekostruisanih puteva</w:t>
            </w:r>
          </w:p>
        </w:tc>
        <w:tc>
          <w:tcPr>
            <w:tcW w:w="1133" w:type="dxa"/>
          </w:tcPr>
          <w:p w:rsidR="00DD55EB" w:rsidRPr="00422D4C" w:rsidRDefault="00DD55EB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276" w:type="dxa"/>
          </w:tcPr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Pr="004558FB" w:rsidRDefault="00DD55EB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550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4558F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600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8619F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Pr="00E10029" w:rsidRDefault="00CE388C" w:rsidP="00EE1C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6570BF">
              <w:rPr>
                <w:sz w:val="16"/>
                <w:szCs w:val="16"/>
              </w:rPr>
              <w:t>0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507371">
        <w:tc>
          <w:tcPr>
            <w:tcW w:w="1951" w:type="dxa"/>
            <w:vAlign w:val="center"/>
          </w:tcPr>
          <w:p w:rsidR="00DD55EB" w:rsidRPr="00D3247D" w:rsidRDefault="00DD55EB" w:rsidP="00AC7381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Javni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 i prigradski prevoz putnika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C0389B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DD55EB" w:rsidRPr="00B813E0" w:rsidRDefault="00DD55E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korisnika i teritorije grada uslugama javnog prevoza</w:t>
            </w:r>
          </w:p>
        </w:tc>
        <w:tc>
          <w:tcPr>
            <w:tcW w:w="2126" w:type="dxa"/>
          </w:tcPr>
          <w:p w:rsidR="00DD55EB" w:rsidRPr="00B813E0" w:rsidRDefault="00DD55EB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Procenat pokrivenosti </w:t>
            </w:r>
            <w:r w:rsidR="00A828E0">
              <w:rPr>
                <w:sz w:val="16"/>
                <w:szCs w:val="16"/>
              </w:rPr>
              <w:t>građana</w:t>
            </w:r>
            <w:r>
              <w:rPr>
                <w:sz w:val="16"/>
                <w:szCs w:val="16"/>
              </w:rPr>
              <w:t xml:space="preserve"> uslugom javnog prevoza</w:t>
            </w:r>
            <w:r w:rsidR="00A828E0">
              <w:rPr>
                <w:sz w:val="16"/>
                <w:szCs w:val="16"/>
              </w:rPr>
              <w:t>(broj žena koje koriste javni prevoz u odnosu na ukupan broj građana)</w:t>
            </w:r>
          </w:p>
        </w:tc>
        <w:tc>
          <w:tcPr>
            <w:tcW w:w="1133" w:type="dxa"/>
          </w:tcPr>
          <w:p w:rsidR="00DD55EB" w:rsidRPr="00B813E0" w:rsidRDefault="00DD55EB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DD55EB" w:rsidRPr="00B813E0" w:rsidRDefault="00DD55EB" w:rsidP="00A828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828E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DD55EB" w:rsidRPr="006C64D1" w:rsidRDefault="00DD55EB" w:rsidP="00A828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828E0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DD55EB" w:rsidRPr="00A1294A" w:rsidRDefault="00DD55EB" w:rsidP="00A828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828E0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DD55EB" w:rsidRPr="00F54823" w:rsidRDefault="00CE064E" w:rsidP="00CE38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E388C">
              <w:rPr>
                <w:sz w:val="16"/>
                <w:szCs w:val="16"/>
              </w:rPr>
              <w:t>4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P1.-Izgradnja komunalne infrastrukture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DD55EB" w:rsidRDefault="00DD55EB" w:rsidP="002F5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Poboljšanje </w:t>
            </w:r>
            <w:r w:rsidR="002F5F05">
              <w:rPr>
                <w:sz w:val="16"/>
                <w:szCs w:val="16"/>
              </w:rPr>
              <w:t xml:space="preserve">putne i </w:t>
            </w:r>
            <w:r>
              <w:rPr>
                <w:sz w:val="16"/>
                <w:szCs w:val="16"/>
              </w:rPr>
              <w:t>saobraćajne infrastrukture</w:t>
            </w:r>
          </w:p>
        </w:tc>
        <w:tc>
          <w:tcPr>
            <w:tcW w:w="2126" w:type="dxa"/>
          </w:tcPr>
          <w:p w:rsidR="00DD55EB" w:rsidRPr="00D3247D" w:rsidRDefault="00DD55EB" w:rsidP="00D66DB5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193.000.000</w:t>
            </w:r>
          </w:p>
          <w:p w:rsidR="00DD55EB" w:rsidRPr="00D66DB5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185.000.000</w:t>
            </w:r>
          </w:p>
        </w:tc>
        <w:tc>
          <w:tcPr>
            <w:tcW w:w="1418" w:type="dxa"/>
          </w:tcPr>
          <w:p w:rsidR="00DD55EB" w:rsidRPr="000A1030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200.000.000</w:t>
            </w:r>
          </w:p>
        </w:tc>
        <w:tc>
          <w:tcPr>
            <w:tcW w:w="1559" w:type="dxa"/>
          </w:tcPr>
          <w:p w:rsidR="00DD55EB" w:rsidRPr="005F1AF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250.000.000</w:t>
            </w:r>
          </w:p>
        </w:tc>
        <w:tc>
          <w:tcPr>
            <w:tcW w:w="1843" w:type="dxa"/>
          </w:tcPr>
          <w:p w:rsidR="00DD55EB" w:rsidRPr="00BB17A7" w:rsidRDefault="00CE388C" w:rsidP="00656551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656551">
              <w:rPr>
                <w:sz w:val="16"/>
                <w:szCs w:val="16"/>
              </w:rPr>
              <w:t>1</w:t>
            </w:r>
            <w:r w:rsidR="00F743CE">
              <w:rPr>
                <w:sz w:val="16"/>
                <w:szCs w:val="16"/>
              </w:rPr>
              <w:t>.</w:t>
            </w:r>
            <w:r w:rsidR="00656551">
              <w:rPr>
                <w:sz w:val="16"/>
                <w:szCs w:val="16"/>
              </w:rPr>
              <w:t>5</w:t>
            </w:r>
            <w:r w:rsidR="00CE064E">
              <w:rPr>
                <w:sz w:val="16"/>
                <w:szCs w:val="16"/>
              </w:rPr>
              <w:t>0</w:t>
            </w:r>
            <w:r w:rsidR="00797F61">
              <w:rPr>
                <w:sz w:val="16"/>
                <w:szCs w:val="16"/>
              </w:rPr>
              <w:t>0</w:t>
            </w:r>
            <w:r w:rsidR="00F743CE">
              <w:rPr>
                <w:sz w:val="16"/>
                <w:szCs w:val="16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Default="00DD55EB" w:rsidP="00EE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P2.- Uređenje rečnih korita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Uređenje rečnih korita</w:t>
            </w:r>
          </w:p>
        </w:tc>
        <w:tc>
          <w:tcPr>
            <w:tcW w:w="2126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CE388C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CE064E">
              <w:rPr>
                <w:sz w:val="16"/>
                <w:szCs w:val="16"/>
              </w:rPr>
              <w:t>250</w:t>
            </w:r>
            <w:r w:rsidR="00DD55EB">
              <w:rPr>
                <w:sz w:val="16"/>
                <w:szCs w:val="16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Default="00DD55EB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P3.-Mobilni protiv poplavni sistemi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Mobilni protiv poplavni sistemi</w:t>
            </w:r>
          </w:p>
        </w:tc>
        <w:tc>
          <w:tcPr>
            <w:tcW w:w="2126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CE064E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  <w:r w:rsidR="00DD55EB">
              <w:rPr>
                <w:sz w:val="16"/>
                <w:szCs w:val="16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Default="00DD55EB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P4.-Izgradnja kanalizacione infrastrukture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kanalizacione infrastrukture</w:t>
            </w:r>
          </w:p>
        </w:tc>
        <w:tc>
          <w:tcPr>
            <w:tcW w:w="2126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CE388C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D55EB">
              <w:rPr>
                <w:sz w:val="16"/>
                <w:szCs w:val="16"/>
              </w:rPr>
              <w:t>0.000.000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Default="00DD55EB" w:rsidP="00CE38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P5-</w:t>
            </w:r>
            <w:r w:rsidR="00CE388C">
              <w:rPr>
                <w:sz w:val="16"/>
                <w:szCs w:val="16"/>
              </w:rPr>
              <w:t>Urbani mobilijari I oprema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grada klupama</w:t>
            </w:r>
          </w:p>
        </w:tc>
        <w:tc>
          <w:tcPr>
            <w:tcW w:w="2126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CE388C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8 –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Predškolsko vaspitanje i obrazovanje 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2001</w:t>
            </w:r>
          </w:p>
        </w:tc>
        <w:tc>
          <w:tcPr>
            <w:tcW w:w="2410" w:type="dxa"/>
            <w:shd w:val="clear" w:color="auto" w:fill="66FFFF"/>
          </w:tcPr>
          <w:p w:rsidR="00DD55EB" w:rsidRPr="007B56C5" w:rsidRDefault="00DD55EB" w:rsidP="00C57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obuhvata dece predškolskim vaspitanjem i obrazovanjem</w:t>
            </w:r>
          </w:p>
        </w:tc>
        <w:tc>
          <w:tcPr>
            <w:tcW w:w="2126" w:type="dxa"/>
            <w:shd w:val="clear" w:color="auto" w:fill="66FFFF"/>
          </w:tcPr>
          <w:p w:rsidR="00DD55EB" w:rsidRPr="007B56C5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dece koja su upisana u predškolske ustanove</w:t>
            </w:r>
          </w:p>
        </w:tc>
        <w:tc>
          <w:tcPr>
            <w:tcW w:w="1133" w:type="dxa"/>
            <w:shd w:val="clear" w:color="auto" w:fill="66FFFF"/>
          </w:tcPr>
          <w:p w:rsidR="00DD55EB" w:rsidRPr="003766E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3766E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F018E5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8A0FA5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746BAC" w:rsidRDefault="00CF31DE" w:rsidP="005221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22185">
              <w:rPr>
                <w:b/>
                <w:sz w:val="20"/>
                <w:szCs w:val="20"/>
              </w:rPr>
              <w:t>30</w:t>
            </w:r>
            <w:r w:rsidR="00DD55EB" w:rsidRPr="00746BAC">
              <w:rPr>
                <w:b/>
                <w:sz w:val="20"/>
                <w:szCs w:val="20"/>
              </w:rPr>
              <w:t>.</w:t>
            </w:r>
            <w:r w:rsidR="00522185">
              <w:rPr>
                <w:b/>
                <w:sz w:val="20"/>
                <w:szCs w:val="20"/>
              </w:rPr>
              <w:t>4</w:t>
            </w:r>
            <w:r w:rsidR="00F743CE">
              <w:rPr>
                <w:b/>
                <w:sz w:val="20"/>
                <w:szCs w:val="20"/>
              </w:rPr>
              <w:t>00</w:t>
            </w:r>
            <w:r w:rsidR="00DD55EB" w:rsidRPr="00746BAC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  <w:vAlign w:val="center"/>
          </w:tcPr>
          <w:p w:rsidR="00DD55EB" w:rsidRPr="00D3247D" w:rsidRDefault="00DD55EB" w:rsidP="007921AE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i ostvarivanje preškolskog </w:t>
            </w:r>
            <w:r>
              <w:rPr>
                <w:sz w:val="16"/>
                <w:szCs w:val="16"/>
              </w:rPr>
              <w:t>obrazovanja i vaspitanja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DD55EB" w:rsidRPr="00F018E5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vaspitno obrazovni rad sa decom uz povećan obuhvat</w:t>
            </w:r>
          </w:p>
        </w:tc>
        <w:tc>
          <w:tcPr>
            <w:tcW w:w="2126" w:type="dxa"/>
          </w:tcPr>
          <w:p w:rsidR="00DD55EB" w:rsidRPr="006D2A8A" w:rsidRDefault="00DD55EB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 broj dece u grupi</w:t>
            </w:r>
            <w:r w:rsidR="002F5F05">
              <w:rPr>
                <w:sz w:val="16"/>
                <w:szCs w:val="16"/>
              </w:rPr>
              <w:t xml:space="preserve"> (broj ženske dece u odnosu na ukupan broj dece)</w:t>
            </w:r>
          </w:p>
        </w:tc>
        <w:tc>
          <w:tcPr>
            <w:tcW w:w="1133" w:type="dxa"/>
          </w:tcPr>
          <w:p w:rsidR="00DD55EB" w:rsidRPr="006D2A8A" w:rsidRDefault="002F5F05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</w:tcPr>
          <w:p w:rsidR="00DD55EB" w:rsidRPr="00F018E5" w:rsidRDefault="002F5F05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18" w:type="dxa"/>
          </w:tcPr>
          <w:p w:rsidR="00DD55EB" w:rsidRPr="00F018E5" w:rsidRDefault="002F5F05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:rsidR="00DD55EB" w:rsidRPr="006D2A8A" w:rsidRDefault="002F5F05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43" w:type="dxa"/>
          </w:tcPr>
          <w:p w:rsidR="00DD55EB" w:rsidRPr="00E10029" w:rsidRDefault="00CF31DE" w:rsidP="00522185">
            <w:pPr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</w:t>
            </w:r>
            <w:r w:rsidR="00522185">
              <w:rPr>
                <w:sz w:val="20"/>
                <w:szCs w:val="20"/>
              </w:rPr>
              <w:t>30</w:t>
            </w:r>
            <w:r w:rsidR="00DD55EB">
              <w:rPr>
                <w:sz w:val="20"/>
                <w:szCs w:val="20"/>
              </w:rPr>
              <w:t>.</w:t>
            </w:r>
            <w:r w:rsidR="00522185">
              <w:rPr>
                <w:sz w:val="20"/>
                <w:szCs w:val="20"/>
              </w:rPr>
              <w:t>4</w:t>
            </w:r>
            <w:r w:rsidR="00F743CE">
              <w:rPr>
                <w:sz w:val="20"/>
                <w:szCs w:val="20"/>
              </w:rPr>
              <w:t>00</w:t>
            </w:r>
            <w:r w:rsidR="00DD55EB">
              <w:rPr>
                <w:sz w:val="20"/>
                <w:szCs w:val="20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9 – </w:t>
            </w:r>
            <w:r>
              <w:rPr>
                <w:b/>
                <w:bCs/>
                <w:color w:val="000000"/>
                <w:sz w:val="16"/>
                <w:szCs w:val="16"/>
              </w:rPr>
              <w:t>Osnovno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2002</w:t>
            </w:r>
          </w:p>
        </w:tc>
        <w:tc>
          <w:tcPr>
            <w:tcW w:w="2410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Potpuni obuhvat osnovnim obrazovanjem i vaspitanjem</w:t>
            </w:r>
          </w:p>
          <w:p w:rsidR="00DD55EB" w:rsidRPr="00073887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66FFFF"/>
          </w:tcPr>
          <w:p w:rsidR="00DD55EB" w:rsidRPr="000F623F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Obuhvat dece  osnovnim obrazovanjem</w:t>
            </w:r>
            <w:r w:rsidR="002F5F05">
              <w:rPr>
                <w:sz w:val="16"/>
                <w:szCs w:val="16"/>
              </w:rPr>
              <w:t>(razložena prema polu)</w:t>
            </w:r>
          </w:p>
          <w:p w:rsidR="00DD55EB" w:rsidRPr="00073887" w:rsidRDefault="00DD55EB" w:rsidP="00E8072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E10029" w:rsidRDefault="00DD55EB" w:rsidP="00CE388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A7977">
              <w:rPr>
                <w:b/>
                <w:sz w:val="20"/>
                <w:szCs w:val="20"/>
              </w:rPr>
              <w:t>5</w:t>
            </w:r>
            <w:r w:rsidR="00CE388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  <w:r w:rsidR="00CE388C">
              <w:rPr>
                <w:b/>
                <w:sz w:val="20"/>
                <w:szCs w:val="20"/>
              </w:rPr>
              <w:t>7</w:t>
            </w:r>
            <w:r w:rsidR="00CF31DE">
              <w:rPr>
                <w:b/>
                <w:sz w:val="20"/>
                <w:szCs w:val="20"/>
              </w:rPr>
              <w:t>0</w:t>
            </w:r>
            <w:r w:rsidR="00F7578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Pr="00D3247D" w:rsidRDefault="002F5F05" w:rsidP="0064247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osnovnih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2F5F05" w:rsidRPr="00D3247D" w:rsidRDefault="002F5F05" w:rsidP="00642473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2F5F05" w:rsidRPr="000F623F" w:rsidRDefault="002F5F05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propisani uslovi za vaspitno obrazovni rad sa decom u osnovnim školama</w:t>
            </w:r>
          </w:p>
        </w:tc>
        <w:tc>
          <w:tcPr>
            <w:tcW w:w="2126" w:type="dxa"/>
          </w:tcPr>
          <w:p w:rsidR="002F5F05" w:rsidRPr="000F623F" w:rsidRDefault="002F5F05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broj  učenika po odeljenju(razvrstani po polu)</w:t>
            </w:r>
          </w:p>
        </w:tc>
        <w:tc>
          <w:tcPr>
            <w:tcW w:w="1133" w:type="dxa"/>
          </w:tcPr>
          <w:p w:rsidR="002F5F05" w:rsidRDefault="002F5F05" w:rsidP="002F5F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</w:tcPr>
          <w:p w:rsidR="002F5F05" w:rsidRDefault="002F5F05" w:rsidP="002F5F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18" w:type="dxa"/>
          </w:tcPr>
          <w:p w:rsidR="002F5F05" w:rsidRDefault="002F5F05" w:rsidP="002F5F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:rsidR="002F5F05" w:rsidRDefault="002F5F05" w:rsidP="002F5F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843" w:type="dxa"/>
          </w:tcPr>
          <w:p w:rsidR="002F5F05" w:rsidRDefault="002F5F05" w:rsidP="00CE3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A7977">
              <w:rPr>
                <w:sz w:val="18"/>
                <w:szCs w:val="18"/>
              </w:rPr>
              <w:t>5</w:t>
            </w:r>
            <w:r w:rsidR="00CE388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CE388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00.000</w:t>
            </w:r>
          </w:p>
        </w:tc>
      </w:tr>
      <w:tr w:rsidR="002F5F05" w:rsidRPr="00D3247D" w:rsidTr="00507371">
        <w:tc>
          <w:tcPr>
            <w:tcW w:w="1951" w:type="dxa"/>
            <w:shd w:val="clear" w:color="auto" w:fill="66FFFF"/>
          </w:tcPr>
          <w:p w:rsidR="002F5F05" w:rsidRPr="00D3247D" w:rsidRDefault="002F5F05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10 – </w:t>
            </w:r>
            <w:r>
              <w:rPr>
                <w:b/>
                <w:bCs/>
                <w:color w:val="000000"/>
                <w:sz w:val="16"/>
                <w:szCs w:val="16"/>
              </w:rPr>
              <w:t>Srednje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2F5F05" w:rsidRPr="00D3247D" w:rsidRDefault="002F5F05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2003</w:t>
            </w:r>
          </w:p>
        </w:tc>
        <w:tc>
          <w:tcPr>
            <w:tcW w:w="2410" w:type="dxa"/>
            <w:shd w:val="clear" w:color="auto" w:fill="66FFFF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Povećanje  obuhvata srednjim obrazovanjem </w:t>
            </w:r>
            <w:r w:rsidR="007F3622">
              <w:rPr>
                <w:sz w:val="16"/>
                <w:szCs w:val="16"/>
              </w:rPr>
              <w:t>sa posebnim akcentom na obrazovanje ženske dece</w:t>
            </w:r>
          </w:p>
          <w:p w:rsidR="002F5F05" w:rsidRPr="00073887" w:rsidRDefault="002F5F05" w:rsidP="006707D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66FFFF"/>
          </w:tcPr>
          <w:p w:rsidR="002F5F05" w:rsidRPr="000F623F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 dece  koji su obuhvaćeni srednjim obrazovanjem(razložen po polu)</w:t>
            </w:r>
          </w:p>
          <w:p w:rsidR="002F5F05" w:rsidRPr="00073887" w:rsidRDefault="002F5F05" w:rsidP="006707D9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2F5F05" w:rsidRPr="00511AE4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2F5F05" w:rsidRPr="00E95857" w:rsidRDefault="00CE388C" w:rsidP="00CE388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  <w:r w:rsidR="002F5F0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7</w:t>
            </w:r>
            <w:r w:rsidR="009A7977">
              <w:rPr>
                <w:b/>
                <w:sz w:val="20"/>
                <w:szCs w:val="20"/>
              </w:rPr>
              <w:t>0</w:t>
            </w:r>
            <w:r w:rsidR="002F5F05">
              <w:rPr>
                <w:b/>
                <w:sz w:val="20"/>
                <w:szCs w:val="20"/>
              </w:rPr>
              <w:t>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srednjih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2F5F05" w:rsidRPr="000F623F" w:rsidRDefault="002F5F05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Obezbeđeni propisani uslovi za vaspitno obrazovni rad  u srednjim školama </w:t>
            </w:r>
            <w:r w:rsidR="007F3622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bezbedno odvijanje nastave</w:t>
            </w:r>
            <w:r w:rsidR="007F3622">
              <w:rPr>
                <w:sz w:val="16"/>
                <w:szCs w:val="16"/>
              </w:rPr>
              <w:t xml:space="preserve"> sa akcebtom na bezbednost ženske dece</w:t>
            </w:r>
          </w:p>
        </w:tc>
        <w:tc>
          <w:tcPr>
            <w:tcW w:w="2126" w:type="dxa"/>
          </w:tcPr>
          <w:p w:rsidR="007F3622" w:rsidRPr="000F623F" w:rsidRDefault="002F5F05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broj učenika  po  odeljenju</w:t>
            </w:r>
            <w:r w:rsidR="007F3622">
              <w:rPr>
                <w:sz w:val="16"/>
                <w:szCs w:val="16"/>
              </w:rPr>
              <w:t>(razložen po polu)</w:t>
            </w:r>
          </w:p>
          <w:p w:rsidR="002F5F05" w:rsidRDefault="002F5F05" w:rsidP="00A1294A">
            <w:pPr>
              <w:rPr>
                <w:sz w:val="16"/>
                <w:szCs w:val="16"/>
              </w:rPr>
            </w:pPr>
          </w:p>
          <w:p w:rsidR="002F5F05" w:rsidRPr="000F62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F5F05" w:rsidRPr="006D2A8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25</w:t>
            </w:r>
          </w:p>
        </w:tc>
        <w:tc>
          <w:tcPr>
            <w:tcW w:w="1276" w:type="dxa"/>
          </w:tcPr>
          <w:p w:rsidR="002F5F05" w:rsidRPr="006D2A8A" w:rsidRDefault="002F5F05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23</w:t>
            </w:r>
          </w:p>
        </w:tc>
        <w:tc>
          <w:tcPr>
            <w:tcW w:w="1418" w:type="dxa"/>
          </w:tcPr>
          <w:p w:rsidR="002F5F05" w:rsidRPr="00511AE4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21</w:t>
            </w:r>
          </w:p>
        </w:tc>
        <w:tc>
          <w:tcPr>
            <w:tcW w:w="1559" w:type="dxa"/>
          </w:tcPr>
          <w:p w:rsidR="002F5F05" w:rsidRPr="006D2A8A" w:rsidRDefault="002F5F05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20</w:t>
            </w:r>
          </w:p>
        </w:tc>
        <w:tc>
          <w:tcPr>
            <w:tcW w:w="1843" w:type="dxa"/>
          </w:tcPr>
          <w:p w:rsidR="002F5F05" w:rsidRPr="00F56D9B" w:rsidRDefault="00CE388C" w:rsidP="00CE38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2F5F05" w:rsidRPr="00F56D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</w:t>
            </w:r>
            <w:r w:rsidR="002F5F05">
              <w:rPr>
                <w:sz w:val="20"/>
                <w:szCs w:val="20"/>
              </w:rPr>
              <w:t>00</w:t>
            </w:r>
            <w:r w:rsidR="002F5F05" w:rsidRPr="00F56D9B">
              <w:rPr>
                <w:sz w:val="20"/>
                <w:szCs w:val="20"/>
              </w:rPr>
              <w:t>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Pr="00D3247D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RCNP</w:t>
            </w:r>
          </w:p>
        </w:tc>
        <w:tc>
          <w:tcPr>
            <w:tcW w:w="567" w:type="dxa"/>
          </w:tcPr>
          <w:p w:rsidR="002F5F05" w:rsidRPr="00073887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2F5F05" w:rsidRPr="00BB4096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obrazovanjem nastavnog kadra u osnovnim i srednjim školama</w:t>
            </w:r>
          </w:p>
        </w:tc>
        <w:tc>
          <w:tcPr>
            <w:tcW w:w="2126" w:type="dxa"/>
          </w:tcPr>
          <w:p w:rsidR="002F5F05" w:rsidRPr="00BB4096" w:rsidRDefault="002F5F05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stručnih seminara</w:t>
            </w:r>
            <w:r w:rsidR="007F3622">
              <w:rPr>
                <w:sz w:val="16"/>
                <w:szCs w:val="16"/>
              </w:rPr>
              <w:t xml:space="preserve"> (broj učesnika stručnih seminara razvrstanih po polu)</w:t>
            </w:r>
          </w:p>
        </w:tc>
        <w:tc>
          <w:tcPr>
            <w:tcW w:w="1133" w:type="dxa"/>
          </w:tcPr>
          <w:p w:rsidR="002F5F05" w:rsidRPr="006D2A8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14</w:t>
            </w:r>
          </w:p>
        </w:tc>
        <w:tc>
          <w:tcPr>
            <w:tcW w:w="1276" w:type="dxa"/>
          </w:tcPr>
          <w:p w:rsidR="002F5F05" w:rsidRPr="006D2A8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20</w:t>
            </w:r>
          </w:p>
        </w:tc>
        <w:tc>
          <w:tcPr>
            <w:tcW w:w="1418" w:type="dxa"/>
          </w:tcPr>
          <w:p w:rsidR="002F5F05" w:rsidRPr="00511AE4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25</w:t>
            </w:r>
          </w:p>
        </w:tc>
        <w:tc>
          <w:tcPr>
            <w:tcW w:w="1559" w:type="dxa"/>
          </w:tcPr>
          <w:p w:rsidR="002F5F05" w:rsidRPr="006D2A8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30</w:t>
            </w:r>
          </w:p>
        </w:tc>
        <w:tc>
          <w:tcPr>
            <w:tcW w:w="1843" w:type="dxa"/>
          </w:tcPr>
          <w:p w:rsidR="002F5F05" w:rsidRPr="00F56D9B" w:rsidRDefault="002F5F05" w:rsidP="00CE38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CE388C">
              <w:rPr>
                <w:sz w:val="20"/>
                <w:szCs w:val="20"/>
              </w:rPr>
              <w:t>8</w:t>
            </w:r>
            <w:r w:rsidR="009A797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2F5F05" w:rsidRPr="00D3247D" w:rsidTr="00507371">
        <w:tc>
          <w:tcPr>
            <w:tcW w:w="1951" w:type="dxa"/>
            <w:shd w:val="clear" w:color="auto" w:fill="66FFFF"/>
          </w:tcPr>
          <w:p w:rsidR="002F5F05" w:rsidRPr="00D3247D" w:rsidRDefault="002F5F05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Socijalna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dečija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2F5F05" w:rsidRPr="00D3247D" w:rsidRDefault="002F5F05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0901</w:t>
            </w:r>
          </w:p>
        </w:tc>
        <w:tc>
          <w:tcPr>
            <w:tcW w:w="2410" w:type="dxa"/>
            <w:shd w:val="clear" w:color="auto" w:fill="66FFFF"/>
          </w:tcPr>
          <w:p w:rsidR="002F5F05" w:rsidRPr="00430ABE" w:rsidRDefault="002F5F05" w:rsidP="002B7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Povećanje dostunosti prava  usluga socijane zaštite </w:t>
            </w:r>
          </w:p>
        </w:tc>
        <w:tc>
          <w:tcPr>
            <w:tcW w:w="2126" w:type="dxa"/>
            <w:shd w:val="clear" w:color="auto" w:fill="66FFFF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korisnika socijane I dečije zaštite</w:t>
            </w:r>
          </w:p>
          <w:p w:rsidR="002F5F05" w:rsidRDefault="002F5F05" w:rsidP="00A1294A">
            <w:pPr>
              <w:rPr>
                <w:sz w:val="16"/>
                <w:szCs w:val="16"/>
              </w:rPr>
            </w:pPr>
          </w:p>
          <w:p w:rsidR="002F5F05" w:rsidRPr="00430ABE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2F5F05" w:rsidRPr="00BB4096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2F5F05" w:rsidRPr="00E95857" w:rsidRDefault="00522185" w:rsidP="009A79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</w:t>
            </w:r>
            <w:r w:rsidR="002F5F05">
              <w:rPr>
                <w:b/>
                <w:sz w:val="20"/>
                <w:szCs w:val="20"/>
              </w:rPr>
              <w:t>.</w:t>
            </w:r>
            <w:r w:rsidR="009A7977">
              <w:rPr>
                <w:b/>
                <w:sz w:val="20"/>
                <w:szCs w:val="20"/>
              </w:rPr>
              <w:t>030</w:t>
            </w:r>
            <w:r w:rsidR="002F5F05">
              <w:rPr>
                <w:b/>
                <w:sz w:val="20"/>
                <w:szCs w:val="20"/>
              </w:rPr>
              <w:t>.000</w:t>
            </w:r>
          </w:p>
        </w:tc>
      </w:tr>
      <w:tr w:rsidR="002F5F05" w:rsidRPr="00D3247D" w:rsidTr="00507371">
        <w:tc>
          <w:tcPr>
            <w:tcW w:w="1951" w:type="dxa"/>
            <w:vAlign w:val="center"/>
          </w:tcPr>
          <w:p w:rsidR="002F5F05" w:rsidRPr="00D3247D" w:rsidRDefault="002F5F05" w:rsidP="0032568C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Jednokratne pomoći i drugi oblici pomoći</w:t>
            </w:r>
          </w:p>
        </w:tc>
        <w:tc>
          <w:tcPr>
            <w:tcW w:w="567" w:type="dxa"/>
            <w:vAlign w:val="center"/>
          </w:tcPr>
          <w:p w:rsidR="002F5F05" w:rsidRPr="00D3247D" w:rsidRDefault="002F5F05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2F5F05" w:rsidRPr="004A7318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zaštite siromaštva</w:t>
            </w:r>
          </w:p>
        </w:tc>
        <w:tc>
          <w:tcPr>
            <w:tcW w:w="2126" w:type="dxa"/>
          </w:tcPr>
          <w:p w:rsidR="002F5F05" w:rsidRPr="004A7318" w:rsidRDefault="002F5F05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korisnika jednokratne novčane pomoći u odnosu na ukupan broj</w:t>
            </w:r>
            <w:r w:rsidR="007F3622">
              <w:rPr>
                <w:sz w:val="16"/>
                <w:szCs w:val="16"/>
              </w:rPr>
              <w:t xml:space="preserve"> (razložen po polu)</w:t>
            </w:r>
          </w:p>
        </w:tc>
        <w:tc>
          <w:tcPr>
            <w:tcW w:w="1133" w:type="dxa"/>
          </w:tcPr>
          <w:p w:rsidR="002F5F05" w:rsidRPr="006B5A54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11870</w:t>
            </w:r>
          </w:p>
        </w:tc>
        <w:tc>
          <w:tcPr>
            <w:tcW w:w="1276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11050</w:t>
            </w:r>
          </w:p>
          <w:p w:rsidR="002F5F05" w:rsidRDefault="002F5F05" w:rsidP="00A1294A">
            <w:pPr>
              <w:rPr>
                <w:sz w:val="16"/>
                <w:szCs w:val="16"/>
              </w:rPr>
            </w:pPr>
          </w:p>
          <w:p w:rsidR="002F5F05" w:rsidRDefault="002F5F05" w:rsidP="00A1294A">
            <w:pPr>
              <w:rPr>
                <w:sz w:val="16"/>
                <w:szCs w:val="16"/>
              </w:rPr>
            </w:pPr>
          </w:p>
          <w:p w:rsidR="002F5F05" w:rsidRDefault="002F5F05" w:rsidP="00A1294A">
            <w:pPr>
              <w:rPr>
                <w:sz w:val="16"/>
                <w:szCs w:val="16"/>
              </w:rPr>
            </w:pPr>
          </w:p>
          <w:p w:rsidR="002F5F05" w:rsidRPr="004A731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10200</w:t>
            </w:r>
          </w:p>
        </w:tc>
        <w:tc>
          <w:tcPr>
            <w:tcW w:w="1559" w:type="dxa"/>
          </w:tcPr>
          <w:p w:rsidR="002F5F05" w:rsidRPr="006B5A54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9200</w:t>
            </w:r>
          </w:p>
        </w:tc>
        <w:tc>
          <w:tcPr>
            <w:tcW w:w="1843" w:type="dxa"/>
          </w:tcPr>
          <w:p w:rsidR="002F5F05" w:rsidRPr="00E95857" w:rsidRDefault="002F5F05" w:rsidP="005221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221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2F5F05" w:rsidRPr="00D3247D" w:rsidTr="00507371">
        <w:tc>
          <w:tcPr>
            <w:tcW w:w="1951" w:type="dxa"/>
            <w:vAlign w:val="center"/>
          </w:tcPr>
          <w:p w:rsidR="002F5F05" w:rsidRPr="00D3247D" w:rsidRDefault="002F5F05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Dnevne usluge u zajednici</w:t>
            </w:r>
          </w:p>
        </w:tc>
        <w:tc>
          <w:tcPr>
            <w:tcW w:w="567" w:type="dxa"/>
            <w:vAlign w:val="center"/>
          </w:tcPr>
          <w:p w:rsidR="002F5F05" w:rsidRPr="00D3247D" w:rsidRDefault="002F5F05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:rsidR="002F5F05" w:rsidRPr="004A7318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Podsticanje razvoja raznovrsnih socijalnih usluga u zajednici i uključivanje u sferu pružanja usluga što više različtih socijalnih aktera</w:t>
            </w:r>
          </w:p>
        </w:tc>
        <w:tc>
          <w:tcPr>
            <w:tcW w:w="2126" w:type="dxa"/>
          </w:tcPr>
          <w:p w:rsidR="002F5F05" w:rsidRPr="004A7318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udruženja koja dobijaju sredstva iz budžeta lokalne zajednice</w:t>
            </w:r>
            <w:r w:rsidR="0061572F">
              <w:rPr>
                <w:sz w:val="16"/>
                <w:szCs w:val="16"/>
              </w:rPr>
              <w:t xml:space="preserve"> ( broj korisnika udruženja razvrstanih prema polu)</w:t>
            </w:r>
          </w:p>
        </w:tc>
        <w:tc>
          <w:tcPr>
            <w:tcW w:w="1133" w:type="dxa"/>
          </w:tcPr>
          <w:p w:rsidR="002F5F05" w:rsidRPr="006D2A8A" w:rsidRDefault="002F5F05" w:rsidP="006157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2F5F05" w:rsidRPr="004A7318" w:rsidRDefault="002F5F05" w:rsidP="006157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2F5F05" w:rsidRPr="00BD013F" w:rsidRDefault="002F5F05" w:rsidP="006157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2F5F05" w:rsidRPr="006D2A8A" w:rsidRDefault="002F5F05" w:rsidP="006157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2F5F05" w:rsidRPr="00E95857" w:rsidRDefault="002F5F05" w:rsidP="008D1D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2B1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osobama sa invaliditetom</w:t>
            </w:r>
          </w:p>
          <w:p w:rsidR="002F5F05" w:rsidRDefault="002F5F05" w:rsidP="002B1A2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5F05" w:rsidRDefault="002F5F05" w:rsidP="002B1A23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2410" w:type="dxa"/>
          </w:tcPr>
          <w:p w:rsidR="002F5F05" w:rsidRPr="0063349A" w:rsidRDefault="002F5F05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 usluga socijalne zaštite za starije i odrasle sa invadilitetom</w:t>
            </w:r>
          </w:p>
        </w:tc>
        <w:tc>
          <w:tcPr>
            <w:tcW w:w="2126" w:type="dxa"/>
          </w:tcPr>
          <w:p w:rsidR="002F5F05" w:rsidRPr="00D3247D" w:rsidRDefault="002F5F05" w:rsidP="002B1A2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</w:t>
            </w:r>
            <w:r w:rsidR="0061572F">
              <w:rPr>
                <w:sz w:val="16"/>
                <w:szCs w:val="16"/>
              </w:rPr>
              <w:t xml:space="preserve"> korisnika</w:t>
            </w:r>
            <w:r>
              <w:rPr>
                <w:sz w:val="16"/>
                <w:szCs w:val="16"/>
              </w:rPr>
              <w:t xml:space="preserve"> usluga</w:t>
            </w:r>
            <w:r w:rsidR="0061572F">
              <w:rPr>
                <w:sz w:val="16"/>
                <w:szCs w:val="16"/>
              </w:rPr>
              <w:t xml:space="preserve"> (razložen po polu)</w:t>
            </w:r>
          </w:p>
        </w:tc>
        <w:tc>
          <w:tcPr>
            <w:tcW w:w="1133" w:type="dxa"/>
          </w:tcPr>
          <w:p w:rsidR="002F5F05" w:rsidRPr="00D3247D" w:rsidRDefault="002F5F05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2B1A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2B1A2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Pr="00E95857" w:rsidRDefault="002F5F05" w:rsidP="002B1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Pr="00274C37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UNICEF lokalni akcioni plan za decu</w:t>
            </w:r>
          </w:p>
        </w:tc>
        <w:tc>
          <w:tcPr>
            <w:tcW w:w="567" w:type="dxa"/>
            <w:vAlign w:val="center"/>
          </w:tcPr>
          <w:p w:rsidR="002F5F05" w:rsidRPr="00D3247D" w:rsidRDefault="002F5F05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2F5F05" w:rsidRPr="0063349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predškolskog I školskog kapaciteta</w:t>
            </w:r>
          </w:p>
        </w:tc>
        <w:tc>
          <w:tcPr>
            <w:tcW w:w="2126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4A731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Pr="00E95857" w:rsidRDefault="002F5F05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Pr="00274C37" w:rsidRDefault="002F5F05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2- Naknada za socijalnu zaštitu iz budžeta- STIPENDIJE</w:t>
            </w:r>
          </w:p>
        </w:tc>
        <w:tc>
          <w:tcPr>
            <w:tcW w:w="567" w:type="dxa"/>
            <w:vAlign w:val="center"/>
          </w:tcPr>
          <w:p w:rsidR="002F5F05" w:rsidRPr="00D3247D" w:rsidRDefault="002F5F05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2F5F05" w:rsidRPr="0063349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2126" w:type="dxa"/>
          </w:tcPr>
          <w:p w:rsidR="002F5F05" w:rsidRPr="00D3247D" w:rsidRDefault="0061572F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stipendija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Pr="00E95857" w:rsidRDefault="00522185" w:rsidP="005221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F5F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2F5F05">
              <w:rPr>
                <w:sz w:val="20"/>
                <w:szCs w:val="20"/>
              </w:rPr>
              <w:t>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P.3-Namenska sredstva za usluge socijalne zaštite</w:t>
            </w:r>
          </w:p>
        </w:tc>
        <w:tc>
          <w:tcPr>
            <w:tcW w:w="567" w:type="dxa"/>
            <w:vAlign w:val="center"/>
          </w:tcPr>
          <w:p w:rsidR="002F5F05" w:rsidRDefault="002F5F05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CF3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P.4-LAP-Novi Pazara za bolje uslove zivota I readminisanata</w:t>
            </w:r>
          </w:p>
        </w:tc>
        <w:tc>
          <w:tcPr>
            <w:tcW w:w="567" w:type="dxa"/>
            <w:vAlign w:val="center"/>
          </w:tcPr>
          <w:p w:rsidR="002F5F05" w:rsidRDefault="002F5F05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2F5F05" w:rsidRPr="0063349A" w:rsidRDefault="002F5F05" w:rsidP="00BD1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2126" w:type="dxa"/>
          </w:tcPr>
          <w:p w:rsidR="002F5F05" w:rsidRPr="00D3247D" w:rsidRDefault="0061572F" w:rsidP="00BD1E5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522185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2F5F05">
              <w:rPr>
                <w:sz w:val="20"/>
                <w:szCs w:val="20"/>
              </w:rPr>
              <w:t>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P.5-Mere populacione politike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9A7977" w:rsidP="009A79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5F0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930</w:t>
            </w:r>
            <w:r w:rsidR="002F5F05">
              <w:rPr>
                <w:sz w:val="20"/>
                <w:szCs w:val="20"/>
              </w:rPr>
              <w:t>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P.6-Akcioni plan za Rome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P6</w:t>
            </w:r>
          </w:p>
        </w:tc>
        <w:tc>
          <w:tcPr>
            <w:tcW w:w="2410" w:type="dxa"/>
          </w:tcPr>
          <w:p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52218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2F5F05">
              <w:rPr>
                <w:sz w:val="20"/>
                <w:szCs w:val="20"/>
              </w:rPr>
              <w:t>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P.7- IRL Izbeglice I povratnici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</w:t>
            </w:r>
          </w:p>
        </w:tc>
        <w:tc>
          <w:tcPr>
            <w:tcW w:w="2410" w:type="dxa"/>
          </w:tcPr>
          <w:p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52218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2F5F05">
              <w:rPr>
                <w:sz w:val="20"/>
                <w:szCs w:val="20"/>
              </w:rPr>
              <w:t>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P.8-Parterno uređenje I priključci za izbegličke zgrade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P8</w:t>
            </w:r>
          </w:p>
        </w:tc>
        <w:tc>
          <w:tcPr>
            <w:tcW w:w="2410" w:type="dxa"/>
          </w:tcPr>
          <w:p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2F5F05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52218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2F5F05">
              <w:rPr>
                <w:sz w:val="20"/>
                <w:szCs w:val="20"/>
              </w:rPr>
              <w:t>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P.9-Ekonomsko osnaživanje Roma u N.P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P9</w:t>
            </w:r>
          </w:p>
        </w:tc>
        <w:tc>
          <w:tcPr>
            <w:tcW w:w="2410" w:type="dxa"/>
          </w:tcPr>
          <w:p w:rsidR="002F5F05" w:rsidRDefault="002F5F05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2F5F05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P.10 GIZ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P10</w:t>
            </w:r>
          </w:p>
        </w:tc>
        <w:tc>
          <w:tcPr>
            <w:tcW w:w="2410" w:type="dxa"/>
          </w:tcPr>
          <w:p w:rsidR="002F5F05" w:rsidRDefault="002F5F05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5221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218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9A7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</w:t>
            </w:r>
            <w:r w:rsidR="009A797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9A7977">
              <w:rPr>
                <w:sz w:val="16"/>
                <w:szCs w:val="16"/>
              </w:rPr>
              <w:t>Socijalno preduzetništvo u poljoprivredi</w:t>
            </w:r>
          </w:p>
        </w:tc>
        <w:tc>
          <w:tcPr>
            <w:tcW w:w="567" w:type="dxa"/>
            <w:vAlign w:val="center"/>
          </w:tcPr>
          <w:p w:rsidR="002F5F05" w:rsidRDefault="002F5F05" w:rsidP="009A7977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  <w:r w:rsidR="009A7977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2F5F05" w:rsidRDefault="002F5F05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9A7977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F5F05">
              <w:rPr>
                <w:sz w:val="20"/>
                <w:szCs w:val="20"/>
              </w:rPr>
              <w:t>.000.000</w:t>
            </w:r>
          </w:p>
        </w:tc>
      </w:tr>
      <w:tr w:rsidR="00785553" w:rsidRPr="00D3247D" w:rsidTr="00507371">
        <w:tc>
          <w:tcPr>
            <w:tcW w:w="1951" w:type="dxa"/>
          </w:tcPr>
          <w:p w:rsidR="00785553" w:rsidRDefault="00785553" w:rsidP="009A7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</w:t>
            </w:r>
            <w:r w:rsidR="009A797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="009A7977">
              <w:rPr>
                <w:sz w:val="16"/>
                <w:szCs w:val="16"/>
              </w:rPr>
              <w:t>Reintegracija</w:t>
            </w:r>
          </w:p>
        </w:tc>
        <w:tc>
          <w:tcPr>
            <w:tcW w:w="567" w:type="dxa"/>
            <w:vAlign w:val="center"/>
          </w:tcPr>
          <w:p w:rsidR="00785553" w:rsidRDefault="00785553" w:rsidP="009A7977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  <w:r w:rsidR="009A7977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785553" w:rsidRDefault="00785553" w:rsidP="00FE1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785553" w:rsidRPr="00D3247D" w:rsidRDefault="00785553" w:rsidP="00FE1E56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A450B8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522185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85553">
              <w:rPr>
                <w:sz w:val="20"/>
                <w:szCs w:val="20"/>
              </w:rPr>
              <w:t>.000.000</w:t>
            </w:r>
          </w:p>
        </w:tc>
      </w:tr>
      <w:tr w:rsidR="009A7977" w:rsidRPr="00D3247D" w:rsidTr="00507371">
        <w:tc>
          <w:tcPr>
            <w:tcW w:w="1951" w:type="dxa"/>
          </w:tcPr>
          <w:p w:rsidR="009A7977" w:rsidRDefault="009A7977" w:rsidP="009A7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P.13 Soc-rehab klub za decu I omladinu</w:t>
            </w:r>
          </w:p>
        </w:tc>
        <w:tc>
          <w:tcPr>
            <w:tcW w:w="567" w:type="dxa"/>
            <w:vAlign w:val="center"/>
          </w:tcPr>
          <w:p w:rsidR="009A7977" w:rsidRDefault="009A7977" w:rsidP="009A7977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P13</w:t>
            </w:r>
          </w:p>
        </w:tc>
        <w:tc>
          <w:tcPr>
            <w:tcW w:w="2410" w:type="dxa"/>
          </w:tcPr>
          <w:p w:rsidR="009A7977" w:rsidRDefault="009A7977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9A7977" w:rsidRPr="00D3247D" w:rsidRDefault="009A7977" w:rsidP="00B7068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A450B8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Default="009A7977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9A7977" w:rsidRPr="00D3247D" w:rsidTr="00507371">
        <w:tc>
          <w:tcPr>
            <w:tcW w:w="1951" w:type="dxa"/>
            <w:shd w:val="clear" w:color="auto" w:fill="66FFFF"/>
          </w:tcPr>
          <w:p w:rsidR="009A7977" w:rsidRPr="00D3247D" w:rsidRDefault="009A7977" w:rsidP="0049103C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Zdravstvena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1801</w:t>
            </w:r>
          </w:p>
        </w:tc>
        <w:tc>
          <w:tcPr>
            <w:tcW w:w="2410" w:type="dxa"/>
            <w:shd w:val="clear" w:color="auto" w:fill="66FFFF"/>
          </w:tcPr>
          <w:p w:rsidR="009A7977" w:rsidRPr="004D1C2A" w:rsidRDefault="009A7977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zdravlja stanovništva</w:t>
            </w:r>
          </w:p>
        </w:tc>
        <w:tc>
          <w:tcPr>
            <w:tcW w:w="2126" w:type="dxa"/>
            <w:shd w:val="clear" w:color="auto" w:fill="66FFFF"/>
          </w:tcPr>
          <w:p w:rsidR="009A7977" w:rsidRPr="00BE2B5F" w:rsidRDefault="009A7977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Pokrivenost stanovništva primarnom zdrastvenom zaštitom </w:t>
            </w:r>
          </w:p>
        </w:tc>
        <w:tc>
          <w:tcPr>
            <w:tcW w:w="1133" w:type="dxa"/>
            <w:shd w:val="clear" w:color="auto" w:fill="66FFFF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9A7977" w:rsidRPr="00EA1937" w:rsidRDefault="009A7977" w:rsidP="005221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22185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</w:t>
            </w:r>
            <w:r w:rsidR="00522185">
              <w:rPr>
                <w:b/>
                <w:sz w:val="20"/>
                <w:szCs w:val="20"/>
              </w:rPr>
              <w:t>250</w:t>
            </w:r>
            <w:r>
              <w:rPr>
                <w:b/>
                <w:sz w:val="20"/>
                <w:szCs w:val="20"/>
              </w:rPr>
              <w:t>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D3247D" w:rsidRDefault="009A7977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ustanova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primarne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zdravstvene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zaštite</w:t>
            </w:r>
          </w:p>
        </w:tc>
        <w:tc>
          <w:tcPr>
            <w:tcW w:w="567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D3247D"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2410" w:type="dxa"/>
          </w:tcPr>
          <w:p w:rsidR="009A7977" w:rsidRPr="004D1C2A" w:rsidRDefault="009A7977" w:rsidP="009A7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dostupnosti i pravičnosti primarne zdrastvene zaštite</w:t>
            </w:r>
          </w:p>
        </w:tc>
        <w:tc>
          <w:tcPr>
            <w:tcW w:w="2126" w:type="dxa"/>
          </w:tcPr>
          <w:p w:rsidR="009A7977" w:rsidRPr="008A0733" w:rsidRDefault="009A7977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realizacije planova investiranja u objekte I opremu ustanova primarne zdravstvene zaštite</w:t>
            </w:r>
          </w:p>
        </w:tc>
        <w:tc>
          <w:tcPr>
            <w:tcW w:w="1133" w:type="dxa"/>
          </w:tcPr>
          <w:p w:rsidR="009A7977" w:rsidRPr="008A0733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276" w:type="dxa"/>
          </w:tcPr>
          <w:p w:rsidR="009A7977" w:rsidRPr="008A0733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559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A1937" w:rsidRDefault="00522185" w:rsidP="005221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A797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</w:t>
            </w:r>
            <w:r w:rsidR="009A7977">
              <w:rPr>
                <w:sz w:val="20"/>
                <w:szCs w:val="20"/>
              </w:rPr>
              <w:t>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Projektna dokumentacija</w:t>
            </w:r>
          </w:p>
        </w:tc>
        <w:tc>
          <w:tcPr>
            <w:tcW w:w="567" w:type="dxa"/>
          </w:tcPr>
          <w:p w:rsidR="009A7977" w:rsidRPr="00F7578C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projekta</w:t>
            </w:r>
          </w:p>
        </w:tc>
        <w:tc>
          <w:tcPr>
            <w:tcW w:w="2126" w:type="dxa"/>
          </w:tcPr>
          <w:p w:rsidR="009A7977" w:rsidRDefault="009A7977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Default="00522185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A7977">
              <w:rPr>
                <w:sz w:val="20"/>
                <w:szCs w:val="20"/>
              </w:rPr>
              <w:t>.000.000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9A7977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Neurofidbek terapija</w:t>
            </w:r>
          </w:p>
        </w:tc>
        <w:tc>
          <w:tcPr>
            <w:tcW w:w="567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9A7977" w:rsidRPr="004D1C2A" w:rsidRDefault="009A7977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dostupnosti i pravičnosti primarne zdrastvene </w:t>
            </w:r>
            <w:r>
              <w:rPr>
                <w:sz w:val="16"/>
                <w:szCs w:val="16"/>
              </w:rPr>
              <w:lastRenderedPageBreak/>
              <w:t>zaštite</w:t>
            </w:r>
          </w:p>
        </w:tc>
        <w:tc>
          <w:tcPr>
            <w:tcW w:w="2126" w:type="dxa"/>
          </w:tcPr>
          <w:p w:rsidR="009A7977" w:rsidRDefault="009A7977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Broj korisnika razvrstanih prema polu</w:t>
            </w:r>
          </w:p>
          <w:p w:rsidR="009A7977" w:rsidRDefault="009A7977" w:rsidP="00B70684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Default="009A7977" w:rsidP="005221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522185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9A7977" w:rsidRPr="008A0733" w:rsidTr="00507371">
        <w:tc>
          <w:tcPr>
            <w:tcW w:w="1951" w:type="dxa"/>
            <w:shd w:val="clear" w:color="auto" w:fill="66FFFF"/>
          </w:tcPr>
          <w:p w:rsidR="009A7977" w:rsidRPr="00D3247D" w:rsidRDefault="009A7977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 xml:space="preserve">13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kulture  i  informisanja</w:t>
            </w:r>
          </w:p>
        </w:tc>
        <w:tc>
          <w:tcPr>
            <w:tcW w:w="567" w:type="dxa"/>
            <w:shd w:val="clear" w:color="auto" w:fill="66FFFF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1201</w:t>
            </w:r>
          </w:p>
        </w:tc>
        <w:tc>
          <w:tcPr>
            <w:tcW w:w="2410" w:type="dxa"/>
            <w:shd w:val="clear" w:color="auto" w:fill="66FFFF"/>
          </w:tcPr>
          <w:p w:rsidR="009A7977" w:rsidRDefault="009A7977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1.Podsticanje razvoja kulture </w:t>
            </w:r>
          </w:p>
          <w:p w:rsidR="009A7977" w:rsidRPr="00BE2B5F" w:rsidRDefault="009A7977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2.Ostvarivanje javnog interesa iz oblasti informisanja</w:t>
            </w:r>
          </w:p>
        </w:tc>
        <w:tc>
          <w:tcPr>
            <w:tcW w:w="2126" w:type="dxa"/>
            <w:shd w:val="clear" w:color="auto" w:fill="66FFFF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1.Ukupan broj članova udruženja građana iz oblasti kulture</w:t>
            </w:r>
          </w:p>
          <w:p w:rsidR="009A7977" w:rsidRPr="00D37422" w:rsidRDefault="009A7977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sati emitovanih TV i radio sadržaja</w:t>
            </w:r>
          </w:p>
        </w:tc>
        <w:tc>
          <w:tcPr>
            <w:tcW w:w="1133" w:type="dxa"/>
            <w:shd w:val="clear" w:color="auto" w:fill="66FFFF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Pr="00D37422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9A7977" w:rsidRPr="00D37422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9A7977" w:rsidRPr="00EA1937" w:rsidRDefault="009A7977" w:rsidP="005221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70684">
              <w:rPr>
                <w:b/>
                <w:sz w:val="20"/>
                <w:szCs w:val="20"/>
              </w:rPr>
              <w:t>3</w:t>
            </w:r>
            <w:r w:rsidR="0052218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  <w:r w:rsidR="00522185">
              <w:rPr>
                <w:b/>
                <w:sz w:val="20"/>
                <w:szCs w:val="20"/>
              </w:rPr>
              <w:t>3</w:t>
            </w:r>
            <w:r w:rsidR="00B7068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D3247D" w:rsidRDefault="009A7977" w:rsidP="003C55F6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ustanova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kulture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Obezbeđenje redovnog funkcionisanja ustanova kulture</w:t>
            </w:r>
          </w:p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Pr="00D37422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A7977" w:rsidRPr="00556603" w:rsidRDefault="009A7977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zaposlenih u ustanovama kulture u odnosu na ukupan broj zaposlenih u JLS razvrstanih prema polu</w:t>
            </w:r>
          </w:p>
        </w:tc>
        <w:tc>
          <w:tcPr>
            <w:tcW w:w="1133" w:type="dxa"/>
          </w:tcPr>
          <w:p w:rsidR="009A7977" w:rsidRPr="006C63D7" w:rsidRDefault="009A7977" w:rsidP="00BB6D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Pr="00D37422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Pr="00D37422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Pr="00120336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77" w:rsidRPr="00EA1937" w:rsidRDefault="009A7977" w:rsidP="005221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2185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.</w:t>
            </w:r>
            <w:r w:rsidR="00522185">
              <w:rPr>
                <w:sz w:val="20"/>
                <w:szCs w:val="20"/>
              </w:rPr>
              <w:t>3</w:t>
            </w:r>
            <w:r w:rsidR="00B7068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BB6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i unapređivanje  javnog interesa u oblasti javnog informisanja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Povećana ponuda kavlitetnijih medijskih sadržaja iz oblasti društv. života lokalne zajednice</w:t>
            </w:r>
          </w:p>
        </w:tc>
        <w:tc>
          <w:tcPr>
            <w:tcW w:w="2126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različitih tematskih tipova programa( sa posebnim akcentom na programe namenjenih ženskoj populaciji)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77" w:rsidRPr="00EA1937" w:rsidRDefault="00522185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9A7977">
              <w:rPr>
                <w:sz w:val="20"/>
                <w:szCs w:val="20"/>
              </w:rPr>
              <w:t>.</w:t>
            </w:r>
            <w:r w:rsidR="00B70684">
              <w:rPr>
                <w:sz w:val="20"/>
                <w:szCs w:val="20"/>
              </w:rPr>
              <w:t>00</w:t>
            </w:r>
            <w:r w:rsidR="009A7977">
              <w:rPr>
                <w:sz w:val="20"/>
                <w:szCs w:val="20"/>
              </w:rPr>
              <w:t>0.000</w:t>
            </w:r>
          </w:p>
        </w:tc>
      </w:tr>
      <w:tr w:rsidR="009A7977" w:rsidRPr="00D3247D" w:rsidTr="00507371">
        <w:tc>
          <w:tcPr>
            <w:tcW w:w="1951" w:type="dxa"/>
            <w:shd w:val="clear" w:color="auto" w:fill="66FFFF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14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sporta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omladine</w:t>
            </w:r>
          </w:p>
        </w:tc>
        <w:tc>
          <w:tcPr>
            <w:tcW w:w="567" w:type="dxa"/>
            <w:shd w:val="clear" w:color="auto" w:fill="66FFFF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1301</w:t>
            </w:r>
          </w:p>
        </w:tc>
        <w:tc>
          <w:tcPr>
            <w:tcW w:w="2410" w:type="dxa"/>
            <w:shd w:val="clear" w:color="auto" w:fill="66FFFF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1.Obezbeđenje uslova za bavljenjem sportom svih građana I građankih grada</w:t>
            </w:r>
          </w:p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Pr="005A0DB4" w:rsidRDefault="009A7977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2.Aktivno partnerstvo subjekata omladinske politike u razvoju I sprovođenju omladinskih aktivnosti koje se tiču mladih</w:t>
            </w:r>
          </w:p>
        </w:tc>
        <w:tc>
          <w:tcPr>
            <w:tcW w:w="2126" w:type="dxa"/>
            <w:shd w:val="clear" w:color="auto" w:fill="66FFFF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članova sportskih organizacija i udruženja razvrstanih po polu</w:t>
            </w:r>
          </w:p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Pr="005A0DB4" w:rsidRDefault="009A7977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institucija i organizacija sa kojima je ostvareno partnerstvo putem sporazuma o saradnji</w:t>
            </w:r>
          </w:p>
        </w:tc>
        <w:tc>
          <w:tcPr>
            <w:tcW w:w="1133" w:type="dxa"/>
            <w:shd w:val="clear" w:color="auto" w:fill="66FFFF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9A7977" w:rsidRPr="00EA1937" w:rsidRDefault="00B70684" w:rsidP="005221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22185">
              <w:rPr>
                <w:b/>
                <w:sz w:val="20"/>
                <w:szCs w:val="20"/>
              </w:rPr>
              <w:t>8</w:t>
            </w:r>
            <w:r w:rsidR="008C783E">
              <w:rPr>
                <w:b/>
                <w:sz w:val="20"/>
                <w:szCs w:val="20"/>
              </w:rPr>
              <w:t>5</w:t>
            </w:r>
            <w:r w:rsidR="009A7977">
              <w:rPr>
                <w:b/>
                <w:sz w:val="20"/>
                <w:szCs w:val="20"/>
              </w:rPr>
              <w:t>.</w:t>
            </w:r>
            <w:r w:rsidR="00522185">
              <w:rPr>
                <w:b/>
                <w:sz w:val="20"/>
                <w:szCs w:val="20"/>
              </w:rPr>
              <w:t>77</w:t>
            </w:r>
            <w:r w:rsidR="009A7977">
              <w:rPr>
                <w:b/>
                <w:sz w:val="20"/>
                <w:szCs w:val="20"/>
              </w:rPr>
              <w:t>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D3247D" w:rsidRDefault="009A7977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sportskim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organizacijama</w:t>
            </w:r>
            <w:r w:rsidRPr="00D3247D">
              <w:rPr>
                <w:rFonts w:eastAsia="Calibri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udruženjima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savezima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9A7977" w:rsidRPr="00A80C0A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podrške lokalnim sportskim organizacijama preko kojih se ostvaruje javni interes u oblasti sporta</w:t>
            </w:r>
          </w:p>
        </w:tc>
        <w:tc>
          <w:tcPr>
            <w:tcW w:w="2126" w:type="dxa"/>
          </w:tcPr>
          <w:p w:rsidR="009A7977" w:rsidRPr="00A80C0A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posebnih godišnjih programa sportskih organizacija finansiranih od strane grada (broj žena članova sporskih organizacija u udruženja)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A1937" w:rsidRDefault="009A7977" w:rsidP="005221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7068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52218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D3247D" w:rsidRDefault="009A7977" w:rsidP="00435E20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predškolskom</w:t>
            </w:r>
            <w:r>
              <w:rPr>
                <w:rFonts w:eastAsia="Calibri"/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>školskom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sportu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9A7977" w:rsidRPr="008E2E00" w:rsidRDefault="009A7977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2126" w:type="dxa"/>
          </w:tcPr>
          <w:p w:rsidR="009A7977" w:rsidRPr="008E2E00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objekata koji je dostupan za korišćenje</w:t>
            </w:r>
          </w:p>
        </w:tc>
        <w:tc>
          <w:tcPr>
            <w:tcW w:w="1133" w:type="dxa"/>
          </w:tcPr>
          <w:p w:rsidR="009A7977" w:rsidRPr="006C63D7" w:rsidRDefault="009A7977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7977" w:rsidRPr="006C63D7" w:rsidRDefault="009A7977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7977" w:rsidRPr="00BD013F" w:rsidRDefault="009A7977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6C63D7" w:rsidRDefault="009A7977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77" w:rsidRPr="00EA1937" w:rsidRDefault="00522185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9A7977">
              <w:rPr>
                <w:sz w:val="20"/>
                <w:szCs w:val="20"/>
              </w:rPr>
              <w:t>.000.000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D3247D" w:rsidRDefault="009A7977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lokalnih sportskih ustanova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DF79EC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9A7977" w:rsidRPr="008E2E00" w:rsidRDefault="009A7977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rad ustanova iz oblasti sporta</w:t>
            </w:r>
          </w:p>
        </w:tc>
        <w:tc>
          <w:tcPr>
            <w:tcW w:w="2126" w:type="dxa"/>
          </w:tcPr>
          <w:p w:rsidR="009A7977" w:rsidRPr="008E2E00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iskorišćenja kapaciteta ustanova,broj ženskih klubova korisnika</w:t>
            </w:r>
          </w:p>
        </w:tc>
        <w:tc>
          <w:tcPr>
            <w:tcW w:w="1133" w:type="dxa"/>
          </w:tcPr>
          <w:p w:rsidR="009A7977" w:rsidRPr="006C63D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7977" w:rsidRPr="006C63D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6C63D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77" w:rsidRPr="00EA1937" w:rsidRDefault="00522185" w:rsidP="005221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A797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75</w:t>
            </w:r>
            <w:r w:rsidR="009A7977">
              <w:rPr>
                <w:sz w:val="20"/>
                <w:szCs w:val="20"/>
              </w:rPr>
              <w:t>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D3247D" w:rsidRDefault="009A7977" w:rsidP="00C0389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mlade- Sprovođenje omladinske politike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9A7977" w:rsidRPr="001B6284" w:rsidRDefault="009A7977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aktivnom uključivanju mladih u različite društvene aktivnosti</w:t>
            </w:r>
          </w:p>
        </w:tc>
        <w:tc>
          <w:tcPr>
            <w:tcW w:w="2126" w:type="dxa"/>
          </w:tcPr>
          <w:p w:rsidR="009A7977" w:rsidRPr="001B6284" w:rsidRDefault="009A7977" w:rsidP="003A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mladih korisnika usluga mera omladinske politike ( razvrstani po polu)</w:t>
            </w:r>
          </w:p>
        </w:tc>
        <w:tc>
          <w:tcPr>
            <w:tcW w:w="1133" w:type="dxa"/>
          </w:tcPr>
          <w:p w:rsidR="009A7977" w:rsidRPr="00D3247D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A1937" w:rsidRDefault="009A7977" w:rsidP="005221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522185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P1-Sportski centar u likvidaciji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9A7977" w:rsidRDefault="009A7977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Sportski centar u likvidaciji</w:t>
            </w:r>
          </w:p>
        </w:tc>
        <w:tc>
          <w:tcPr>
            <w:tcW w:w="2126" w:type="dxa"/>
          </w:tcPr>
          <w:p w:rsidR="009A7977" w:rsidRPr="00D3247D" w:rsidRDefault="009A7977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7977" w:rsidRPr="00D3247D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Default="00B70684" w:rsidP="005221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A7977">
              <w:rPr>
                <w:sz w:val="20"/>
                <w:szCs w:val="20"/>
              </w:rPr>
              <w:t>.</w:t>
            </w:r>
            <w:r w:rsidR="00522185">
              <w:rPr>
                <w:sz w:val="20"/>
                <w:szCs w:val="20"/>
              </w:rPr>
              <w:t>1</w:t>
            </w:r>
            <w:r w:rsidR="009A7977">
              <w:rPr>
                <w:sz w:val="20"/>
                <w:szCs w:val="20"/>
              </w:rPr>
              <w:t>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P2-Izgradnja sportske infrastrukture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9A7977" w:rsidRDefault="009A7977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sportske infrastrukture</w:t>
            </w:r>
          </w:p>
        </w:tc>
        <w:tc>
          <w:tcPr>
            <w:tcW w:w="2126" w:type="dxa"/>
          </w:tcPr>
          <w:p w:rsidR="009A7977" w:rsidRPr="00D3247D" w:rsidRDefault="009A7977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7977" w:rsidRPr="00D3247D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Default="00B70684" w:rsidP="005221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22185">
              <w:rPr>
                <w:sz w:val="20"/>
                <w:szCs w:val="20"/>
              </w:rPr>
              <w:t>9</w:t>
            </w:r>
            <w:r w:rsidR="009A7977">
              <w:rPr>
                <w:sz w:val="20"/>
                <w:szCs w:val="20"/>
              </w:rPr>
              <w:t>.000.000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P3-Sportske manifestacije</w:t>
            </w:r>
          </w:p>
        </w:tc>
        <w:tc>
          <w:tcPr>
            <w:tcW w:w="567" w:type="dxa"/>
            <w:vAlign w:val="center"/>
          </w:tcPr>
          <w:p w:rsidR="009A7977" w:rsidRDefault="009A7977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9A7977" w:rsidRPr="008E2E00" w:rsidRDefault="009A7977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2126" w:type="dxa"/>
          </w:tcPr>
          <w:p w:rsidR="009A7977" w:rsidRPr="00D3247D" w:rsidRDefault="009A7977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manifestacija( razvrstani po polnoj strukturi)</w:t>
            </w:r>
          </w:p>
        </w:tc>
        <w:tc>
          <w:tcPr>
            <w:tcW w:w="1133" w:type="dxa"/>
          </w:tcPr>
          <w:p w:rsidR="009A7977" w:rsidRPr="00D3247D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Default="00B70684" w:rsidP="005221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A7977">
              <w:rPr>
                <w:sz w:val="20"/>
                <w:szCs w:val="20"/>
              </w:rPr>
              <w:t>.</w:t>
            </w:r>
            <w:r w:rsidR="00522185">
              <w:rPr>
                <w:sz w:val="20"/>
                <w:szCs w:val="20"/>
              </w:rPr>
              <w:t>6</w:t>
            </w:r>
            <w:r w:rsidR="009A7977">
              <w:rPr>
                <w:sz w:val="20"/>
                <w:szCs w:val="20"/>
              </w:rPr>
              <w:t>00.000</w:t>
            </w:r>
          </w:p>
        </w:tc>
      </w:tr>
      <w:tr w:rsidR="009A7977" w:rsidRPr="00D3247D" w:rsidTr="00507371">
        <w:tc>
          <w:tcPr>
            <w:tcW w:w="1951" w:type="dxa"/>
            <w:shd w:val="clear" w:color="auto" w:fill="66FFFF"/>
          </w:tcPr>
          <w:p w:rsidR="009A7977" w:rsidRPr="00D3247D" w:rsidRDefault="009A7977" w:rsidP="00435E20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Opšte usluge lokalne samouprave</w:t>
            </w:r>
          </w:p>
        </w:tc>
        <w:tc>
          <w:tcPr>
            <w:tcW w:w="567" w:type="dxa"/>
            <w:shd w:val="clear" w:color="auto" w:fill="66FFFF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0602</w:t>
            </w:r>
          </w:p>
        </w:tc>
        <w:tc>
          <w:tcPr>
            <w:tcW w:w="2410" w:type="dxa"/>
            <w:shd w:val="clear" w:color="auto" w:fill="66FFFF"/>
          </w:tcPr>
          <w:p w:rsidR="009A7977" w:rsidRPr="000C5595" w:rsidRDefault="009A7977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Održivo upravno i finansijsko funkcionisanje grada u skladu sa nadležnostima i poslovima lokalne samouprave</w:t>
            </w:r>
          </w:p>
        </w:tc>
        <w:tc>
          <w:tcPr>
            <w:tcW w:w="2126" w:type="dxa"/>
            <w:shd w:val="clear" w:color="auto" w:fill="66FFFF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1.Odnos broja zaposlenih u gradu I zakonom  utvrđenom maksimalnog broja zaposlenih</w:t>
            </w:r>
          </w:p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Broj donetih akata organa i službi grada</w:t>
            </w:r>
          </w:p>
          <w:p w:rsidR="009A7977" w:rsidRPr="00AF303B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9A7977" w:rsidRPr="00D66E9A" w:rsidRDefault="00CE388C" w:rsidP="008C783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899.830</w:t>
            </w:r>
            <w:r w:rsidR="009A7977">
              <w:rPr>
                <w:b/>
                <w:sz w:val="20"/>
                <w:szCs w:val="20"/>
              </w:rPr>
              <w:t>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D3247D" w:rsidRDefault="009A7977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samouprave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opština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Uprave</w:t>
            </w:r>
          </w:p>
          <w:p w:rsidR="009A7977" w:rsidRPr="000C5595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A7977" w:rsidRPr="000C5595" w:rsidRDefault="009A7977" w:rsidP="005E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rešenih predmeta po zaposlenom( razvrstani po polnoj strukturi)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B70684" w:rsidP="00CE38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E388C">
              <w:rPr>
                <w:sz w:val="20"/>
                <w:szCs w:val="20"/>
              </w:rPr>
              <w:t>98</w:t>
            </w:r>
            <w:r w:rsidR="009A7977" w:rsidRPr="00ED1D4B">
              <w:rPr>
                <w:sz w:val="20"/>
                <w:szCs w:val="20"/>
              </w:rPr>
              <w:t>.</w:t>
            </w:r>
            <w:r w:rsidR="00CE38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="009A7977">
              <w:rPr>
                <w:sz w:val="20"/>
                <w:szCs w:val="20"/>
              </w:rPr>
              <w:t>0</w:t>
            </w:r>
            <w:r w:rsidR="009A7977" w:rsidRPr="00ED1D4B">
              <w:rPr>
                <w:sz w:val="20"/>
                <w:szCs w:val="20"/>
              </w:rPr>
              <w:t>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D3247D" w:rsidRDefault="009A7977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Mesne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zajednice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9A7977" w:rsidRPr="005F6553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Obezbeđeno zadovoljenje potreba i interesa lokalnog stanovništva </w:t>
            </w:r>
            <w:r>
              <w:rPr>
                <w:sz w:val="16"/>
                <w:szCs w:val="16"/>
              </w:rPr>
              <w:lastRenderedPageBreak/>
              <w:t>delovanjem mesnih zajednica</w:t>
            </w:r>
          </w:p>
        </w:tc>
        <w:tc>
          <w:tcPr>
            <w:tcW w:w="2126" w:type="dxa"/>
          </w:tcPr>
          <w:p w:rsidR="009A7977" w:rsidRPr="005F6553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1.Broj inicijativa i predloga mesnih zajednica prema </w:t>
            </w:r>
            <w:r>
              <w:rPr>
                <w:sz w:val="16"/>
                <w:szCs w:val="16"/>
              </w:rPr>
              <w:lastRenderedPageBreak/>
              <w:t>gradu u vezi sa pitanjima od interesa za lokalno stanovništvo(broj ženskih inicijativa)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B70684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A7977" w:rsidRPr="00ED1D4B">
              <w:rPr>
                <w:sz w:val="20"/>
                <w:szCs w:val="20"/>
              </w:rPr>
              <w:t>.000.000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D3247D" w:rsidRDefault="009A7977" w:rsidP="0065405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Servisiranje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javnog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duga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:rsidR="009A7977" w:rsidRPr="005F6553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finansijske stabilnosti grada i finansiranje kapitalnih investicionih rashoda</w:t>
            </w:r>
          </w:p>
        </w:tc>
        <w:tc>
          <w:tcPr>
            <w:tcW w:w="2126" w:type="dxa"/>
          </w:tcPr>
          <w:p w:rsidR="009A7977" w:rsidRPr="005F6553" w:rsidRDefault="009A7977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1.Učešće izdataka za servisiranje dugova u tekućim prihodima </w:t>
            </w:r>
          </w:p>
          <w:p w:rsidR="009A7977" w:rsidRPr="005F6553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B70684" w:rsidP="00CE38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E388C">
              <w:rPr>
                <w:sz w:val="20"/>
                <w:szCs w:val="20"/>
              </w:rPr>
              <w:t>8</w:t>
            </w:r>
            <w:r w:rsidR="009A7977" w:rsidRPr="00ED1D4B">
              <w:rPr>
                <w:sz w:val="20"/>
                <w:szCs w:val="20"/>
              </w:rPr>
              <w:t>.</w:t>
            </w:r>
            <w:r w:rsidR="00CE388C">
              <w:rPr>
                <w:sz w:val="20"/>
                <w:szCs w:val="20"/>
              </w:rPr>
              <w:t>7</w:t>
            </w:r>
            <w:r w:rsidR="009A7977">
              <w:rPr>
                <w:sz w:val="20"/>
                <w:szCs w:val="20"/>
              </w:rPr>
              <w:t>40</w:t>
            </w:r>
            <w:r w:rsidR="009A7977" w:rsidRPr="00ED1D4B">
              <w:rPr>
                <w:sz w:val="20"/>
                <w:szCs w:val="20"/>
              </w:rPr>
              <w:t>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D3247D" w:rsidRDefault="009A7977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Gradsko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pravobranilaštvo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410" w:type="dxa"/>
          </w:tcPr>
          <w:p w:rsidR="009A7977" w:rsidRPr="001B6284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imovinskih prava i interesa grada</w:t>
            </w:r>
          </w:p>
        </w:tc>
        <w:tc>
          <w:tcPr>
            <w:tcW w:w="2126" w:type="dxa"/>
          </w:tcPr>
          <w:p w:rsidR="009A7977" w:rsidRPr="001B6284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predmeta u radu pravobranilaštva(razvrstavanje po polu)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9A7977" w:rsidP="00CE388C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</w:t>
            </w:r>
            <w:r w:rsidR="00CE388C">
              <w:rPr>
                <w:sz w:val="20"/>
                <w:szCs w:val="20"/>
              </w:rPr>
              <w:t>2</w:t>
            </w:r>
            <w:r w:rsidRPr="00ED1D4B">
              <w:rPr>
                <w:sz w:val="20"/>
                <w:szCs w:val="20"/>
              </w:rPr>
              <w:t>.</w:t>
            </w:r>
            <w:r w:rsidR="00CE388C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nacionalnih saveta nacionalnih manjina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prava nacionalnih manjina u lokalnoj zajednici</w:t>
            </w:r>
          </w:p>
        </w:tc>
        <w:tc>
          <w:tcPr>
            <w:tcW w:w="2126" w:type="dxa"/>
          </w:tcPr>
          <w:p w:rsidR="009A7977" w:rsidRDefault="009A7977" w:rsidP="00507371">
            <w:pPr>
              <w:ind w:right="-3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realizovanih projekata nacionalnih manjina (procenat projekata namenjenih ženama u odnosu na ukupan broj projekata)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CE388C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A7977" w:rsidRPr="00ED1D4B">
              <w:rPr>
                <w:sz w:val="20"/>
                <w:szCs w:val="20"/>
              </w:rPr>
              <w:t>.000.000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2126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9A7977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D1D4B">
              <w:rPr>
                <w:sz w:val="20"/>
                <w:szCs w:val="20"/>
              </w:rPr>
              <w:t>.500.000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567" w:type="dxa"/>
            <w:vAlign w:val="center"/>
          </w:tcPr>
          <w:p w:rsidR="009A7977" w:rsidRDefault="009A7977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2126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9A7977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Upravljanje u vanrednim situacijama</w:t>
            </w:r>
          </w:p>
        </w:tc>
        <w:tc>
          <w:tcPr>
            <w:tcW w:w="567" w:type="dxa"/>
            <w:vAlign w:val="center"/>
          </w:tcPr>
          <w:p w:rsidR="009A7977" w:rsidRDefault="009A7977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2410" w:type="dxa"/>
          </w:tcPr>
          <w:p w:rsidR="009A7977" w:rsidRDefault="009A7977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Izgradnja efikasnog preventivnog sistema zaštite i spasavanja na izbegavanju posledica elementarnih i drugih nepogoda </w:t>
            </w:r>
          </w:p>
        </w:tc>
        <w:tc>
          <w:tcPr>
            <w:tcW w:w="2126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identifikovanih objekata kritčne infrastrukture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CE388C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9A7977" w:rsidRPr="00ED1D4B">
              <w:rPr>
                <w:sz w:val="20"/>
                <w:szCs w:val="20"/>
              </w:rPr>
              <w:t>.000.000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855A64" w:rsidRDefault="009A7977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Sufinansiranje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9A7977" w:rsidRPr="0006227B" w:rsidRDefault="009A7977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126" w:type="dxa"/>
          </w:tcPr>
          <w:p w:rsidR="009A7977" w:rsidRPr="004A7318" w:rsidRDefault="009A7977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7977" w:rsidRPr="00D3247D" w:rsidRDefault="009A7977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8B350A" w:rsidRDefault="00CE388C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A7977" w:rsidRPr="008B350A">
              <w:rPr>
                <w:sz w:val="20"/>
                <w:szCs w:val="20"/>
              </w:rPr>
              <w:t>.</w:t>
            </w:r>
            <w:r w:rsidR="00B70684">
              <w:rPr>
                <w:sz w:val="20"/>
                <w:szCs w:val="20"/>
              </w:rPr>
              <w:t>0</w:t>
            </w:r>
            <w:r w:rsidR="009A7977" w:rsidRPr="008B350A">
              <w:rPr>
                <w:sz w:val="20"/>
                <w:szCs w:val="20"/>
              </w:rPr>
              <w:t>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B7068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 SEDA</w:t>
            </w:r>
          </w:p>
        </w:tc>
        <w:tc>
          <w:tcPr>
            <w:tcW w:w="567" w:type="dxa"/>
            <w:vAlign w:val="center"/>
          </w:tcPr>
          <w:p w:rsidR="009A7977" w:rsidRDefault="009A7977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B70684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9A7977" w:rsidRPr="0006227B" w:rsidRDefault="009A7977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126" w:type="dxa"/>
          </w:tcPr>
          <w:p w:rsidR="009A7977" w:rsidRPr="004A7318" w:rsidRDefault="009A7977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7977" w:rsidRPr="00D3247D" w:rsidRDefault="009A7977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Default="009A7977" w:rsidP="00CE38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E38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CE38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855A64" w:rsidRDefault="009A7977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B7068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- Dotacije NVO 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B70684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:rsidR="009A7977" w:rsidRPr="0006227B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Pospešivanje rada raznorodnih i nevladinih aktivnosti u grada</w:t>
            </w:r>
          </w:p>
        </w:tc>
        <w:tc>
          <w:tcPr>
            <w:tcW w:w="2126" w:type="dxa"/>
          </w:tcPr>
          <w:p w:rsidR="009A7977" w:rsidRPr="004A7318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9A7977" w:rsidP="00CE38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388C"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ED1D4B">
              <w:rPr>
                <w:sz w:val="20"/>
                <w:szCs w:val="20"/>
              </w:rPr>
              <w:t>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B7068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- Akcioni plan za bezbednost grada</w:t>
            </w:r>
          </w:p>
        </w:tc>
        <w:tc>
          <w:tcPr>
            <w:tcW w:w="567" w:type="dxa"/>
            <w:vAlign w:val="center"/>
          </w:tcPr>
          <w:p w:rsidR="009A7977" w:rsidRDefault="009A7977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B70684"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Akcioni plan za bezbednost grada</w:t>
            </w:r>
          </w:p>
        </w:tc>
        <w:tc>
          <w:tcPr>
            <w:tcW w:w="2126" w:type="dxa"/>
          </w:tcPr>
          <w:p w:rsidR="009A7977" w:rsidRPr="004A7318" w:rsidRDefault="009A7977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B70684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9A7977" w:rsidRPr="00ED1D4B">
              <w:rPr>
                <w:sz w:val="20"/>
                <w:szCs w:val="20"/>
              </w:rPr>
              <w:t>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ED1D4B" w:rsidRDefault="009A7977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B7068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 Protiv požarna zaštita</w:t>
            </w:r>
          </w:p>
        </w:tc>
        <w:tc>
          <w:tcPr>
            <w:tcW w:w="567" w:type="dxa"/>
            <w:vAlign w:val="center"/>
          </w:tcPr>
          <w:p w:rsidR="009A7977" w:rsidRDefault="009A7977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B70684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 za protiv požarnu zaštitu</w:t>
            </w:r>
          </w:p>
        </w:tc>
        <w:tc>
          <w:tcPr>
            <w:tcW w:w="2126" w:type="dxa"/>
          </w:tcPr>
          <w:p w:rsidR="009A7977" w:rsidRPr="004A7318" w:rsidRDefault="009A7977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B70684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9A7977" w:rsidRPr="00ED1D4B">
              <w:rPr>
                <w:sz w:val="20"/>
                <w:szCs w:val="20"/>
              </w:rPr>
              <w:t>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B7068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-GIS </w:t>
            </w:r>
          </w:p>
        </w:tc>
        <w:tc>
          <w:tcPr>
            <w:tcW w:w="567" w:type="dxa"/>
            <w:vAlign w:val="center"/>
          </w:tcPr>
          <w:p w:rsidR="009A7977" w:rsidRDefault="009A7977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B70684"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Informacioni sistemi</w:t>
            </w:r>
          </w:p>
        </w:tc>
        <w:tc>
          <w:tcPr>
            <w:tcW w:w="2126" w:type="dxa"/>
          </w:tcPr>
          <w:p w:rsidR="009A7977" w:rsidRPr="004A7318" w:rsidRDefault="009A7977" w:rsidP="00507C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CE388C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A7977">
              <w:rPr>
                <w:sz w:val="20"/>
                <w:szCs w:val="20"/>
              </w:rPr>
              <w:t>.000.000</w:t>
            </w:r>
          </w:p>
        </w:tc>
      </w:tr>
      <w:tr w:rsidR="00B70684" w:rsidRPr="00D3247D" w:rsidTr="00507371">
        <w:tc>
          <w:tcPr>
            <w:tcW w:w="1951" w:type="dxa"/>
            <w:vAlign w:val="center"/>
          </w:tcPr>
          <w:p w:rsidR="00B70684" w:rsidRDefault="00B70684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P7-Unapređenje E-uprave </w:t>
            </w:r>
          </w:p>
        </w:tc>
        <w:tc>
          <w:tcPr>
            <w:tcW w:w="567" w:type="dxa"/>
            <w:vAlign w:val="center"/>
          </w:tcPr>
          <w:p w:rsidR="00B70684" w:rsidRDefault="00B70684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</w:t>
            </w:r>
          </w:p>
        </w:tc>
        <w:tc>
          <w:tcPr>
            <w:tcW w:w="2410" w:type="dxa"/>
          </w:tcPr>
          <w:p w:rsidR="00B70684" w:rsidRDefault="00B70684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Informacioni sistemi</w:t>
            </w:r>
          </w:p>
        </w:tc>
        <w:tc>
          <w:tcPr>
            <w:tcW w:w="2126" w:type="dxa"/>
          </w:tcPr>
          <w:p w:rsidR="00B70684" w:rsidRPr="004A7318" w:rsidRDefault="00B70684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B70684" w:rsidRPr="00D3247D" w:rsidRDefault="00B7068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B70684" w:rsidRPr="00D3247D" w:rsidRDefault="00B7068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B70684" w:rsidRPr="00BD013F" w:rsidRDefault="00B7068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70684" w:rsidRPr="00C052FA" w:rsidRDefault="00B7068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B70684" w:rsidRDefault="00CE388C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1.050</w:t>
            </w:r>
            <w:r w:rsidR="00B70684">
              <w:rPr>
                <w:sz w:val="20"/>
                <w:szCs w:val="20"/>
              </w:rPr>
              <w:t>.000</w:t>
            </w:r>
          </w:p>
        </w:tc>
      </w:tr>
      <w:tr w:rsidR="00CE388C" w:rsidRPr="00D3247D" w:rsidTr="00507371">
        <w:tc>
          <w:tcPr>
            <w:tcW w:w="1951" w:type="dxa"/>
            <w:vAlign w:val="center"/>
          </w:tcPr>
          <w:p w:rsidR="00CE388C" w:rsidRDefault="00CE388C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P8-Arheološka iskopavanja na Bedemu</w:t>
            </w:r>
          </w:p>
        </w:tc>
        <w:tc>
          <w:tcPr>
            <w:tcW w:w="567" w:type="dxa"/>
            <w:vAlign w:val="center"/>
          </w:tcPr>
          <w:p w:rsidR="00CE388C" w:rsidRDefault="00CE388C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P8</w:t>
            </w:r>
          </w:p>
        </w:tc>
        <w:tc>
          <w:tcPr>
            <w:tcW w:w="2410" w:type="dxa"/>
          </w:tcPr>
          <w:p w:rsidR="00CE388C" w:rsidRDefault="00CE388C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Projekat zaštite istorijskog spomenika</w:t>
            </w:r>
          </w:p>
        </w:tc>
        <w:tc>
          <w:tcPr>
            <w:tcW w:w="2126" w:type="dxa"/>
          </w:tcPr>
          <w:p w:rsidR="00CE388C" w:rsidRPr="004A7318" w:rsidRDefault="00CE388C" w:rsidP="004535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CE388C" w:rsidRPr="00D3247D" w:rsidRDefault="00CE388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E388C" w:rsidRPr="00D3247D" w:rsidRDefault="00CE388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CE388C" w:rsidRPr="00BD013F" w:rsidRDefault="00CE388C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E388C" w:rsidRPr="00C052FA" w:rsidRDefault="00CE388C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CE388C" w:rsidRDefault="00CE388C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9A7977" w:rsidRPr="00D3247D" w:rsidTr="00507371">
        <w:tc>
          <w:tcPr>
            <w:tcW w:w="1951" w:type="dxa"/>
          </w:tcPr>
          <w:p w:rsidR="009A7977" w:rsidRPr="0065405B" w:rsidRDefault="009A7977" w:rsidP="003C55F6">
            <w:pPr>
              <w:rPr>
                <w:b/>
                <w:sz w:val="16"/>
                <w:szCs w:val="16"/>
                <w:highlight w:val="cyan"/>
                <w:lang w:val="sr-Cyrl-CS"/>
              </w:rPr>
            </w:pP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>1</w:t>
            </w:r>
            <w:r w:rsidRPr="0065405B">
              <w:rPr>
                <w:b/>
                <w:sz w:val="16"/>
                <w:szCs w:val="16"/>
                <w:highlight w:val="cyan"/>
              </w:rPr>
              <w:t>6</w:t>
            </w: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 xml:space="preserve"> – 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Politički 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sistem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lokalne s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>a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567" w:type="dxa"/>
          </w:tcPr>
          <w:p w:rsidR="009A7977" w:rsidRPr="0065405B" w:rsidRDefault="009A7977" w:rsidP="00C0389B">
            <w:pPr>
              <w:rPr>
                <w:b/>
                <w:sz w:val="16"/>
                <w:szCs w:val="16"/>
                <w:highlight w:val="cyan"/>
              </w:rPr>
            </w:pPr>
            <w:r w:rsidRPr="0065405B">
              <w:rPr>
                <w:b/>
                <w:sz w:val="16"/>
                <w:szCs w:val="16"/>
                <w:highlight w:val="cyan"/>
              </w:rPr>
              <w:t>2101</w:t>
            </w:r>
          </w:p>
        </w:tc>
        <w:tc>
          <w:tcPr>
            <w:tcW w:w="2410" w:type="dxa"/>
          </w:tcPr>
          <w:p w:rsidR="009A7977" w:rsidRPr="0065405B" w:rsidRDefault="009A7977" w:rsidP="00C0389B">
            <w:pPr>
              <w:rPr>
                <w:sz w:val="16"/>
                <w:szCs w:val="16"/>
                <w:highlight w:val="cyan"/>
              </w:rPr>
            </w:pPr>
            <w:r w:rsidRPr="0065405B">
              <w:rPr>
                <w:sz w:val="16"/>
                <w:szCs w:val="16"/>
                <w:highlight w:val="cyan"/>
              </w:rPr>
              <w:t>Efikasno I efektivno funkcionisanje organa političkog sistema lokalne s</w:t>
            </w:r>
            <w:r>
              <w:rPr>
                <w:sz w:val="16"/>
                <w:szCs w:val="16"/>
                <w:highlight w:val="cyan"/>
              </w:rPr>
              <w:t>a</w:t>
            </w:r>
            <w:r w:rsidRPr="0065405B">
              <w:rPr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2126" w:type="dxa"/>
          </w:tcPr>
          <w:p w:rsidR="009A7977" w:rsidRPr="0065405B" w:rsidRDefault="009A7977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133" w:type="dxa"/>
          </w:tcPr>
          <w:p w:rsidR="009A7977" w:rsidRPr="0065405B" w:rsidRDefault="009A7977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276" w:type="dxa"/>
          </w:tcPr>
          <w:p w:rsidR="009A7977" w:rsidRPr="0065405B" w:rsidRDefault="009A7977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418" w:type="dxa"/>
          </w:tcPr>
          <w:p w:rsidR="009A7977" w:rsidRPr="0065405B" w:rsidRDefault="009A7977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:rsidR="009A7977" w:rsidRPr="0065405B" w:rsidRDefault="009A7977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843" w:type="dxa"/>
          </w:tcPr>
          <w:p w:rsidR="009A7977" w:rsidRPr="0065405B" w:rsidRDefault="009A7977" w:rsidP="00CE388C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68.</w:t>
            </w:r>
            <w:r w:rsidR="00CE388C">
              <w:rPr>
                <w:b/>
                <w:sz w:val="20"/>
                <w:szCs w:val="20"/>
                <w:highlight w:val="cyan"/>
              </w:rPr>
              <w:t>3</w:t>
            </w:r>
            <w:r w:rsidR="00681467">
              <w:rPr>
                <w:b/>
                <w:sz w:val="20"/>
                <w:szCs w:val="20"/>
                <w:highlight w:val="cyan"/>
              </w:rPr>
              <w:t>20</w:t>
            </w:r>
            <w:r>
              <w:rPr>
                <w:b/>
                <w:sz w:val="20"/>
                <w:szCs w:val="20"/>
                <w:highlight w:val="cyan"/>
              </w:rPr>
              <w:t>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567" w:type="dxa"/>
            <w:vAlign w:val="center"/>
          </w:tcPr>
          <w:p w:rsidR="009A7977" w:rsidRDefault="009A7977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2126" w:type="dxa"/>
          </w:tcPr>
          <w:p w:rsidR="009A7977" w:rsidRDefault="009A7977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usvojenih akata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Default="009A7977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7068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="00B7068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567" w:type="dxa"/>
            <w:vAlign w:val="center"/>
          </w:tcPr>
          <w:p w:rsidR="009A7977" w:rsidRDefault="009A7977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2126" w:type="dxa"/>
          </w:tcPr>
          <w:p w:rsidR="009A7977" w:rsidRDefault="009A7977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sednica izvršnih organa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353BE0" w:rsidRDefault="009A7977" w:rsidP="006C30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353BE0">
              <w:rPr>
                <w:sz w:val="20"/>
                <w:szCs w:val="20"/>
              </w:rPr>
              <w:t>.</w:t>
            </w:r>
            <w:r w:rsidR="006C302F">
              <w:rPr>
                <w:sz w:val="20"/>
                <w:szCs w:val="20"/>
              </w:rPr>
              <w:t>570</w:t>
            </w:r>
            <w:r w:rsidRPr="00353B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Izbori -2020.g.</w:t>
            </w:r>
          </w:p>
        </w:tc>
        <w:tc>
          <w:tcPr>
            <w:tcW w:w="567" w:type="dxa"/>
            <w:vAlign w:val="center"/>
          </w:tcPr>
          <w:p w:rsidR="009A7977" w:rsidRDefault="009A7977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:rsidR="009A7977" w:rsidRDefault="009A7977" w:rsidP="00E6501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A7977" w:rsidRDefault="009A7977" w:rsidP="00E6501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Default="009A7977" w:rsidP="006C30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7068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6C302F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DA7631" w:rsidRDefault="009A7977" w:rsidP="000B77DE">
            <w:pPr>
              <w:rPr>
                <w:b/>
                <w:sz w:val="16"/>
                <w:szCs w:val="16"/>
              </w:rPr>
            </w:pPr>
            <w:r w:rsidRPr="00797445">
              <w:rPr>
                <w:b/>
                <w:sz w:val="16"/>
                <w:szCs w:val="16"/>
                <w:highlight w:val="cyan"/>
              </w:rPr>
              <w:t>17- ENERGETSKA EFIKASNOST  I  OBNOVLJIVI  IZVORI ENERGIJE</w:t>
            </w:r>
          </w:p>
        </w:tc>
        <w:tc>
          <w:tcPr>
            <w:tcW w:w="567" w:type="dxa"/>
            <w:vAlign w:val="center"/>
          </w:tcPr>
          <w:p w:rsidR="009A7977" w:rsidRPr="00797445" w:rsidRDefault="009A7977" w:rsidP="0032354B">
            <w:pPr>
              <w:rPr>
                <w:rFonts w:eastAsia="Calibri"/>
                <w:color w:val="000000"/>
                <w:sz w:val="16"/>
                <w:szCs w:val="16"/>
                <w:highlight w:val="cyan"/>
              </w:rPr>
            </w:pPr>
            <w:r w:rsidRPr="00797445">
              <w:rPr>
                <w:rFonts w:eastAsia="Calibri"/>
                <w:color w:val="000000"/>
                <w:sz w:val="16"/>
                <w:szCs w:val="16"/>
                <w:highlight w:val="cyan"/>
              </w:rPr>
              <w:t>0501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Smanjenje rashoda za energiju</w:t>
            </w:r>
          </w:p>
        </w:tc>
        <w:tc>
          <w:tcPr>
            <w:tcW w:w="2126" w:type="dxa"/>
          </w:tcPr>
          <w:p w:rsidR="009A7977" w:rsidRPr="00DA7631" w:rsidRDefault="009A7977" w:rsidP="00D60E7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Ukupni rashodi za nabavku energije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797445" w:rsidRDefault="00681467" w:rsidP="00D66E9A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2</w:t>
            </w:r>
            <w:r w:rsidR="009A7977" w:rsidRPr="00797445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Energetski menadžment </w:t>
            </w:r>
          </w:p>
        </w:tc>
        <w:tc>
          <w:tcPr>
            <w:tcW w:w="567" w:type="dxa"/>
            <w:vAlign w:val="center"/>
          </w:tcPr>
          <w:p w:rsidR="009A7977" w:rsidRDefault="009A7977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Uspostavljanje sistema energetskog menadžmenta</w:t>
            </w:r>
          </w:p>
        </w:tc>
        <w:tc>
          <w:tcPr>
            <w:tcW w:w="2126" w:type="dxa"/>
          </w:tcPr>
          <w:p w:rsidR="009A7977" w:rsidRDefault="009A7977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Postojanje energetskog menadžera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Default="00681467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A7977">
              <w:rPr>
                <w:sz w:val="20"/>
                <w:szCs w:val="20"/>
              </w:rPr>
              <w:t>.000.000</w:t>
            </w:r>
          </w:p>
        </w:tc>
      </w:tr>
      <w:tr w:rsidR="009A7977" w:rsidRPr="00D3247D" w:rsidTr="00507371">
        <w:tc>
          <w:tcPr>
            <w:tcW w:w="1951" w:type="dxa"/>
            <w:shd w:val="clear" w:color="auto" w:fill="F2F2F2"/>
          </w:tcPr>
          <w:p w:rsidR="009A7977" w:rsidRPr="00D3247D" w:rsidRDefault="009A7977" w:rsidP="00A1294A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UKUPNO</w:t>
            </w:r>
            <w:r w:rsidRPr="00D3247D">
              <w:rPr>
                <w:b/>
                <w:sz w:val="16"/>
                <w:szCs w:val="16"/>
                <w:lang w:val="sr-Cyrl-CS"/>
              </w:rPr>
              <w:t>:</w:t>
            </w:r>
          </w:p>
        </w:tc>
        <w:tc>
          <w:tcPr>
            <w:tcW w:w="567" w:type="dxa"/>
            <w:shd w:val="clear" w:color="auto" w:fill="F2F2F2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  <w:shd w:val="clear" w:color="auto" w:fill="F2F2F2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126" w:type="dxa"/>
            <w:shd w:val="clear" w:color="auto" w:fill="F2F2F2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F2F2F2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F2F2F2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F2F2F2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  <w:shd w:val="clear" w:color="auto" w:fill="F2F2F2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F2F2F2"/>
          </w:tcPr>
          <w:p w:rsidR="009A7977" w:rsidRPr="00861845" w:rsidRDefault="00CE388C" w:rsidP="00CE388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68146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141</w:t>
            </w:r>
            <w:r w:rsidR="0068146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="00681467">
              <w:rPr>
                <w:b/>
                <w:sz w:val="22"/>
                <w:szCs w:val="22"/>
              </w:rPr>
              <w:t>.000</w:t>
            </w:r>
          </w:p>
        </w:tc>
      </w:tr>
    </w:tbl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342AC7" w:rsidRPr="005318C9" w:rsidRDefault="00342AC7" w:rsidP="005F05D6">
      <w:pPr>
        <w:rPr>
          <w:sz w:val="20"/>
          <w:szCs w:val="20"/>
        </w:rPr>
        <w:sectPr w:rsidR="00342AC7" w:rsidRPr="005318C9" w:rsidSect="00342AC7">
          <w:pgSz w:w="15840" w:h="12240" w:orient="landscape"/>
          <w:pgMar w:top="720" w:right="547" w:bottom="720" w:left="1080" w:header="706" w:footer="706" w:gutter="0"/>
          <w:cols w:space="708"/>
          <w:docGrid w:linePitch="360"/>
        </w:sect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sz w:val="22"/>
          <w:szCs w:val="22"/>
          <w:lang w:val="hr-HR"/>
        </w:rPr>
        <w:t xml:space="preserve">          </w:t>
      </w:r>
      <w:r w:rsidRPr="001F0BC9">
        <w:rPr>
          <w:b/>
          <w:bCs/>
          <w:sz w:val="22"/>
          <w:szCs w:val="22"/>
          <w:lang w:val="pl-PL"/>
        </w:rPr>
        <w:t>III</w:t>
      </w:r>
      <w:r w:rsidRPr="001F0BC9">
        <w:rPr>
          <w:b/>
          <w:bCs/>
          <w:sz w:val="22"/>
          <w:szCs w:val="22"/>
          <w:lang w:val="hr-HR"/>
        </w:rPr>
        <w:t xml:space="preserve">. </w:t>
      </w:r>
      <w:r w:rsidRPr="001F0BC9">
        <w:rPr>
          <w:b/>
          <w:bCs/>
          <w:sz w:val="22"/>
          <w:szCs w:val="22"/>
          <w:lang w:val="pl-PL"/>
        </w:rPr>
        <w:t>IZVR</w:t>
      </w:r>
      <w:r w:rsidRPr="001F0BC9">
        <w:rPr>
          <w:b/>
          <w:bCs/>
          <w:sz w:val="22"/>
          <w:szCs w:val="22"/>
          <w:lang w:val="hr-HR"/>
        </w:rPr>
        <w:t>Š</w:t>
      </w:r>
      <w:r w:rsidRPr="001F0BC9">
        <w:rPr>
          <w:b/>
          <w:bCs/>
          <w:sz w:val="22"/>
          <w:szCs w:val="22"/>
          <w:lang w:val="pl-PL"/>
        </w:rPr>
        <w:t>AVANJE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Pr="001F0BC9">
        <w:rPr>
          <w:b/>
          <w:bCs/>
          <w:sz w:val="22"/>
          <w:szCs w:val="22"/>
          <w:lang w:val="pl-PL"/>
        </w:rPr>
        <w:t>BUD</w:t>
      </w:r>
      <w:r w:rsidRPr="001F0BC9">
        <w:rPr>
          <w:b/>
          <w:bCs/>
          <w:sz w:val="22"/>
          <w:szCs w:val="22"/>
          <w:lang w:val="hr-HR"/>
        </w:rPr>
        <w:t>Ž</w:t>
      </w:r>
      <w:r w:rsidRPr="001F0BC9">
        <w:rPr>
          <w:b/>
          <w:bCs/>
          <w:sz w:val="22"/>
          <w:szCs w:val="22"/>
          <w:lang w:val="pl-PL"/>
        </w:rPr>
        <w:t>ETA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pl-PL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pl-PL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prikupljaju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nezavisno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</w:t>
      </w:r>
      <w:r w:rsidR="00CC13D0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pojedine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D7005D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D7005D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Ovom Odlukom o</w:t>
      </w:r>
      <w:r w:rsidR="00B3031A"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hr-HR"/>
        </w:rPr>
        <w:t>bud</w:t>
      </w:r>
      <w:r w:rsidR="00B3031A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</w:t>
      </w:r>
      <w:r w:rsidR="00B3031A" w:rsidRPr="00E9761C">
        <w:rPr>
          <w:bCs/>
          <w:sz w:val="22"/>
          <w:szCs w:val="22"/>
          <w:lang w:val="hr-HR"/>
        </w:rPr>
        <w:t>a</w:t>
      </w:r>
      <w:r w:rsidRPr="00E9761C">
        <w:rPr>
          <w:bCs/>
          <w:sz w:val="22"/>
          <w:szCs w:val="22"/>
          <w:lang w:val="hr-HR"/>
        </w:rPr>
        <w:t xml:space="preserve"> grada Novog Pazara za 20</w:t>
      </w:r>
      <w:r w:rsidR="00677E74">
        <w:rPr>
          <w:bCs/>
          <w:sz w:val="22"/>
          <w:szCs w:val="22"/>
          <w:lang w:val="hr-HR"/>
        </w:rPr>
        <w:t>20</w:t>
      </w:r>
      <w:r w:rsidRPr="00E9761C">
        <w:rPr>
          <w:bCs/>
          <w:sz w:val="22"/>
          <w:szCs w:val="22"/>
          <w:lang w:val="hr-HR"/>
        </w:rPr>
        <w:t>.god. obezbe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 xml:space="preserve">uju se sredstva za </w:t>
      </w:r>
      <w:r w:rsidR="006D2BE2">
        <w:rPr>
          <w:bCs/>
          <w:sz w:val="22"/>
          <w:szCs w:val="22"/>
          <w:lang w:val="hr-HR"/>
        </w:rPr>
        <w:t>438</w:t>
      </w:r>
      <w:r w:rsidRPr="00E9761C">
        <w:rPr>
          <w:bCs/>
          <w:sz w:val="22"/>
          <w:szCs w:val="22"/>
          <w:lang w:val="hr-HR"/>
        </w:rPr>
        <w:t xml:space="preserve">   zaposlenih na neodre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eno vreme i</w:t>
      </w:r>
      <w:r w:rsidR="00366052" w:rsidRPr="00E9761C">
        <w:rPr>
          <w:bCs/>
          <w:sz w:val="22"/>
          <w:szCs w:val="22"/>
          <w:lang w:val="hr-HR"/>
        </w:rPr>
        <w:t xml:space="preserve">  </w:t>
      </w:r>
      <w:r w:rsidR="006D2BE2">
        <w:rPr>
          <w:bCs/>
          <w:sz w:val="22"/>
          <w:szCs w:val="22"/>
          <w:lang w:val="hr-HR"/>
        </w:rPr>
        <w:t>70</w:t>
      </w:r>
      <w:r w:rsidRPr="00E9761C">
        <w:rPr>
          <w:bCs/>
          <w:sz w:val="22"/>
          <w:szCs w:val="22"/>
          <w:lang w:val="hr-HR"/>
        </w:rPr>
        <w:t xml:space="preserve">  zaposlenih na odredjeno vreme. Ovaj broj uvećava se za </w:t>
      </w:r>
      <w:r w:rsidR="006D2BE2">
        <w:rPr>
          <w:bCs/>
          <w:sz w:val="22"/>
          <w:szCs w:val="22"/>
          <w:lang w:val="hr-HR"/>
        </w:rPr>
        <w:t>178</w:t>
      </w:r>
      <w:r w:rsidRPr="00E9761C">
        <w:rPr>
          <w:bCs/>
          <w:sz w:val="22"/>
          <w:szCs w:val="22"/>
          <w:lang w:val="hr-HR"/>
        </w:rPr>
        <w:t xml:space="preserve">   zaposlenih na neodredjeno vreme i </w:t>
      </w:r>
      <w:r w:rsidR="001C1481">
        <w:rPr>
          <w:bCs/>
          <w:sz w:val="22"/>
          <w:szCs w:val="22"/>
          <w:lang w:val="hr-HR"/>
        </w:rPr>
        <w:t>1</w:t>
      </w:r>
      <w:r w:rsidR="006D2BE2">
        <w:rPr>
          <w:bCs/>
          <w:sz w:val="22"/>
          <w:szCs w:val="22"/>
          <w:lang w:val="hr-HR"/>
        </w:rPr>
        <w:t>46</w:t>
      </w:r>
      <w:r w:rsidRPr="00E9761C">
        <w:rPr>
          <w:bCs/>
          <w:sz w:val="22"/>
          <w:szCs w:val="22"/>
          <w:lang w:val="hr-HR"/>
        </w:rPr>
        <w:t xml:space="preserve">   zaposlenih na odredjeno vreme u Predškolskim ustanovama na teritoriji grada Novog Pazara.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Odlukom o bud</w:t>
      </w:r>
      <w:r w:rsidR="00BB3FED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etu Grada Novog Pazara  za 20</w:t>
      </w:r>
      <w:r w:rsidR="00677E74">
        <w:rPr>
          <w:bCs/>
          <w:sz w:val="22"/>
          <w:szCs w:val="22"/>
          <w:lang w:val="hr-HR"/>
        </w:rPr>
        <w:t>20</w:t>
      </w:r>
      <w:r w:rsidRPr="00E9761C">
        <w:rPr>
          <w:bCs/>
          <w:sz w:val="22"/>
          <w:szCs w:val="22"/>
          <w:lang w:val="hr-HR"/>
        </w:rPr>
        <w:t>.godinu obezbe</w:t>
      </w:r>
      <w:r w:rsidR="00606CE8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uju se sredstva za ukupan broj zaposlenih na odre</w:t>
      </w:r>
      <w:r w:rsidR="00606CE8" w:rsidRPr="00E9761C">
        <w:rPr>
          <w:bCs/>
          <w:sz w:val="22"/>
          <w:szCs w:val="22"/>
          <w:lang w:val="hr-HR"/>
        </w:rPr>
        <w:t>đeno i neodređ</w:t>
      </w:r>
      <w:r w:rsidRPr="00E9761C">
        <w:rPr>
          <w:bCs/>
          <w:sz w:val="22"/>
          <w:szCs w:val="22"/>
          <w:lang w:val="hr-HR"/>
        </w:rPr>
        <w:t>eno vreme iz stava 1.  ovog člana.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.            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1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Izuzetno , korisnici budžetskih sredstava mogu preuzeti obaveze po ugovorima koji se odnose na kapitalne izdatke i koji zahtevaju plaćanje u više godina , na osnovu predloga Odeljenja za finasije pri Gradskoj Upravi grada Novog Pazara , uz saglasnost Gradskog veća.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U slučaju iz stava 1.ovog člana korisnici sredstava budžeta grada Novog Pazara mogu preuzeti obaveze po ugovoru samo za kapitalne projekte u skladu sa predvidjenim sredstvima iz pregleda planiranih kapitalnih izdataka budžetskih korisnika za tekuću i naredne dve budžetske godine u opštem delu budžeta iskazanog u ovoj odluci, uključujući i potrbna sredstva do završetka kapitalnih projekata , odnosno nakon tri fiskalne godine.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Korisnici sredstava budžeta grada Novog Pazara obavezni  su  da , pre pokretanja postupka javne nabavke za preuzimanje obaveza po ugovoru za kapitalne projekte iz stava  2. ovog člana pribave saglasnost nadležnog organa iz stava  1. ovog člana 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="00E173AE" w:rsidRPr="001F0BC9">
        <w:rPr>
          <w:b/>
          <w:bCs/>
          <w:sz w:val="22"/>
          <w:szCs w:val="22"/>
          <w:lang w:val="hr-HR"/>
        </w:rPr>
        <w:t xml:space="preserve">.    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Izuzetno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opredele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transferna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nadoknadu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teta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elementarnih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nepogoda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ugovaranja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donacije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bili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poznati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otvori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5.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odgovaraju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srazmerno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izdaci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-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postoje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minimalni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kovi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nesmetano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funkcionisanje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raspoređuju se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iskazuju po bližim namenama,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ekonomskom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funkcionalnom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njim</w:t>
      </w:r>
      <w:r w:rsidRPr="00E9761C">
        <w:rPr>
          <w:bCs/>
          <w:sz w:val="22"/>
          <w:szCs w:val="22"/>
          <w:lang w:val="hr-HR"/>
        </w:rPr>
        <w:t xml:space="preserve"> programom i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Godišnji program i finansijski plan prihoda i rashoda iz stava 1. ovog člana donosi Gradsko veće, najkasnije 45 dana od dana stupanja na snagu ove odluke.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C55E91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9761C" w:rsidRPr="00E9761C" w:rsidRDefault="00E9761C" w:rsidP="005F05D6">
      <w:pPr>
        <w:jc w:val="both"/>
        <w:rPr>
          <w:bCs/>
          <w:sz w:val="22"/>
          <w:szCs w:val="22"/>
          <w:lang w:val="hr-HR"/>
        </w:rPr>
      </w:pPr>
    </w:p>
    <w:p w:rsidR="00573702" w:rsidRPr="00E9761C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C55E91" w:rsidRPr="00E9761C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7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Prilikom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dodeljivanja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dobara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izvodjenju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treba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 („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beni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glasnik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RS</w:t>
      </w:r>
      <w:r w:rsidRPr="00E9761C">
        <w:rPr>
          <w:bCs/>
          <w:sz w:val="22"/>
          <w:szCs w:val="22"/>
          <w:lang w:val="hr-HR"/>
        </w:rPr>
        <w:t xml:space="preserve">“, </w:t>
      </w:r>
      <w:r w:rsidRPr="00E9761C">
        <w:rPr>
          <w:bCs/>
          <w:sz w:val="22"/>
          <w:szCs w:val="22"/>
        </w:rPr>
        <w:t>br</w:t>
      </w:r>
      <w:r w:rsidRPr="00E9761C">
        <w:rPr>
          <w:bCs/>
          <w:sz w:val="22"/>
          <w:szCs w:val="22"/>
          <w:lang w:val="hr-HR"/>
        </w:rPr>
        <w:t>.124/12).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</w:t>
      </w:r>
      <w:r w:rsidRPr="00E9761C">
        <w:rPr>
          <w:bCs/>
          <w:sz w:val="22"/>
          <w:szCs w:val="22"/>
        </w:rPr>
        <w:t>Nabavkom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smatra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čija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definisana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Zakomom  kojim se uređuje budžet Republike  Srbije za 201</w:t>
      </w:r>
      <w:r w:rsidR="00C14033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godinu.</w:t>
      </w:r>
      <w:r w:rsidRPr="00E9761C">
        <w:rPr>
          <w:bCs/>
          <w:sz w:val="22"/>
          <w:szCs w:val="22"/>
          <w:lang w:val="hr-HR"/>
        </w:rPr>
        <w:t xml:space="preserve">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18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  <w:t>U okviru plana za izvršenje budžeta , Odeljennje za finansije gradske Uprave planira likvidnost budžeta i prema gotovinskom toku budžeta  vrši raspored ostavrenih prihoda i primanja.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Direktni korisnik budžetskih sredstava može vršiti plaćanja u granicama propisanih kvota za svako tromesečije, koje je odredilo Odeljenje za finansije gradske Uprave.</w:t>
      </w:r>
    </w:p>
    <w:p w:rsidR="00E173AE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      </w:t>
      </w:r>
      <w:r w:rsidRPr="00E9761C">
        <w:rPr>
          <w:bCs/>
          <w:sz w:val="22"/>
          <w:szCs w:val="22"/>
          <w:lang w:val="hr-HR"/>
        </w:rPr>
        <w:t xml:space="preserve">  </w:t>
      </w:r>
      <w:r w:rsidRPr="001F0BC9">
        <w:rPr>
          <w:b/>
          <w:bCs/>
          <w:sz w:val="22"/>
          <w:szCs w:val="22"/>
          <w:lang w:val="hr-HR"/>
        </w:rPr>
        <w:t xml:space="preserve">Član </w:t>
      </w:r>
      <w:r w:rsidR="00B71D0F" w:rsidRPr="001F0BC9">
        <w:rPr>
          <w:b/>
          <w:bCs/>
          <w:sz w:val="22"/>
          <w:szCs w:val="22"/>
          <w:lang w:val="hr-HR"/>
        </w:rPr>
        <w:t>19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Korisnici sredstava budžeta grada Novog Pazara pruzimaju obaveze na osnovu pisanog ugovora ili drugog pravnog akta , u koliko zakonom nije drukčije propisano.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Korisnici budzetskih sredstava dužni su da obaveste trezor Grada Novog Pazara: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nameri preuzimanja obaveze;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Nakon podpisivanja ugovora ili drugog pravnog akta kojim se preuzima obaveza, o preuzimanju obaveze i predvidjenim uslovima i rokovima plaćanja;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svakoj promeni koja se tiče iznosa, rokova i uslova plaćanja iz tačke 2) ovog stava;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Podnesu zahtev za plaćanje u roku propisanim aktom ministra iz člana  58. Zakona o budžetskom sistemu ( Sl. glasnik RS , br. 54/ 09,  73/10 , 101/ 10,  101/ 10 , 93/12 , 62/ 13 , 63/ 13 – ispr.)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Preuzete obaveze čiji je iznos veći od iznosa sredstava predviđenog ovom odlukom ili koje su nastale u suprotnosti sa ovom odlukom, ne mogu se izvršavati na teret konsolidovanog računa trezora Grada Novog Pazara.</w:t>
      </w: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poslovanja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ovla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izdvojenih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aktivnosti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ati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sr-Latn-CS"/>
        </w:rPr>
        <w:t>čelnik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, 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5%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umanjuje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okolnosti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ugrozava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budzeta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iskoristiti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prenese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tekucu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budzestku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rezervu</w:t>
      </w:r>
      <w:r w:rsidRPr="00E9761C">
        <w:rPr>
          <w:bCs/>
          <w:sz w:val="22"/>
          <w:szCs w:val="22"/>
          <w:lang w:val="hr-HR"/>
        </w:rPr>
        <w:t xml:space="preserve"> i </w:t>
      </w:r>
      <w:r w:rsidRPr="00E9761C">
        <w:rPr>
          <w:bCs/>
          <w:sz w:val="22"/>
          <w:szCs w:val="22"/>
        </w:rPr>
        <w:t>moze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dovoljnom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obimu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Ukupan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 5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razlike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izmedju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maksimalno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</w:t>
      </w:r>
      <w:r w:rsidR="002118F6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 69. </w:t>
      </w:r>
      <w:r w:rsidRPr="00E9761C">
        <w:rPr>
          <w:bCs/>
          <w:sz w:val="22"/>
          <w:szCs w:val="22"/>
        </w:rPr>
        <w:t>stavom</w:t>
      </w:r>
      <w:r w:rsidRPr="00E9761C">
        <w:rPr>
          <w:bCs/>
          <w:sz w:val="22"/>
          <w:szCs w:val="22"/>
          <w:lang w:val="hr-HR"/>
        </w:rPr>
        <w:t xml:space="preserve"> 3.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2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Direktni korisnik budžetskih sredstava, koji ostavari prihode i primanje čiji iznosi nisu mogli biti poznati u postupku donošenja budžeta, podnosi zahtev odeljenju za finansije pri </w:t>
      </w:r>
      <w:r w:rsidR="00F61FCF" w:rsidRPr="00E9761C">
        <w:rPr>
          <w:bCs/>
          <w:sz w:val="22"/>
          <w:szCs w:val="22"/>
          <w:lang w:val="hr-HR"/>
        </w:rPr>
        <w:t>G</w:t>
      </w:r>
      <w:r w:rsidRPr="00E9761C">
        <w:rPr>
          <w:bCs/>
          <w:sz w:val="22"/>
          <w:szCs w:val="22"/>
          <w:lang w:val="hr-HR"/>
        </w:rPr>
        <w:t xml:space="preserve">radskoj </w:t>
      </w:r>
      <w:r w:rsidR="00F61FCF" w:rsidRPr="00E9761C">
        <w:rPr>
          <w:bCs/>
          <w:sz w:val="22"/>
          <w:szCs w:val="22"/>
          <w:lang w:val="hr-HR"/>
        </w:rPr>
        <w:t>U</w:t>
      </w:r>
      <w:r w:rsidRPr="00E9761C">
        <w:rPr>
          <w:bCs/>
          <w:sz w:val="22"/>
          <w:szCs w:val="22"/>
          <w:lang w:val="hr-HR"/>
        </w:rPr>
        <w:t>pravi Grada Novog Pazara za otvaranje , odnosno povećanje odgovarajuće aproprijacije za izvršenje rashoda i izdataka iz svih izvora finansiranja, osim iz izvora 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Indirektni korisnici sredstava budžeta Grada Novog Pazara, koji ostvare prihode i primanje čiji iznosi nisu mogli biti poznati u postupku donošenja budžeta , podnosi zahtev nadležnom direktnom korisniku za otvaranje , odnosno povećanje odgovarajuće aproprijacije za izvršenje rashoda i izdataka iz svih izvora finasiranja, osim iz izvora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Aproprijacije iz stava 1. i  2. ovog člana mogu se menjati bez ograničenja.</w:t>
      </w:r>
    </w:p>
    <w:p w:rsidR="00B3031A" w:rsidRPr="00E9761C" w:rsidRDefault="00B3031A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Naredbodavac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2276AF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2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</w:t>
      </w:r>
      <w:r w:rsidR="001F0BC9">
        <w:rPr>
          <w:bCs/>
          <w:sz w:val="22"/>
          <w:szCs w:val="22"/>
          <w:lang w:val="hr-HR"/>
        </w:rPr>
        <w:t xml:space="preserve">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veće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fiskalne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politike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upravljanja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imovinom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prihodima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izdacima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Ovlašćuje se gradonačelnik da podnese zahtev Ministarstvu finansija za odobrenje fiskalnog deficita iznad utvrđenog deficita od 10 % u koliko je rezultat realizacije javnih investicija.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,  </w:t>
      </w:r>
      <w:r w:rsidRPr="00E9761C">
        <w:rPr>
          <w:bCs/>
          <w:sz w:val="22"/>
          <w:szCs w:val="22"/>
        </w:rPr>
        <w:t>obavezano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redovno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dvaput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informi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isteku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estomese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devetomese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2.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usvaja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Skup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Raspored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nosioci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>:</w:t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      Razdeo  1  – Skup</w:t>
      </w:r>
      <w:r w:rsidR="005318C9" w:rsidRPr="00E9761C">
        <w:rPr>
          <w:bCs/>
          <w:sz w:val="22"/>
          <w:szCs w:val="22"/>
        </w:rPr>
        <w:t>š</w:t>
      </w:r>
      <w:r w:rsidRPr="00E9761C">
        <w:rPr>
          <w:bCs/>
          <w:sz w:val="22"/>
          <w:szCs w:val="22"/>
        </w:rPr>
        <w:t>tina grada, funkcija 110, glava 1</w:t>
      </w:r>
      <w:r w:rsidR="00A039BE" w:rsidRPr="00E9761C">
        <w:rPr>
          <w:bCs/>
          <w:sz w:val="22"/>
          <w:szCs w:val="22"/>
        </w:rPr>
        <w:t>.1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koriscenje sredstava iz odobrenih aproprijacija u okrviru ovog razdela za Skupstinu grada zahteve podnosi </w:t>
      </w:r>
      <w:r w:rsidR="001045C7" w:rsidRPr="00E9761C">
        <w:rPr>
          <w:bCs/>
          <w:sz w:val="22"/>
          <w:szCs w:val="22"/>
        </w:rPr>
        <w:t>Predsednik skupš</w:t>
      </w:r>
      <w:r w:rsidRPr="00E9761C">
        <w:rPr>
          <w:bCs/>
          <w:sz w:val="22"/>
          <w:szCs w:val="22"/>
        </w:rPr>
        <w:t>tine grada ili njegov zamenik, uz prateću originalnu dokumentaciju predhodno pripremljenu i kontrolisanu od strane</w:t>
      </w:r>
    </w:p>
    <w:p w:rsidR="00E173AE" w:rsidRPr="00E9761C" w:rsidRDefault="00E173AE" w:rsidP="00EA6102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odgovornog lica zaduženog u Odeljenju za finansije Gradske uprave </w:t>
      </w: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</w:t>
      </w:r>
      <w:r w:rsidR="00C55E91" w:rsidRPr="00E9761C">
        <w:rPr>
          <w:bCs/>
          <w:sz w:val="22"/>
          <w:szCs w:val="22"/>
        </w:rPr>
        <w:t xml:space="preserve">           </w:t>
      </w:r>
      <w:r w:rsidRPr="00E9761C">
        <w:rPr>
          <w:bCs/>
          <w:sz w:val="22"/>
          <w:szCs w:val="22"/>
        </w:rPr>
        <w:t xml:space="preserve">   Razdeo 2– Gradonačelnik i Gradsko veće, funkcija 110,glava 2.1  i 2.2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 za Gradonačelnika i Gradsko veće zahteve podnosi Gradonačelnik i njegov zamenik, uz prateću originalnu dokukmentaciju predhodno pripremljenu i kontrolisanu od strane odgovornog lica zaduženog u Odeljenju za finansije Gradske uprave.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</w:t>
      </w:r>
      <w:r w:rsidR="00C55E91" w:rsidRPr="00E9761C">
        <w:rPr>
          <w:bCs/>
          <w:sz w:val="22"/>
          <w:szCs w:val="22"/>
        </w:rPr>
        <w:t xml:space="preserve">                          </w:t>
      </w:r>
      <w:r w:rsidRPr="00E9761C">
        <w:rPr>
          <w:bCs/>
          <w:sz w:val="22"/>
          <w:szCs w:val="22"/>
        </w:rPr>
        <w:t xml:space="preserve">      Razdeo 3 – Gradska uprava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funkciju 130,</w:t>
      </w:r>
      <w:r w:rsidR="00063DBC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glava 3.1 zahteve podnosi načelnik Gradske uprave ili lice koje ga menja</w:t>
      </w:r>
      <w:r w:rsidR="00C23A5D" w:rsidRPr="00E9761C">
        <w:rPr>
          <w:bCs/>
          <w:sz w:val="22"/>
          <w:szCs w:val="22"/>
        </w:rPr>
        <w:t xml:space="preserve">, a za funkciju 110 </w:t>
      </w:r>
      <w:r w:rsidR="001045C7" w:rsidRPr="00E9761C">
        <w:rPr>
          <w:bCs/>
          <w:sz w:val="22"/>
          <w:szCs w:val="22"/>
        </w:rPr>
        <w:t>,</w:t>
      </w:r>
      <w:r w:rsidR="00003C6A" w:rsidRPr="00E9761C">
        <w:rPr>
          <w:bCs/>
          <w:sz w:val="22"/>
          <w:szCs w:val="22"/>
        </w:rPr>
        <w:t>170</w:t>
      </w:r>
      <w:r w:rsidR="001045C7" w:rsidRPr="00E9761C">
        <w:rPr>
          <w:bCs/>
          <w:sz w:val="22"/>
          <w:szCs w:val="22"/>
        </w:rPr>
        <w:t xml:space="preserve"> ,620,640,410,451,450 i 430</w:t>
      </w:r>
      <w:r w:rsidR="00003C6A" w:rsidRPr="00E9761C">
        <w:rPr>
          <w:bCs/>
          <w:sz w:val="22"/>
          <w:szCs w:val="22"/>
        </w:rPr>
        <w:t xml:space="preserve"> </w:t>
      </w:r>
      <w:r w:rsidR="00C23A5D" w:rsidRPr="00E9761C">
        <w:rPr>
          <w:bCs/>
          <w:sz w:val="22"/>
          <w:szCs w:val="22"/>
        </w:rPr>
        <w:t>u okviru glave 3.1 zahteve podnosi gradonačelnik ili njegov zamenik,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uz prateću originalnu dokumentaciju predhodno priperemljenu i kontrolisanu od strane odgovornog lica zadu</w:t>
      </w:r>
      <w:r w:rsidR="00606CE8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 xml:space="preserve">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912, glavu 3.2,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920, glavu 3.3,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</w:t>
      </w:r>
      <w:r w:rsidR="000833F0" w:rsidRPr="00E9761C">
        <w:rPr>
          <w:bCs/>
          <w:sz w:val="22"/>
          <w:szCs w:val="22"/>
        </w:rPr>
        <w:t xml:space="preserve"> razdela, vezanog za funkciju  960</w:t>
      </w:r>
      <w:r w:rsidRPr="00E9761C">
        <w:rPr>
          <w:bCs/>
          <w:sz w:val="22"/>
          <w:szCs w:val="22"/>
        </w:rPr>
        <w:t>, glava 3.4.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0833F0" w:rsidRPr="00E9761C" w:rsidRDefault="00E173AE" w:rsidP="000833F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vezanih za funkciju 8</w:t>
      </w:r>
      <w:r w:rsidR="000833F0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 xml:space="preserve">0, glavu 3.5, </w:t>
      </w:r>
      <w:r w:rsidR="000833F0" w:rsidRPr="00E9761C">
        <w:rPr>
          <w:bCs/>
          <w:sz w:val="22"/>
          <w:szCs w:val="22"/>
        </w:rPr>
        <w:t>i funkciju 820</w:t>
      </w:r>
      <w:r w:rsidRPr="00E9761C">
        <w:rPr>
          <w:bCs/>
          <w:sz w:val="22"/>
          <w:szCs w:val="22"/>
        </w:rPr>
        <w:t xml:space="preserve"> glava 3.6. zahteve  podnose rukovodioci korisnika ili njihovi zamenici, uz prateću knjigovodstvenu dokumentaciju (kopije istih) predhodno pripremljenu i kontrolisanu od strane odgovornih lica tih budžetskih korisnika. </w:t>
      </w:r>
      <w:r w:rsidR="00F679F7" w:rsidRPr="00E9761C">
        <w:rPr>
          <w:bCs/>
          <w:sz w:val="22"/>
          <w:szCs w:val="22"/>
        </w:rPr>
        <w:t xml:space="preserve">a za funkciju  830  u okviru glave </w:t>
      </w:r>
      <w:r w:rsidR="00A039BE" w:rsidRPr="00E9761C">
        <w:rPr>
          <w:bCs/>
          <w:sz w:val="22"/>
          <w:szCs w:val="22"/>
        </w:rPr>
        <w:t xml:space="preserve"> 3.6</w:t>
      </w:r>
      <w:r w:rsidR="00F679F7" w:rsidRPr="00E9761C">
        <w:rPr>
          <w:bCs/>
          <w:sz w:val="22"/>
          <w:szCs w:val="22"/>
        </w:rPr>
        <w:t xml:space="preserve"> </w:t>
      </w:r>
      <w:r w:rsidR="000833F0" w:rsidRPr="00E9761C">
        <w:rPr>
          <w:bCs/>
          <w:sz w:val="22"/>
          <w:szCs w:val="22"/>
        </w:rPr>
        <w:t xml:space="preserve"> zahteve podnosi gradonačelnik ili njegov zamenik, uz prateću originalnu dokumentaciju predhodno priperemljenu i kontrolisanu od strane odgovornog lica zaduzenog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911, glava 3.7.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090</w:t>
      </w:r>
      <w:r w:rsidR="00BD18E2" w:rsidRPr="00E9761C">
        <w:rPr>
          <w:bCs/>
          <w:sz w:val="22"/>
          <w:szCs w:val="22"/>
        </w:rPr>
        <w:t xml:space="preserve"> i 060</w:t>
      </w:r>
      <w:r w:rsidRPr="00E9761C">
        <w:rPr>
          <w:bCs/>
          <w:sz w:val="22"/>
          <w:szCs w:val="22"/>
        </w:rPr>
        <w:t>, glava 3.8. zahtev podnosi rukovodioc korisnika ili njegov zamenik uz prateću knjigovodstvenu dokumentaciju (kopije istih) predhodno pripremljenu i kontrolisanu od strane odgovornih lica tih budžetskih korisnika</w:t>
      </w:r>
      <w:r w:rsidR="00BD18E2" w:rsidRPr="00E9761C">
        <w:rPr>
          <w:bCs/>
          <w:sz w:val="22"/>
          <w:szCs w:val="22"/>
        </w:rPr>
        <w:t>.</w:t>
      </w:r>
      <w:r w:rsidR="00E42A93"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70E2B" w:rsidRPr="00E9761C" w:rsidRDefault="00E70E2B" w:rsidP="00E70E2B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razdela, vezanih za funkciju 620 glava 3.09 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</w:t>
      </w:r>
      <w:r w:rsidR="004131AF" w:rsidRPr="00E9761C">
        <w:rPr>
          <w:bCs/>
          <w:sz w:val="22"/>
          <w:szCs w:val="22"/>
        </w:rPr>
        <w:t xml:space="preserve">nkciju  421 </w:t>
      </w:r>
      <w:r w:rsidRPr="00E9761C">
        <w:rPr>
          <w:bCs/>
          <w:sz w:val="22"/>
          <w:szCs w:val="22"/>
        </w:rPr>
        <w:t>,glava 3.</w:t>
      </w:r>
      <w:r w:rsidR="00E70E2B" w:rsidRPr="00E9761C">
        <w:rPr>
          <w:bCs/>
          <w:sz w:val="22"/>
          <w:szCs w:val="22"/>
        </w:rPr>
        <w:t>10</w:t>
      </w:r>
      <w:r w:rsidR="004131AF" w:rsidRPr="00E9761C">
        <w:rPr>
          <w:bCs/>
          <w:sz w:val="22"/>
          <w:szCs w:val="22"/>
        </w:rPr>
        <w:t xml:space="preserve"> , </w:t>
      </w:r>
      <w:r w:rsidRPr="00E9761C">
        <w:rPr>
          <w:bCs/>
          <w:sz w:val="22"/>
          <w:szCs w:val="22"/>
        </w:rPr>
        <w:t xml:space="preserve">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560, glava 3.</w:t>
      </w:r>
      <w:r w:rsidR="00733DF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700,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2</w:t>
      </w:r>
      <w:r w:rsidR="000C1631" w:rsidRPr="00E9761C">
        <w:rPr>
          <w:bCs/>
          <w:sz w:val="22"/>
          <w:szCs w:val="22"/>
        </w:rPr>
        <w:t xml:space="preserve">,  </w:t>
      </w:r>
      <w:r w:rsidRPr="00E9761C">
        <w:rPr>
          <w:bCs/>
          <w:sz w:val="22"/>
          <w:szCs w:val="22"/>
        </w:rPr>
        <w:t>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3</w:t>
      </w:r>
      <w:r w:rsidR="000C1631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 xml:space="preserve"> zahtev podnosi rukovodioc korisnika ili njegov zamenik uz prateću knjigovodstvenu dokumentaciju (kopije istih) predhodno pripremljenu i kontrolisanu od strane odgovornih lica tih budžetskih korisnika.</w:t>
      </w:r>
    </w:p>
    <w:p w:rsidR="00D548E8" w:rsidRPr="00E9761C" w:rsidRDefault="00D548E8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D548E8" w:rsidRPr="00E9761C" w:rsidRDefault="00D548E8" w:rsidP="00D548E8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4131AF" w:rsidRPr="00E9761C">
        <w:rPr>
          <w:bCs/>
          <w:sz w:val="22"/>
          <w:szCs w:val="22"/>
        </w:rPr>
        <w:t>860</w:t>
      </w:r>
      <w:r w:rsidRPr="00E9761C">
        <w:rPr>
          <w:bCs/>
          <w:sz w:val="22"/>
          <w:szCs w:val="22"/>
        </w:rPr>
        <w:t>, glava 3.1</w:t>
      </w:r>
      <w:r w:rsidR="00E70E2B" w:rsidRPr="00E9761C">
        <w:rPr>
          <w:bCs/>
          <w:sz w:val="22"/>
          <w:szCs w:val="22"/>
        </w:rPr>
        <w:t>4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473,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5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4131AF" w:rsidRPr="00E9761C" w:rsidRDefault="004131AF" w:rsidP="004131AF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</w:t>
      </w:r>
      <w:r w:rsidR="00513495" w:rsidRPr="00E9761C">
        <w:rPr>
          <w:bCs/>
          <w:sz w:val="22"/>
          <w:szCs w:val="22"/>
        </w:rPr>
        <w:t>50</w:t>
      </w:r>
      <w:r w:rsidRPr="00E9761C">
        <w:rPr>
          <w:bCs/>
          <w:sz w:val="22"/>
          <w:szCs w:val="22"/>
        </w:rPr>
        <w:t>, glava 3.1</w:t>
      </w:r>
      <w:r w:rsidR="00513495" w:rsidRPr="00E9761C">
        <w:rPr>
          <w:bCs/>
          <w:sz w:val="22"/>
          <w:szCs w:val="22"/>
        </w:rPr>
        <w:t>6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4131AF" w:rsidRPr="00E9761C" w:rsidRDefault="004131AF" w:rsidP="004131AF">
      <w:pPr>
        <w:rPr>
          <w:bCs/>
          <w:sz w:val="22"/>
          <w:szCs w:val="22"/>
        </w:rPr>
      </w:pPr>
    </w:p>
    <w:p w:rsidR="004131AF" w:rsidRPr="00E9761C" w:rsidRDefault="00513495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530, glava 3.17, zahtev podnosi rukovodioc korisnika ili njegov zamenik uz prateću knjigovodstvenu dokumentaciju (kopije istih) predhodno pripremljenu i kontrolisanu od strane odgovornih lica tih budžetskih korisnika</w:t>
      </w: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 razdela, ve</w:t>
      </w:r>
      <w:r w:rsidR="00E700EF" w:rsidRPr="00E9761C">
        <w:rPr>
          <w:bCs/>
          <w:sz w:val="22"/>
          <w:szCs w:val="22"/>
        </w:rPr>
        <w:t>zanog za funkciju  133, glava 3.1</w:t>
      </w:r>
      <w:r w:rsidR="00E70E2B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4131AF" w:rsidRPr="00E9761C" w:rsidRDefault="004131AF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Rukovodioci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zamenici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neposredno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podnose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daljem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tekstu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Trezor</w:t>
      </w:r>
      <w:r w:rsidRPr="00E9761C">
        <w:rPr>
          <w:bCs/>
          <w:sz w:val="22"/>
          <w:szCs w:val="22"/>
          <w:lang w:val="hr-HR"/>
        </w:rPr>
        <w:t>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namerava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postupak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popravke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kapitalno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izgradnju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kupovinu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opreme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ekonomska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klasifikacija</w:t>
      </w:r>
      <w:r w:rsidRPr="00E9761C">
        <w:rPr>
          <w:bCs/>
          <w:sz w:val="22"/>
          <w:szCs w:val="22"/>
          <w:lang w:val="hr-HR"/>
        </w:rPr>
        <w:t xml:space="preserve"> 425, 511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512), </w:t>
      </w:r>
      <w:r w:rsidRPr="00E9761C">
        <w:rPr>
          <w:bCs/>
          <w:sz w:val="22"/>
          <w:szCs w:val="22"/>
        </w:rPr>
        <w:t>isti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pokretanja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.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sprovedenom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podatke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odobravanju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isplate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interna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opravdanosti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kvota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svakog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Razdeo 4- Gradsko javno pravobranilaštva,funkcija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AF3B52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>,</w:t>
      </w:r>
      <w:r w:rsidR="006529A3" w:rsidRPr="00E9761C">
        <w:rPr>
          <w:bCs/>
          <w:sz w:val="22"/>
          <w:szCs w:val="22"/>
        </w:rPr>
        <w:t xml:space="preserve"> glava 1.1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zahtev podnosi rukovodioc korisnika ili njegov zamenik uz prateću knjigovodstvenu dokumentaciju (kopije istih) predhodno pripremljenu i kontrolisanu od strane odgovornih lica tih budžetskih korisnika.</w:t>
      </w:r>
    </w:p>
    <w:p w:rsidR="00EA6102" w:rsidRPr="00E9761C" w:rsidRDefault="00EA6102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A6102" w:rsidRPr="00E9761C" w:rsidRDefault="00EA6102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 xml:space="preserve"> 3 ,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513495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srednjeg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obrazovanja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fizi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socijalne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tite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dru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tvene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brige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zdravstva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mesne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zajednice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lice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.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pStyle w:val="BodyText2"/>
        <w:rPr>
          <w:sz w:val="22"/>
          <w:szCs w:val="22"/>
          <w:lang w:val="hr-HR"/>
        </w:rPr>
      </w:pPr>
      <w:r w:rsidRPr="001F0BC9">
        <w:rPr>
          <w:sz w:val="22"/>
          <w:szCs w:val="22"/>
          <w:lang w:val="hr-HR"/>
        </w:rPr>
        <w:t>Č</w:t>
      </w:r>
      <w:r w:rsidRPr="001F0BC9">
        <w:rPr>
          <w:sz w:val="22"/>
          <w:szCs w:val="22"/>
        </w:rPr>
        <w:t>lan</w:t>
      </w:r>
      <w:r w:rsidRPr="001F0BC9">
        <w:rPr>
          <w:sz w:val="22"/>
          <w:szCs w:val="22"/>
          <w:lang w:val="hr-HR"/>
        </w:rPr>
        <w:t xml:space="preserve"> 2</w:t>
      </w:r>
      <w:r w:rsidR="00B71D0F" w:rsidRPr="001F0BC9">
        <w:rPr>
          <w:sz w:val="22"/>
          <w:szCs w:val="22"/>
          <w:lang w:val="hr-HR"/>
        </w:rPr>
        <w:t>7</w:t>
      </w:r>
      <w:r w:rsidRPr="001F0BC9">
        <w:rPr>
          <w:sz w:val="22"/>
          <w:szCs w:val="22"/>
          <w:lang w:val="hr-HR"/>
        </w:rPr>
        <w:t>.</w:t>
      </w:r>
    </w:p>
    <w:p w:rsidR="00F61FCF" w:rsidRPr="00E9761C" w:rsidRDefault="00F61FCF" w:rsidP="005F05D6">
      <w:pPr>
        <w:pStyle w:val="BodyText2"/>
        <w:rPr>
          <w:b w:val="0"/>
          <w:sz w:val="22"/>
          <w:szCs w:val="22"/>
          <w:lang w:val="hr-HR"/>
        </w:rPr>
      </w:pPr>
    </w:p>
    <w:p w:rsidR="00F61FCF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preneta</w:t>
      </w:r>
      <w:r w:rsidRPr="00E9761C">
        <w:rPr>
          <w:bCs/>
          <w:sz w:val="22"/>
          <w:szCs w:val="22"/>
          <w:lang w:val="hr-HR"/>
        </w:rPr>
        <w:t>.</w:t>
      </w:r>
    </w:p>
    <w:p w:rsidR="00F61FCF" w:rsidRPr="00E9761C" w:rsidRDefault="00F61FCF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1F0BC9" w:rsidRDefault="00E34B4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sr-Latn-CS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201</w:t>
      </w:r>
      <w:r w:rsidR="001C1481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</w:rPr>
        <w:t>godini</w:t>
      </w:r>
      <w:r w:rsidRPr="00E9761C">
        <w:rPr>
          <w:bCs/>
          <w:sz w:val="22"/>
          <w:szCs w:val="22"/>
          <w:lang w:val="hr-HR"/>
        </w:rPr>
        <w:t>, obra</w:t>
      </w:r>
      <w:r w:rsidRPr="00E9761C">
        <w:rPr>
          <w:bCs/>
          <w:sz w:val="22"/>
          <w:szCs w:val="22"/>
          <w:lang w:val="sr-Latn-CS"/>
        </w:rPr>
        <w:t>čunatu ispravku vrednosti nefinansijske imovine iskazuju na teret kapitala, odnosno ne iskazuju rashod amortizacije i upotrebe sredstava za rad.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sr-Latn-CS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sr-Latn-CS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  <w:lang w:val="sr-Latn-CS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postojao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pravni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osnov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  <w:lang w:val="sr-Latn-CS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lastRenderedPageBreak/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Ukoliko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svojom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delatno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izazove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spor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pravosna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poravnanja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njegovih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 xml:space="preserve">lan 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Privremeno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raspolo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iva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kratkoro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plasirati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avati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banaka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organizacija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EA6102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Ugovor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70E2B" w:rsidRPr="00E9761C" w:rsidRDefault="00E70E2B" w:rsidP="00EA6102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0421D0">
      <w:pPr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propisanih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posebnim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</w:t>
      </w:r>
      <w:r w:rsidRPr="00E9761C">
        <w:rPr>
          <w:bCs/>
          <w:sz w:val="22"/>
          <w:szCs w:val="22"/>
          <w:lang w:val="hr-HR"/>
        </w:rPr>
        <w:t>.</w:t>
      </w:r>
    </w:p>
    <w:p w:rsidR="00EA6102" w:rsidRPr="00E9761C" w:rsidRDefault="00E173AE" w:rsidP="005F05D6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  <w:lang w:val="hr-HR"/>
        </w:rPr>
        <w:tab/>
      </w:r>
    </w:p>
    <w:p w:rsidR="00E70E2B" w:rsidRPr="00E9761C" w:rsidRDefault="00E70E2B" w:rsidP="005F05D6">
      <w:pPr>
        <w:ind w:firstLine="708"/>
        <w:rPr>
          <w:bCs/>
          <w:sz w:val="22"/>
          <w:szCs w:val="22"/>
          <w:lang w:val="hr-HR"/>
        </w:rPr>
      </w:pPr>
    </w:p>
    <w:p w:rsidR="00EA6102" w:rsidRPr="00E9761C" w:rsidRDefault="00EA6102" w:rsidP="005F05D6">
      <w:pPr>
        <w:ind w:firstLine="708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3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E9761C" w:rsidRDefault="00E34B49" w:rsidP="002A0401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ind w:firstLine="708"/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 xml:space="preserve">Odeljenja za finansije pri gradskoj Upravi 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finansiranju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periodu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),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obavljanjem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3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722676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Odluku o kapitalnom zaduživanju grada Novog Pazara donosi Skupština grada, po prethodno pribavljenom mišljenju Ministarstva finansija Republike Srbije.</w:t>
      </w:r>
    </w:p>
    <w:p w:rsidR="00E173AE" w:rsidRPr="00E9761C" w:rsidRDefault="00E173AE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Default="00E173AE" w:rsidP="002A0401">
      <w:pPr>
        <w:ind w:firstLine="708"/>
        <w:jc w:val="center"/>
        <w:rPr>
          <w:b/>
          <w:bCs/>
        </w:rPr>
      </w:pPr>
      <w:r w:rsidRPr="003E6417">
        <w:rPr>
          <w:b/>
          <w:bCs/>
        </w:rPr>
        <w:lastRenderedPageBreak/>
        <w:t>V .  PRELAZNE  I  ZAVRŠNE ODREDBE</w:t>
      </w:r>
    </w:p>
    <w:p w:rsidR="00E70E2B" w:rsidRPr="003E6417" w:rsidRDefault="00E70E2B" w:rsidP="002A0401">
      <w:pPr>
        <w:ind w:firstLine="708"/>
        <w:jc w:val="center"/>
        <w:rPr>
          <w:b/>
          <w:bCs/>
        </w:rPr>
      </w:pPr>
    </w:p>
    <w:p w:rsidR="00E173AE" w:rsidRPr="003E6417" w:rsidRDefault="00E173AE" w:rsidP="001F0BC9">
      <w:pPr>
        <w:jc w:val="both"/>
        <w:rPr>
          <w:b/>
          <w:bCs/>
        </w:rPr>
      </w:pPr>
    </w:p>
    <w:p w:rsidR="00E173AE" w:rsidRPr="001F0BC9" w:rsidRDefault="00E173AE" w:rsidP="001F0BC9">
      <w:pPr>
        <w:ind w:firstLine="708"/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5</w:t>
      </w:r>
      <w:r w:rsidRPr="001F0BC9">
        <w:rPr>
          <w:b/>
          <w:bCs/>
        </w:rPr>
        <w:t>.</w:t>
      </w:r>
    </w:p>
    <w:p w:rsidR="00E173AE" w:rsidRPr="001F0BC9" w:rsidRDefault="00E173AE" w:rsidP="001F0BC9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jc w:val="both"/>
        <w:rPr>
          <w:bCs/>
        </w:rPr>
      </w:pPr>
      <w:r w:rsidRPr="00E9761C">
        <w:rPr>
          <w:bCs/>
        </w:rPr>
        <w:t>Korisnici budžetskih sredstava  , do 31.decembra 20</w:t>
      </w:r>
      <w:r w:rsidR="00677E74">
        <w:rPr>
          <w:bCs/>
        </w:rPr>
        <w:t>20</w:t>
      </w:r>
      <w:r w:rsidRPr="00E9761C">
        <w:rPr>
          <w:bCs/>
        </w:rPr>
        <w:t>. godine preneće na račun izvršenja budžeta sva sredstva koja nisu utrošena za finansiranje rashoda u 20</w:t>
      </w:r>
      <w:r w:rsidR="00677E74">
        <w:rPr>
          <w:bCs/>
        </w:rPr>
        <w:t>20</w:t>
      </w:r>
      <w:r w:rsidRPr="00E9761C">
        <w:rPr>
          <w:bCs/>
        </w:rPr>
        <w:t>.godini , koja su tim korisnicima preneta u skladu sa Odlukom o bud</w:t>
      </w:r>
      <w:r w:rsidR="00861A25" w:rsidRPr="00E9761C">
        <w:rPr>
          <w:bCs/>
        </w:rPr>
        <w:t>žetu grada Novog Pazara za  20</w:t>
      </w:r>
      <w:r w:rsidR="00677E74">
        <w:rPr>
          <w:bCs/>
        </w:rPr>
        <w:t>20</w:t>
      </w:r>
      <w:r w:rsidRPr="00E9761C">
        <w:rPr>
          <w:bCs/>
        </w:rPr>
        <w:t>.godinu .</w:t>
      </w:r>
    </w:p>
    <w:p w:rsidR="00E70E2B" w:rsidRPr="00E9761C" w:rsidRDefault="00E70E2B" w:rsidP="005F05D6">
      <w:pPr>
        <w:ind w:firstLine="708"/>
        <w:jc w:val="both"/>
        <w:rPr>
          <w:bCs/>
        </w:rPr>
      </w:pPr>
    </w:p>
    <w:p w:rsidR="00E173AE" w:rsidRPr="00E9761C" w:rsidRDefault="00E173AE" w:rsidP="001F0BC9">
      <w:pPr>
        <w:jc w:val="both"/>
        <w:rPr>
          <w:bCs/>
        </w:rPr>
      </w:pPr>
    </w:p>
    <w:p w:rsidR="00E173AE" w:rsidRPr="001F0BC9" w:rsidRDefault="00E173AE" w:rsidP="005F05D6">
      <w:pPr>
        <w:ind w:firstLine="708"/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6</w:t>
      </w:r>
      <w:r w:rsidRPr="001F0BC9">
        <w:rPr>
          <w:b/>
          <w:bCs/>
        </w:rPr>
        <w:t>.</w:t>
      </w:r>
    </w:p>
    <w:p w:rsidR="00E173AE" w:rsidRPr="001F0BC9" w:rsidRDefault="00E173AE" w:rsidP="005F05D6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rPr>
          <w:bCs/>
        </w:rPr>
      </w:pPr>
      <w:r w:rsidRPr="00E9761C">
        <w:rPr>
          <w:bCs/>
        </w:rPr>
        <w:tab/>
        <w:t xml:space="preserve">Ova </w:t>
      </w:r>
      <w:r w:rsidR="00DE0EE6" w:rsidRPr="00E9761C">
        <w:rPr>
          <w:bCs/>
        </w:rPr>
        <w:t>O</w:t>
      </w:r>
      <w:r w:rsidR="00861A25" w:rsidRPr="00E9761C">
        <w:rPr>
          <w:bCs/>
        </w:rPr>
        <w:t>dluka stupa na snagu</w:t>
      </w:r>
      <w:r w:rsidR="008250C2" w:rsidRPr="00E9761C">
        <w:rPr>
          <w:bCs/>
        </w:rPr>
        <w:t xml:space="preserve"> </w:t>
      </w:r>
      <w:r w:rsidR="00F06B97" w:rsidRPr="00E9761C">
        <w:rPr>
          <w:bCs/>
        </w:rPr>
        <w:t xml:space="preserve"> </w:t>
      </w:r>
      <w:r w:rsidR="008250C2" w:rsidRPr="00E9761C">
        <w:rPr>
          <w:bCs/>
        </w:rPr>
        <w:t>narednog</w:t>
      </w:r>
      <w:r w:rsidR="00F06B97" w:rsidRPr="00E9761C">
        <w:rPr>
          <w:bCs/>
        </w:rPr>
        <w:t xml:space="preserve"> dana od </w:t>
      </w:r>
      <w:r w:rsidR="00861A25" w:rsidRPr="00E9761C">
        <w:rPr>
          <w:bCs/>
        </w:rPr>
        <w:t xml:space="preserve"> dan</w:t>
      </w:r>
      <w:r w:rsidR="00F06B97" w:rsidRPr="00E9761C">
        <w:rPr>
          <w:bCs/>
        </w:rPr>
        <w:t>a</w:t>
      </w:r>
      <w:r w:rsidRPr="00E9761C">
        <w:rPr>
          <w:bCs/>
        </w:rPr>
        <w:t xml:space="preserve"> objavljivanja u „Službenom listu grada Novog Pazara</w:t>
      </w:r>
      <w:r w:rsidR="00655605" w:rsidRPr="00E9761C">
        <w:rPr>
          <w:bCs/>
        </w:rPr>
        <w:t>”</w:t>
      </w:r>
      <w:r w:rsidR="00434173" w:rsidRPr="00E9761C">
        <w:rPr>
          <w:bCs/>
        </w:rPr>
        <w:t>.</w:t>
      </w: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1F0BC9">
      <w:pPr>
        <w:rPr>
          <w:b/>
          <w:bCs/>
        </w:rPr>
      </w:pPr>
    </w:p>
    <w:p w:rsidR="00E173AE" w:rsidRPr="003E6417" w:rsidRDefault="00B139A4" w:rsidP="005F05D6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E173AE" w:rsidRPr="003E6417">
        <w:rPr>
          <w:b/>
          <w:bCs/>
        </w:rPr>
        <w:t>SKUPŠTINA GRADA NOVOG PAZARA</w:t>
      </w:r>
    </w:p>
    <w:p w:rsidR="00E173AE" w:rsidRDefault="00E173AE" w:rsidP="005F05D6">
      <w:pPr>
        <w:ind w:firstLine="708"/>
        <w:rPr>
          <w:b/>
          <w:bCs/>
        </w:rPr>
      </w:pPr>
    </w:p>
    <w:p w:rsidR="00B139A4" w:rsidRDefault="00B139A4" w:rsidP="005F05D6">
      <w:pPr>
        <w:ind w:firstLine="708"/>
        <w:rPr>
          <w:b/>
          <w:bCs/>
        </w:rPr>
      </w:pPr>
    </w:p>
    <w:p w:rsidR="00B139A4" w:rsidRPr="003E6417" w:rsidRDefault="00B139A4" w:rsidP="005F05D6">
      <w:pPr>
        <w:ind w:firstLine="708"/>
        <w:rPr>
          <w:b/>
          <w:bCs/>
        </w:rPr>
      </w:pPr>
    </w:p>
    <w:p w:rsidR="00B139A4" w:rsidRPr="001F0BC9" w:rsidRDefault="001F0BC9" w:rsidP="001F0BC9">
      <w:pPr>
        <w:rPr>
          <w:bCs/>
        </w:rPr>
      </w:pPr>
      <w:r>
        <w:rPr>
          <w:bCs/>
        </w:rPr>
        <w:t xml:space="preserve">Broj: </w:t>
      </w:r>
      <w:r w:rsidR="00AE2692">
        <w:rPr>
          <w:bCs/>
        </w:rPr>
        <w:t xml:space="preserve"> </w:t>
      </w:r>
      <w:r w:rsidR="008E50A4">
        <w:rPr>
          <w:bCs/>
        </w:rPr>
        <w:t xml:space="preserve">  </w:t>
      </w:r>
      <w:r w:rsidR="00B12DFE">
        <w:rPr>
          <w:bCs/>
        </w:rPr>
        <w:t xml:space="preserve"> </w:t>
      </w:r>
      <w:r w:rsidR="008E50A4">
        <w:rPr>
          <w:bCs/>
        </w:rPr>
        <w:t xml:space="preserve">400-35 </w:t>
      </w:r>
      <w:r w:rsidR="00AE2692">
        <w:rPr>
          <w:bCs/>
        </w:rPr>
        <w:t>/</w:t>
      </w:r>
      <w:r w:rsidR="001F4F9A">
        <w:rPr>
          <w:bCs/>
        </w:rPr>
        <w:t>20</w:t>
      </w:r>
    </w:p>
    <w:p w:rsidR="00E173AE" w:rsidRPr="001F0BC9" w:rsidRDefault="001F0BC9" w:rsidP="001F0BC9">
      <w:pPr>
        <w:rPr>
          <w:bCs/>
        </w:rPr>
      </w:pPr>
      <w:r>
        <w:rPr>
          <w:bCs/>
        </w:rPr>
        <w:t>U Novom Pazaru,</w:t>
      </w:r>
      <w:r w:rsidR="00B958D7">
        <w:rPr>
          <w:bCs/>
        </w:rPr>
        <w:t xml:space="preserve"> </w:t>
      </w:r>
      <w:r w:rsidR="00B12DFE">
        <w:rPr>
          <w:bCs/>
        </w:rPr>
        <w:t xml:space="preserve">  </w:t>
      </w:r>
      <w:r w:rsidR="00AE3D70">
        <w:rPr>
          <w:bCs/>
        </w:rPr>
        <w:t>21.12.2020.godine.</w:t>
      </w:r>
    </w:p>
    <w:p w:rsidR="00E173AE" w:rsidRPr="001F0BC9" w:rsidRDefault="00E173AE" w:rsidP="005F05D6">
      <w:pPr>
        <w:ind w:firstLine="708"/>
        <w:rPr>
          <w:bCs/>
          <w:lang w:val="de-DE"/>
        </w:rPr>
      </w:pPr>
      <w:r w:rsidRPr="003E6417">
        <w:rPr>
          <w:b/>
          <w:bCs/>
          <w:lang w:val="de-DE"/>
        </w:rPr>
        <w:t xml:space="preserve">    </w:t>
      </w:r>
      <w:r w:rsidR="001F0BC9">
        <w:rPr>
          <w:b/>
          <w:bCs/>
          <w:lang w:val="de-DE"/>
        </w:rPr>
        <w:t xml:space="preserve">                           </w:t>
      </w:r>
    </w:p>
    <w:p w:rsidR="00E173AE" w:rsidRPr="00CF43C8" w:rsidRDefault="001F0BC9" w:rsidP="001F0BC9">
      <w:pPr>
        <w:ind w:firstLine="708"/>
        <w:jc w:val="center"/>
        <w:rPr>
          <w:bCs/>
          <w:sz w:val="28"/>
          <w:szCs w:val="28"/>
        </w:rPr>
      </w:pPr>
      <w:r w:rsidRPr="001F0BC9">
        <w:rPr>
          <w:bCs/>
          <w:lang w:val="de-DE"/>
        </w:rPr>
        <w:t xml:space="preserve">                                                                         </w:t>
      </w:r>
      <w:r>
        <w:rPr>
          <w:bCs/>
          <w:lang w:val="de-DE"/>
        </w:rPr>
        <w:t xml:space="preserve">                             </w:t>
      </w:r>
      <w:r w:rsidR="00A32728" w:rsidRPr="00CF43C8">
        <w:rPr>
          <w:bCs/>
          <w:sz w:val="28"/>
          <w:szCs w:val="28"/>
          <w:lang w:val="de-DE"/>
        </w:rPr>
        <w:t>PREDSEDNI</w:t>
      </w:r>
      <w:r w:rsidR="00FE3A2E">
        <w:rPr>
          <w:bCs/>
          <w:sz w:val="28"/>
          <w:szCs w:val="28"/>
          <w:lang w:val="de-DE"/>
        </w:rPr>
        <w:t>CA</w:t>
      </w:r>
      <w:r w:rsidR="00DE7A48" w:rsidRPr="00CF43C8">
        <w:rPr>
          <w:bCs/>
          <w:sz w:val="28"/>
          <w:szCs w:val="28"/>
          <w:lang w:val="de-DE"/>
        </w:rPr>
        <w:t xml:space="preserve">  </w:t>
      </w:r>
    </w:p>
    <w:p w:rsidR="00E173AE" w:rsidRPr="001F0BC9" w:rsidRDefault="00BA64EF" w:rsidP="00BA64EF">
      <w:pPr>
        <w:ind w:firstLine="708"/>
        <w:jc w:val="center"/>
        <w:rPr>
          <w:bCs/>
          <w:lang w:val="sr-Latn-CS"/>
        </w:rPr>
      </w:pPr>
      <w:r w:rsidRPr="001F0BC9">
        <w:rPr>
          <w:bCs/>
          <w:lang w:val="de-DE"/>
        </w:rPr>
        <w:t xml:space="preserve">                                                                                                        </w:t>
      </w:r>
    </w:p>
    <w:p w:rsidR="00E173AE" w:rsidRPr="0055639D" w:rsidRDefault="00CF43C8" w:rsidP="009E2D3E">
      <w:pPr>
        <w:ind w:firstLine="708"/>
        <w:jc w:val="center"/>
        <w:rPr>
          <w:bCs/>
          <w:sz w:val="28"/>
          <w:szCs w:val="28"/>
          <w:lang w:val="de-DE"/>
        </w:rPr>
      </w:pPr>
      <w:r w:rsidRPr="00CF43C8">
        <w:rPr>
          <w:bCs/>
          <w:lang w:val="de-DE"/>
        </w:rPr>
        <w:t xml:space="preserve">                                                                                                     </w:t>
      </w:r>
      <w:r w:rsidR="00BA3FE8" w:rsidRPr="0055639D">
        <w:rPr>
          <w:bCs/>
          <w:sz w:val="28"/>
          <w:szCs w:val="28"/>
          <w:lang w:val="de-DE"/>
        </w:rPr>
        <w:t>Dr.</w:t>
      </w:r>
      <w:r w:rsidRPr="0055639D">
        <w:rPr>
          <w:bCs/>
          <w:sz w:val="28"/>
          <w:szCs w:val="28"/>
          <w:lang w:val="de-DE"/>
        </w:rPr>
        <w:t xml:space="preserve"> </w:t>
      </w:r>
      <w:r w:rsidR="00F1702F" w:rsidRPr="0055639D">
        <w:rPr>
          <w:bCs/>
          <w:sz w:val="28"/>
          <w:szCs w:val="28"/>
          <w:lang w:val="de-DE"/>
        </w:rPr>
        <w:t xml:space="preserve">Anela </w:t>
      </w:r>
      <w:r w:rsidR="0055639D" w:rsidRPr="0055639D">
        <w:rPr>
          <w:bCs/>
          <w:sz w:val="28"/>
          <w:szCs w:val="28"/>
          <w:lang w:val="de-DE"/>
        </w:rPr>
        <w:t xml:space="preserve">Halilović </w:t>
      </w:r>
    </w:p>
    <w:p w:rsidR="00E173AE" w:rsidRPr="001F0BC9" w:rsidRDefault="00E173AE" w:rsidP="005F05D6">
      <w:pPr>
        <w:ind w:firstLine="708"/>
        <w:rPr>
          <w:bCs/>
          <w:sz w:val="22"/>
          <w:szCs w:val="22"/>
          <w:lang w:val="de-DE"/>
        </w:rPr>
      </w:pPr>
    </w:p>
    <w:p w:rsidR="00E173AE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Pr="00AF0031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lastRenderedPageBreak/>
        <w:t xml:space="preserve">DIREKTNI KORISNICI BUDŽETA 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GRADA  NOVOG PAZARA</w:t>
      </w:r>
    </w:p>
    <w:p w:rsidR="00F61FCF" w:rsidRPr="00AF0031" w:rsidRDefault="00F61FCF" w:rsidP="005F05D6">
      <w:pPr>
        <w:jc w:val="center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sz w:val="22"/>
          <w:szCs w:val="22"/>
          <w:lang w:val="de-DE"/>
        </w:rPr>
      </w:pP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de-DE"/>
        </w:rPr>
        <w:t>1.Skupština grada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2.Gradonačelnik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3.Gradsko veće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4.Gradska uprava za izvorne i poverene poslove</w:t>
      </w:r>
      <w:r w:rsidR="008A5A3A">
        <w:rPr>
          <w:sz w:val="22"/>
          <w:szCs w:val="22"/>
          <w:lang w:val="sr-Latn-CS"/>
        </w:rPr>
        <w:t xml:space="preserve"> grada N. 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5.Gradska uprava za naplatu javnih prihoda grad</w:t>
      </w:r>
      <w:r w:rsidR="008A5A3A">
        <w:rPr>
          <w:sz w:val="22"/>
          <w:szCs w:val="22"/>
          <w:lang w:val="sr-Latn-CS"/>
        </w:rPr>
        <w:t>a</w:t>
      </w:r>
      <w:r w:rsidRPr="00AF0031">
        <w:rPr>
          <w:sz w:val="22"/>
          <w:szCs w:val="22"/>
          <w:lang w:val="sr-Latn-CS"/>
        </w:rPr>
        <w:t xml:space="preserve"> N.Pazara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6.Gradsko javno pravobranilaštvo</w:t>
      </w: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INDIREKTNI KORISNICI BUD</w:t>
      </w:r>
      <w:r w:rsidR="001714AB"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E173AE" w:rsidRPr="00AF0031" w:rsidRDefault="00E173AE" w:rsidP="005F05D6">
      <w:pPr>
        <w:jc w:val="center"/>
        <w:rPr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E173AE" w:rsidRPr="00AF0031" w:rsidRDefault="00E173AE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Narodna biblioteka Dositej Obradović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Muzej-RAS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Arhiv-RAS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4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Kulturni centar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5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Regionalno pozorište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6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Centar za decu i omladinu-Duga</w:t>
      </w:r>
    </w:p>
    <w:p w:rsidR="00E173AE" w:rsidRPr="00AF0031" w:rsidRDefault="002B1A23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7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Turistička organizacija</w:t>
      </w:r>
      <w:r w:rsidR="002F7121">
        <w:rPr>
          <w:sz w:val="22"/>
          <w:szCs w:val="22"/>
          <w:lang w:val="sr-Latn-CS"/>
        </w:rPr>
        <w:t xml:space="preserve"> Novi Pazar</w:t>
      </w:r>
    </w:p>
    <w:p w:rsidR="00E2745E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8</w:t>
      </w:r>
      <w:r w:rsidR="00E2745E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2745E">
        <w:rPr>
          <w:sz w:val="22"/>
          <w:szCs w:val="22"/>
          <w:lang w:val="sr-Latn-CS"/>
        </w:rPr>
        <w:t>Predškolska ustanova – DV Mladost</w:t>
      </w:r>
    </w:p>
    <w:p w:rsidR="000061BE" w:rsidRDefault="000061BE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9. Mesne zajednice</w:t>
      </w:r>
    </w:p>
    <w:p w:rsidR="00E173AE" w:rsidRDefault="00507C2C" w:rsidP="005F05D6">
      <w:pPr>
        <w:rPr>
          <w:sz w:val="22"/>
          <w:szCs w:val="22"/>
          <w:lang w:val="sr-Latn-CS"/>
        </w:rPr>
      </w:pPr>
      <w:r w:rsidRPr="00507C2C">
        <w:rPr>
          <w:bCs/>
          <w:sz w:val="22"/>
          <w:szCs w:val="22"/>
          <w:lang w:val="sr-Latn-CS"/>
        </w:rPr>
        <w:t>10.</w:t>
      </w:r>
      <w:r w:rsidRPr="00507C2C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Reg.centar za profesionalni razvoj zaposlenih u obrazovanju</w:t>
      </w:r>
    </w:p>
    <w:p w:rsidR="00507C2C" w:rsidRPr="00507C2C" w:rsidRDefault="00507C2C" w:rsidP="005F05D6">
      <w:pPr>
        <w:rPr>
          <w:bCs/>
          <w:sz w:val="22"/>
          <w:szCs w:val="22"/>
          <w:lang w:val="sr-Latn-CS"/>
        </w:rPr>
      </w:pPr>
    </w:p>
    <w:p w:rsidR="000061BE" w:rsidRPr="00AF0031" w:rsidRDefault="000061BE" w:rsidP="000061BE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OSTALI </w:t>
      </w:r>
      <w:r w:rsidRPr="00AF0031">
        <w:rPr>
          <w:b/>
          <w:bCs/>
          <w:sz w:val="22"/>
          <w:szCs w:val="22"/>
          <w:lang w:val="sr-Latn-CS"/>
        </w:rPr>
        <w:t xml:space="preserve"> KORISNICI BUD</w:t>
      </w:r>
      <w:r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0061BE" w:rsidRPr="00AF0031" w:rsidRDefault="000061BE" w:rsidP="000061BE">
      <w:pPr>
        <w:jc w:val="center"/>
        <w:rPr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</w:t>
      </w: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0061BE" w:rsidRPr="00AF0031" w:rsidRDefault="000061BE" w:rsidP="005F05D6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1.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OŠ.Brastvo  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2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.OŠ.J.J.Zmaj 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3</w:t>
      </w:r>
      <w:r>
        <w:rPr>
          <w:sz w:val="22"/>
          <w:szCs w:val="22"/>
          <w:lang w:val="sr-Latn-CS"/>
        </w:rPr>
        <w:t xml:space="preserve">  </w:t>
      </w:r>
      <w:r w:rsidRPr="00AF0031">
        <w:rPr>
          <w:sz w:val="22"/>
          <w:szCs w:val="22"/>
          <w:lang w:val="sr-Latn-CS"/>
        </w:rPr>
        <w:t xml:space="preserve">OŠ.R.B.Tršo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OŠ.Vuk Karadžić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5.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OŠ.Stefan Nemanja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6.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OŠ.Desanka Maksimović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7.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Rastko Nemanjić - Sava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8.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OŠ.Đura Jakšić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9.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OŠ.Jošanica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10.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Halifa bin </w:t>
      </w:r>
      <w:r w:rsidR="00C05BB4">
        <w:rPr>
          <w:sz w:val="22"/>
          <w:szCs w:val="22"/>
          <w:lang w:val="sr-Latn-CS"/>
        </w:rPr>
        <w:t>Z</w:t>
      </w:r>
      <w:r>
        <w:rPr>
          <w:sz w:val="22"/>
          <w:szCs w:val="22"/>
          <w:lang w:val="sr-Latn-CS"/>
        </w:rPr>
        <w:t xml:space="preserve">aid </w:t>
      </w:r>
      <w:r w:rsidR="00A77D88">
        <w:rPr>
          <w:sz w:val="22"/>
          <w:szCs w:val="22"/>
          <w:lang w:val="sr-Latn-CS"/>
        </w:rPr>
        <w:t>A</w:t>
      </w:r>
      <w:r>
        <w:rPr>
          <w:sz w:val="22"/>
          <w:szCs w:val="22"/>
          <w:lang w:val="sr-Latn-CS"/>
        </w:rPr>
        <w:t xml:space="preserve">l </w:t>
      </w:r>
      <w:r w:rsidR="00C05BB4">
        <w:rPr>
          <w:sz w:val="22"/>
          <w:szCs w:val="22"/>
          <w:lang w:val="sr-Latn-CS"/>
        </w:rPr>
        <w:t>N</w:t>
      </w:r>
      <w:r>
        <w:rPr>
          <w:sz w:val="22"/>
          <w:szCs w:val="22"/>
          <w:lang w:val="sr-Latn-CS"/>
        </w:rPr>
        <w:t>ahjan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11</w:t>
      </w:r>
      <w:r>
        <w:rPr>
          <w:sz w:val="22"/>
          <w:szCs w:val="22"/>
          <w:lang w:val="sr-Latn-CS"/>
        </w:rPr>
        <w:t xml:space="preserve">. </w:t>
      </w:r>
      <w:r w:rsidRPr="00AF0031">
        <w:rPr>
          <w:sz w:val="22"/>
          <w:szCs w:val="22"/>
          <w:lang w:val="sr-Latn-CS"/>
        </w:rPr>
        <w:t>OŠ.Dositej Obradović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12.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MŠ.Stevan Mokranjac</w:t>
      </w:r>
    </w:p>
    <w:p w:rsidR="002B1A23" w:rsidRPr="00E70E2B" w:rsidRDefault="002B1A23" w:rsidP="002B1A23">
      <w:pPr>
        <w:rPr>
          <w:sz w:val="22"/>
          <w:szCs w:val="22"/>
        </w:rPr>
      </w:pPr>
      <w:r w:rsidRPr="00AF0031">
        <w:rPr>
          <w:sz w:val="22"/>
          <w:szCs w:val="22"/>
          <w:lang w:val="sr-Latn-CS"/>
        </w:rPr>
        <w:t>13.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Avdo Međedović</w:t>
      </w:r>
    </w:p>
    <w:p w:rsidR="002B1A23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>Ćamil Sijarić</w:t>
      </w:r>
    </w:p>
    <w:p w:rsidR="002B1A23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15. OŠ.Meša Selimović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16. OŠ.Mur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7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SŠ.Gimnazija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8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SŠ.Ekonomska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9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SŠ.Tehnička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20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SŠ.Za dizajn tekstila i kože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21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</w:t>
      </w:r>
      <w:r w:rsidR="00286B00">
        <w:rPr>
          <w:sz w:val="22"/>
          <w:szCs w:val="22"/>
          <w:lang w:val="sr-Latn-CS"/>
        </w:rPr>
        <w:t>Dva Heroja -</w:t>
      </w:r>
      <w:r w:rsidRPr="00AF0031">
        <w:rPr>
          <w:sz w:val="22"/>
          <w:szCs w:val="22"/>
          <w:lang w:val="sr-Latn-CS"/>
        </w:rPr>
        <w:t xml:space="preserve">Medicinska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2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SŠ.Ugostiteljsko turistička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3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Sportski savez</w:t>
      </w:r>
    </w:p>
    <w:p w:rsidR="002B1A23" w:rsidRPr="00AF0031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24</w:t>
      </w:r>
      <w:r w:rsidR="002B1A23" w:rsidRPr="00AF0031">
        <w:rPr>
          <w:sz w:val="22"/>
          <w:szCs w:val="22"/>
          <w:lang w:val="sr-Latn-CS"/>
        </w:rPr>
        <w:t>.</w:t>
      </w:r>
      <w:r w:rsidR="002B1A23">
        <w:rPr>
          <w:sz w:val="22"/>
          <w:szCs w:val="22"/>
          <w:lang w:val="sr-Latn-CS"/>
        </w:rPr>
        <w:t xml:space="preserve"> </w:t>
      </w:r>
      <w:r w:rsidR="002B1A23" w:rsidRPr="00AF0031">
        <w:rPr>
          <w:sz w:val="22"/>
          <w:szCs w:val="22"/>
          <w:lang w:val="sr-Latn-CS"/>
        </w:rPr>
        <w:t>Centar za socijalni rad</w:t>
      </w:r>
    </w:p>
    <w:p w:rsidR="002B1A23" w:rsidRPr="00AF0031" w:rsidRDefault="00737A9D" w:rsidP="002B1A23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25</w:t>
      </w:r>
      <w:r w:rsidR="002B1A23">
        <w:rPr>
          <w:sz w:val="22"/>
          <w:szCs w:val="22"/>
          <w:lang w:val="sr-Latn-CS"/>
        </w:rPr>
        <w:t>. Dom</w:t>
      </w:r>
      <w:r w:rsidR="002B1A23" w:rsidRPr="00AF0031">
        <w:rPr>
          <w:sz w:val="22"/>
          <w:szCs w:val="22"/>
          <w:lang w:val="sr-Latn-CS"/>
        </w:rPr>
        <w:t xml:space="preserve"> zdravlja</w:t>
      </w:r>
    </w:p>
    <w:p w:rsidR="002B1A23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</w:t>
      </w:r>
      <w:r w:rsidR="00507C2C">
        <w:rPr>
          <w:sz w:val="22"/>
          <w:szCs w:val="22"/>
          <w:lang w:val="sr-Latn-CS"/>
        </w:rPr>
        <w:t>6</w:t>
      </w:r>
      <w:r w:rsidR="002B1A23">
        <w:rPr>
          <w:sz w:val="22"/>
          <w:szCs w:val="22"/>
          <w:lang w:val="sr-Latn-CS"/>
        </w:rPr>
        <w:t>. Javna ustanova – Kancelarija za mlade</w:t>
      </w:r>
    </w:p>
    <w:p w:rsidR="00E173AE" w:rsidRPr="00AF0031" w:rsidRDefault="00737A9D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</w:t>
      </w:r>
      <w:r w:rsidR="00507C2C">
        <w:rPr>
          <w:sz w:val="22"/>
          <w:szCs w:val="22"/>
          <w:lang w:val="sr-Latn-CS"/>
        </w:rPr>
        <w:t>7</w:t>
      </w:r>
      <w:r w:rsidR="002B1A23">
        <w:rPr>
          <w:sz w:val="22"/>
          <w:szCs w:val="22"/>
          <w:lang w:val="sr-Latn-CS"/>
        </w:rPr>
        <w:t>. Javna ustanova – sportsko-sajamska ustanova - Pendik</w:t>
      </w: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:rsidR="00D05B2C" w:rsidRDefault="00D05B2C" w:rsidP="00D05B2C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lastRenderedPageBreak/>
        <w:t xml:space="preserve">O B R A Z L O </w:t>
      </w:r>
      <w:r>
        <w:rPr>
          <w:b/>
          <w:bCs/>
          <w:lang w:val="sr-Latn-CS"/>
        </w:rPr>
        <w:t>Ž</w:t>
      </w:r>
      <w:r>
        <w:rPr>
          <w:b/>
          <w:bCs/>
          <w:lang w:val="de-DE"/>
        </w:rPr>
        <w:t xml:space="preserve"> E NJ E</w:t>
      </w:r>
    </w:p>
    <w:p w:rsidR="00D05B2C" w:rsidRDefault="00D05B2C" w:rsidP="00D05B2C">
      <w:pPr>
        <w:jc w:val="center"/>
        <w:rPr>
          <w:b/>
          <w:bCs/>
          <w:lang w:val="de-DE"/>
        </w:rPr>
      </w:pP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OSNOVNI CILJEVI RAZVOJA GRADA  NOVOG  PAZARA</w:t>
      </w: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U   20</w:t>
      </w:r>
      <w:r w:rsidR="00D14D86">
        <w:rPr>
          <w:b/>
          <w:bCs/>
        </w:rPr>
        <w:t>20</w:t>
      </w:r>
      <w:r>
        <w:rPr>
          <w:b/>
          <w:bCs/>
        </w:rPr>
        <w:t>. GODINI</w:t>
      </w:r>
    </w:p>
    <w:p w:rsidR="001F0BC9" w:rsidRDefault="001F0BC9" w:rsidP="00D05B2C">
      <w:pPr>
        <w:jc w:val="center"/>
        <w:rPr>
          <w:b/>
          <w:bCs/>
        </w:rPr>
      </w:pPr>
    </w:p>
    <w:p w:rsidR="00A32728" w:rsidRDefault="00A32728" w:rsidP="00A32728">
      <w:r>
        <w:t>Vlada je</w:t>
      </w:r>
      <w:r w:rsidRPr="00A32728">
        <w:t xml:space="preserve"> </w:t>
      </w:r>
      <w:r>
        <w:t>,krajem 2015.godine,</w:t>
      </w:r>
      <w:r w:rsidRPr="00A32728">
        <w:t xml:space="preserve"> </w:t>
      </w:r>
      <w:r>
        <w:t>usvojila</w:t>
      </w:r>
      <w:r w:rsidRPr="00A32728">
        <w:t xml:space="preserve"> </w:t>
      </w:r>
      <w:r>
        <w:t xml:space="preserve">Program reforme upravljanja javnim finansijama za period od 2016.god. do 2020.godine, kojim su </w:t>
      </w:r>
      <w:r w:rsidRPr="00A32728">
        <w:t xml:space="preserve"> </w:t>
      </w:r>
      <w:r>
        <w:t>predviđene smernice za reformu upravljanja javnim finansijama, gde je unapređenje budžetskog procesa, kroz primenu programskog budžetiranja, deo navedene reforme. Pomenuta reforma stavlja naglasak na utvrđivanju prioriteta i optimizaciju potrošnje u cilju podsticanja privrednog  rasta i efikasnog pružanja kvalitetnih usluga javne uprave.</w:t>
      </w:r>
    </w:p>
    <w:p w:rsidR="00B25DC9" w:rsidRDefault="00B25DC9" w:rsidP="00D05B2C">
      <w:pPr>
        <w:jc w:val="center"/>
        <w:rPr>
          <w:b/>
          <w:bCs/>
        </w:rPr>
      </w:pPr>
    </w:p>
    <w:p w:rsidR="00B25DC9" w:rsidRDefault="00B25DC9" w:rsidP="00D05B2C">
      <w:r>
        <w:t xml:space="preserve">Programski budžet, kao jedan od mehanizama za sprovođenje navedene reforme upravljanja javnim finansijama, omogućava bolje upravljanje učinkom javne uprave , veću odgovornost korisnika budžeta, uspostavljanje snažnijih veza između godišnjih budžeta , </w:t>
      </w:r>
      <w:r w:rsidR="003826AE">
        <w:t>utvrđivanje prioritetnih rashoda i izdataka kao i veću transparentnost potrošnje.</w:t>
      </w:r>
    </w:p>
    <w:p w:rsidR="00EF08FE" w:rsidRDefault="00EF08FE" w:rsidP="00D05B2C">
      <w:r>
        <w:t>U okviru sprovođenja reforme javnih finansija, započet je proces unapređenja programskog modela budžeta  kroz uvođenje principa rodno odgovornog budžetiranja u budžetski proces. Do 2020.godine predviđeno je da se zaokruži proces postepenog uvođenja rodno odgovornog budžetiranja za sve budžetske korisnike na svim nivoima.</w:t>
      </w:r>
      <w:r w:rsidR="00016A21">
        <w:t xml:space="preserve">Uvodi se izrada građanskog budžeta , kao instrument za povećanje transparentnog iskazivanja na koji način </w:t>
      </w:r>
      <w:r w:rsidR="00FC148B">
        <w:t>i</w:t>
      </w:r>
      <w:r w:rsidR="00016A21">
        <w:t xml:space="preserve"> u koje svrhe se koriste javna sredstva.</w:t>
      </w:r>
    </w:p>
    <w:p w:rsidR="00016A21" w:rsidRPr="00016A21" w:rsidRDefault="00016A21" w:rsidP="00D05B2C">
      <w:r>
        <w:t xml:space="preserve">Budžetski </w:t>
      </w:r>
      <w:r w:rsidR="001F0BC9">
        <w:t>korisnici su u obavezi , od 20</w:t>
      </w:r>
      <w:r w:rsidR="00D14D86">
        <w:t>20</w:t>
      </w:r>
      <w:r>
        <w:t xml:space="preserve">.godine , da prate sprovođenje programa  kroz  polugodišnje i godišnje </w:t>
      </w:r>
      <w:r w:rsidR="00FC148B">
        <w:t>izveštavanje o učinku programa.</w:t>
      </w:r>
    </w:p>
    <w:p w:rsidR="00EF08FE" w:rsidRPr="00EF08FE" w:rsidRDefault="00EF08FE" w:rsidP="00D05B2C">
      <w:r>
        <w:t xml:space="preserve"> </w:t>
      </w:r>
    </w:p>
    <w:p w:rsidR="003826AE" w:rsidRDefault="003826AE" w:rsidP="00D05B2C">
      <w:r>
        <w:t>Privredna kretanja u 201</w:t>
      </w:r>
      <w:r w:rsidR="0040602D">
        <w:t>8</w:t>
      </w:r>
      <w:r>
        <w:t xml:space="preserve">.godini </w:t>
      </w:r>
      <w:r w:rsidR="0040602D">
        <w:t xml:space="preserve">su bolja od palniranih . Na kraju Avgusta 2018.godine suficit na nivou opšte države iznosio je 41,1 milijardu dinara , dok je na nivou Republičkog budžeta naon 9 meseci ostvaren suficit u iznosu od  36,8 milijardi dinara. Prema dosadašnjem kretanju fiskalnih agregata procenjujemo da će se 2018.godina završiti sa pozitivnim fiskalim rezultatom , kako na nivou države tako </w:t>
      </w:r>
      <w:r w:rsidR="00DD4C1F">
        <w:t>i</w:t>
      </w:r>
      <w:r w:rsidR="0040602D">
        <w:t xml:space="preserve"> na nivou republičkog budžeta. Ključni doprinos boljem rezultatu je na prihodnoj strani. U najvećoj meri kod doprinosa I poreza na zarade , poreza na dobit </w:t>
      </w:r>
      <w:r w:rsidR="00DD4C1F">
        <w:t>i</w:t>
      </w:r>
      <w:r w:rsidR="0040602D">
        <w:t xml:space="preserve"> neporeskih prihoda. Izvršenje rashoda u ovoj godini biće na nivou plana. Kapitalni rashodi su kategorija koja beleži najznačajnije izvršenje preko plana</w:t>
      </w:r>
      <w:r w:rsidR="00DD4C1F">
        <w:t>.</w:t>
      </w:r>
      <w:r w:rsidR="003925BF">
        <w:t xml:space="preserve">    </w:t>
      </w:r>
    </w:p>
    <w:p w:rsidR="00DD4C1F" w:rsidRDefault="00DD4C1F" w:rsidP="00D05B2C">
      <w:r>
        <w:t>Srednjoročni pravac fiskalne politike postavlja i okvir budžeta u 20</w:t>
      </w:r>
      <w:r w:rsidR="00D14D86">
        <w:t>20</w:t>
      </w:r>
      <w:r>
        <w:t>.godini. Prostor opredeljen za javne investicije budžetom za narednu godinu približava se poželjnom I potrebnom nivou. U republičkom budžetu sredstva opredeljena za javne investicije čine 2,8 % BDP, dok na nivou opšte države koji uključuje I investicije u lokalnu infrastrukturu opredeljena sredstva čine 3,8 % BDP.</w:t>
      </w:r>
    </w:p>
    <w:p w:rsidR="00DD4C1F" w:rsidRDefault="00DD4C1F" w:rsidP="00D05B2C">
      <w:r>
        <w:t>Istovremeno napuštaju se u period fiskalne konsolidacije važeće krizne mere.Već krajem 2018.godine u potpunosti je ukinut zakon o privremenom umanjenju penzija.</w:t>
      </w:r>
    </w:p>
    <w:p w:rsidR="00B642F9" w:rsidRDefault="003925BF" w:rsidP="00D05B2C">
      <w:r>
        <w:t xml:space="preserve">    </w:t>
      </w:r>
    </w:p>
    <w:p w:rsidR="00B642F9" w:rsidRDefault="003925BF" w:rsidP="00D05B2C">
      <w:r>
        <w:t xml:space="preserve">   </w:t>
      </w:r>
      <w:r w:rsidR="00DC4C66">
        <w:t>O</w:t>
      </w:r>
      <w:r w:rsidR="00B642F9">
        <w:t xml:space="preserve">bim rashoda </w:t>
      </w:r>
      <w:r w:rsidR="00BA2D23">
        <w:t>i</w:t>
      </w:r>
      <w:r w:rsidR="00DC4C66">
        <w:t xml:space="preserve"> izdataka mora</w:t>
      </w:r>
      <w:r w:rsidR="00B642F9">
        <w:t xml:space="preserve"> se</w:t>
      </w:r>
      <w:r w:rsidR="00DC4C66">
        <w:t xml:space="preserve"> , takođe </w:t>
      </w:r>
      <w:r w:rsidR="00B642F9">
        <w:t xml:space="preserve"> realno planirati</w:t>
      </w:r>
      <w:r>
        <w:t>,</w:t>
      </w:r>
      <w:r w:rsidR="00B642F9">
        <w:t xml:space="preserve"> polazeći od njihovog izvršenja u prethodnoj godini</w:t>
      </w:r>
      <w:r w:rsidR="00864359">
        <w:t xml:space="preserve"> </w:t>
      </w:r>
      <w:r w:rsidR="000864BD">
        <w:t>uz maksimalne uštede:</w:t>
      </w:r>
    </w:p>
    <w:p w:rsidR="00864359" w:rsidRDefault="00DD4C1F" w:rsidP="00D05B2C">
      <w:r>
        <w:t xml:space="preserve">     </w:t>
      </w:r>
    </w:p>
    <w:p w:rsidR="00BA2D23" w:rsidRPr="00DD4C1F" w:rsidRDefault="00DD4C1F" w:rsidP="00DD4C1F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D4C1F">
        <w:rPr>
          <w:rFonts w:ascii="Times New Roman" w:hAnsi="Times New Roman"/>
          <w:sz w:val="24"/>
          <w:szCs w:val="24"/>
        </w:rPr>
        <w:t xml:space="preserve"> Sredstva za plate se formiraju na bazi postojećeg a ne sistematizovanog broja zaposlenih.</w:t>
      </w:r>
    </w:p>
    <w:p w:rsidR="00E54114" w:rsidRPr="00E54114" w:rsidRDefault="000864BD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54114">
        <w:rPr>
          <w:rFonts w:ascii="Times New Roman" w:hAnsi="Times New Roman"/>
          <w:sz w:val="24"/>
          <w:szCs w:val="24"/>
        </w:rPr>
        <w:t>Planirana  masa</w:t>
      </w:r>
      <w:r w:rsidR="00BA2D23" w:rsidRPr="00E54114">
        <w:rPr>
          <w:rFonts w:ascii="Times New Roman" w:hAnsi="Times New Roman"/>
          <w:sz w:val="24"/>
          <w:szCs w:val="24"/>
        </w:rPr>
        <w:t xml:space="preserve"> sredstava za isplat</w:t>
      </w:r>
      <w:r w:rsidR="003925BF" w:rsidRPr="00E54114">
        <w:rPr>
          <w:rFonts w:ascii="Times New Roman" w:hAnsi="Times New Roman"/>
          <w:sz w:val="24"/>
          <w:szCs w:val="24"/>
        </w:rPr>
        <w:t>u</w:t>
      </w:r>
      <w:r w:rsidR="00BA2D23" w:rsidRPr="00E54114">
        <w:rPr>
          <w:rFonts w:ascii="Times New Roman" w:hAnsi="Times New Roman"/>
          <w:sz w:val="24"/>
          <w:szCs w:val="24"/>
        </w:rPr>
        <w:t xml:space="preserve"> plata u 20</w:t>
      </w:r>
      <w:r w:rsidR="00D14D86">
        <w:rPr>
          <w:rFonts w:ascii="Times New Roman" w:hAnsi="Times New Roman"/>
          <w:sz w:val="24"/>
          <w:szCs w:val="24"/>
        </w:rPr>
        <w:t>20</w:t>
      </w:r>
      <w:r w:rsidR="00BA2D23" w:rsidRPr="00E54114">
        <w:rPr>
          <w:rFonts w:ascii="Times New Roman" w:hAnsi="Times New Roman"/>
          <w:sz w:val="24"/>
          <w:szCs w:val="24"/>
        </w:rPr>
        <w:t xml:space="preserve">.godini </w:t>
      </w:r>
      <w:r w:rsidR="00DD4C1F" w:rsidRPr="00E54114">
        <w:rPr>
          <w:rFonts w:ascii="Times New Roman" w:hAnsi="Times New Roman"/>
          <w:sz w:val="24"/>
          <w:szCs w:val="24"/>
        </w:rPr>
        <w:t xml:space="preserve">će se uvećati </w:t>
      </w:r>
      <w:r w:rsidR="00E54114" w:rsidRPr="00E54114">
        <w:rPr>
          <w:rFonts w:ascii="Times New Roman" w:hAnsi="Times New Roman"/>
          <w:sz w:val="24"/>
          <w:szCs w:val="24"/>
        </w:rPr>
        <w:t>u :Organima I službama lokalne vlasti i mesnim zajednicama za 7%, Ustanovama socijalne zaštite za7%, predškolskim ustanovama za 7% i ostalim javnim službama 7%.</w:t>
      </w:r>
    </w:p>
    <w:p w:rsidR="00E54114" w:rsidRPr="00E54114" w:rsidRDefault="00E54114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 nadležan za poslove finansija bliže će urediti način i sadržaj izveštavanja o planiranim i izvršenim sredstvima za ispaltu plata na ekonomskim klasifikacijama 413-416 u 20</w:t>
      </w:r>
      <w:r w:rsidR="00D14D8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.godini.</w:t>
      </w:r>
    </w:p>
    <w:p w:rsidR="00E54114" w:rsidRPr="00E54114" w:rsidRDefault="00E54114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koliko u toku 20</w:t>
      </w:r>
      <w:r w:rsidR="00D14D8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.godine budžetski korisnici usled posebne okolnosti, imaju potrebu za uvećanjem sredstava za plate na ekonomskim klasifikacijama 411 i 412, neophodno je da se isto detaljno obrazloži i dokumentuje navođenjem finasijski efekata promena.</w:t>
      </w:r>
    </w:p>
    <w:p w:rsidR="00BA2D23" w:rsidRPr="00E54114" w:rsidRDefault="00BA2D23" w:rsidP="00BA2D23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54114">
        <w:rPr>
          <w:rFonts w:ascii="Times New Roman" w:hAnsi="Times New Roman"/>
          <w:sz w:val="24"/>
          <w:szCs w:val="24"/>
        </w:rPr>
        <w:lastRenderedPageBreak/>
        <w:t>Ne treba planirati obračun i isplatu božićnih, godišnjih i drugih vrsta nagrada i bonusa, osim jubilarnih nagrada za zaposlene koji su to pravo stekli u 20</w:t>
      </w:r>
      <w:r w:rsidR="00D14D86">
        <w:rPr>
          <w:rFonts w:ascii="Times New Roman" w:hAnsi="Times New Roman"/>
          <w:sz w:val="24"/>
          <w:szCs w:val="24"/>
        </w:rPr>
        <w:t>20</w:t>
      </w:r>
      <w:r w:rsidRPr="00E54114">
        <w:rPr>
          <w:rFonts w:ascii="Times New Roman" w:hAnsi="Times New Roman"/>
          <w:sz w:val="24"/>
          <w:szCs w:val="24"/>
        </w:rPr>
        <w:t>.godini</w:t>
      </w:r>
    </w:p>
    <w:p w:rsidR="00864359" w:rsidRDefault="00864359" w:rsidP="009D394C">
      <w:pPr>
        <w:pStyle w:val="ListParagraph"/>
        <w:ind w:left="705"/>
        <w:rPr>
          <w:rFonts w:ascii="Times New Roman" w:hAnsi="Times New Roman"/>
          <w:sz w:val="24"/>
          <w:szCs w:val="24"/>
        </w:rPr>
      </w:pPr>
    </w:p>
    <w:p w:rsidR="003826AE" w:rsidRPr="00BA2D23" w:rsidRDefault="00BA2D23" w:rsidP="00D05B2C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Planiranje broja zaposlenih u 20</w:t>
      </w:r>
      <w:r w:rsidR="00D14D8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.godini se povezuje sa članom 8. Zakona o maksimalnom broju koji propisuje da broj zaposlenih u sistemu lokalne samouprave predstavlja ukupan broj zaposlenih u svim organizacionim oblicima jedi</w:t>
      </w:r>
      <w:r w:rsidR="00B3258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 lokalne vlasti</w:t>
      </w:r>
      <w:r w:rsidR="00B32585">
        <w:rPr>
          <w:rFonts w:ascii="Times New Roman" w:hAnsi="Times New Roman"/>
          <w:sz w:val="24"/>
          <w:szCs w:val="24"/>
        </w:rPr>
        <w:t>.</w:t>
      </w:r>
    </w:p>
    <w:p w:rsidR="00D05B2C" w:rsidRPr="00BA2D23" w:rsidRDefault="00D05B2C" w:rsidP="00D05B2C">
      <w:r w:rsidRPr="00BA2D23">
        <w:t xml:space="preserve">      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>Povećanje relativnog učešća kapitalnih rashoda  budžeta na račun smanjenja tekućih rashoda kroz  štednju i racionalizaciju ,</w:t>
      </w:r>
    </w:p>
    <w:p w:rsidR="00D05B2C" w:rsidRDefault="00D05B2C" w:rsidP="00732240">
      <w:pPr>
        <w:numPr>
          <w:ilvl w:val="0"/>
          <w:numId w:val="14"/>
        </w:numPr>
      </w:pPr>
      <w:r>
        <w:t>Planiranje otplata glavnice duga i kamata</w:t>
      </w:r>
    </w:p>
    <w:p w:rsidR="00D05B2C" w:rsidRDefault="00D05B2C" w:rsidP="00732240">
      <w:pPr>
        <w:numPr>
          <w:ilvl w:val="0"/>
          <w:numId w:val="14"/>
        </w:numPr>
      </w:pPr>
      <w:r>
        <w:t>Obezbedjenje naknada za socijalnu za</w:t>
      </w:r>
      <w:r w:rsidR="00124BDE">
        <w:t>š</w:t>
      </w:r>
      <w:r>
        <w:t xml:space="preserve">titu iz budžeta </w:t>
      </w:r>
    </w:p>
    <w:p w:rsidR="00D05B2C" w:rsidRDefault="00D05B2C" w:rsidP="00732240">
      <w:pPr>
        <w:numPr>
          <w:ilvl w:val="0"/>
          <w:numId w:val="14"/>
        </w:numPr>
      </w:pPr>
      <w:r>
        <w:t xml:space="preserve">Planiranje ostalih rashoda na nivo koji je </w:t>
      </w:r>
      <w:r w:rsidR="00B32585">
        <w:t>neophodan za normalno funkcionisanje</w:t>
      </w:r>
    </w:p>
    <w:p w:rsidR="00D05B2C" w:rsidRDefault="00D05B2C" w:rsidP="00877DA9">
      <w:pPr>
        <w:ind w:left="600"/>
      </w:pPr>
    </w:p>
    <w:p w:rsidR="00D05B2C" w:rsidRDefault="00D05B2C" w:rsidP="00D05B2C">
      <w:r>
        <w:t xml:space="preserve">    Obim bud</w:t>
      </w:r>
      <w:r w:rsidR="008A5A3A">
        <w:t>ž</w:t>
      </w:r>
      <w:r>
        <w:t>eta Grada Novog Pazara za 20</w:t>
      </w:r>
      <w:r w:rsidR="00D14D86">
        <w:t>20</w:t>
      </w:r>
      <w:r>
        <w:t xml:space="preserve">.godinu opredeljen je , </w:t>
      </w:r>
      <w:r w:rsidR="004E6597">
        <w:t xml:space="preserve"> realnim projektovanjem </w:t>
      </w:r>
      <w:r>
        <w:t>očekivani</w:t>
      </w:r>
      <w:r w:rsidR="004E6597">
        <w:t>h</w:t>
      </w:r>
      <w:r>
        <w:t xml:space="preserve"> </w:t>
      </w:r>
      <w:r w:rsidR="004E6597">
        <w:t>prihoda ,</w:t>
      </w:r>
      <w:r>
        <w:t xml:space="preserve"> </w:t>
      </w:r>
      <w:r w:rsidR="004E6597">
        <w:t>kroz prizmu planiranih ekonomskih kretanja</w:t>
      </w:r>
      <w:r>
        <w:t xml:space="preserve"> ( rast BDP, zaposlenost,</w:t>
      </w:r>
      <w:r w:rsidR="00983907">
        <w:t>inflacija,</w:t>
      </w:r>
      <w:r>
        <w:t xml:space="preserve"> lična i javna potrošnja), kapacitetom lokalne poreske administracije za upravljamjem prihoda, visinom  potrebnih sredstava za finansiranjem  zakonom utvrdjenih nadležnosti grada </w:t>
      </w:r>
      <w:r w:rsidR="00983907">
        <w:t>.</w:t>
      </w:r>
    </w:p>
    <w:p w:rsidR="00D05B2C" w:rsidRDefault="00D05B2C" w:rsidP="00D05B2C"/>
    <w:p w:rsidR="00D05B2C" w:rsidRDefault="00D05B2C" w:rsidP="00D05B2C">
      <w:r>
        <w:t xml:space="preserve">   </w:t>
      </w:r>
      <w:r w:rsidR="00A57ACC">
        <w:t xml:space="preserve">   Kapitalne investicije u 20</w:t>
      </w:r>
      <w:r w:rsidR="00D14D86">
        <w:t>20</w:t>
      </w:r>
      <w:r w:rsidR="00A57ACC">
        <w:t xml:space="preserve">. Godini </w:t>
      </w:r>
      <w:r>
        <w:t xml:space="preserve"> biće usmerene na : Izgradnji i održav</w:t>
      </w:r>
      <w:r w:rsidR="006E6D18">
        <w:t xml:space="preserve">anju lokanih puteva i ulica , </w:t>
      </w:r>
      <w:r>
        <w:t>kao i izgradnj</w:t>
      </w:r>
      <w:r w:rsidR="008A5A3A">
        <w:t>i</w:t>
      </w:r>
      <w:r w:rsidR="006E6D18">
        <w:t xml:space="preserve"> ostale infrastructure.</w:t>
      </w:r>
    </w:p>
    <w:p w:rsidR="00E33853" w:rsidRDefault="00E33853" w:rsidP="00D05B2C"/>
    <w:p w:rsidR="00E33853" w:rsidRDefault="00E33853" w:rsidP="00D05B2C"/>
    <w:p w:rsidR="00E33853" w:rsidRDefault="00E33853" w:rsidP="00E33853">
      <w:r>
        <w:t xml:space="preserve">     U oblasti predškolskog , osnovnog  i srednje obrazovanja  Grad će finansirati zakonom utvrdjene obaveze , nastaviće se izgradnja započetih objekata , kao i njihovo tekuće i kapitalno održavanje uz nabavku  neophodne oprema koja treba da doprinese pobaljšanju uslova rada i podizanju nivoa kvaliteta nastave.</w:t>
      </w:r>
    </w:p>
    <w:p w:rsidR="00E33853" w:rsidRDefault="00E33853" w:rsidP="00D05B2C"/>
    <w:p w:rsidR="00E33853" w:rsidRDefault="00E33853" w:rsidP="00E33853">
      <w:r>
        <w:t>Politika socijalne zaštite zasnivaće se na zaštiti najugroženijih kategorija stanovništva , obezbedjivanjem sredstava za sve vidove socijalne zaštite koje finasira Grad .</w:t>
      </w:r>
    </w:p>
    <w:p w:rsidR="00E33853" w:rsidRDefault="00E33853" w:rsidP="00D05B2C"/>
    <w:p w:rsidR="00D05B2C" w:rsidRDefault="00D05B2C" w:rsidP="00D05B2C"/>
    <w:p w:rsidR="00D05B2C" w:rsidRDefault="00D05B2C" w:rsidP="00D05B2C">
      <w:r>
        <w:t xml:space="preserve">     U oblasti kulture prevashodno će se realizovati programske aktivnosti ustanova </w:t>
      </w:r>
      <w:r w:rsidR="008A5A3A">
        <w:t xml:space="preserve">, </w:t>
      </w:r>
      <w:r>
        <w:t>uz adaptaciju i rekonstrukciju prostora kao i nabavku neophodne opreme, sto će modernizovati institucije kulture.</w:t>
      </w:r>
    </w:p>
    <w:p w:rsidR="00D05B2C" w:rsidRDefault="00D05B2C" w:rsidP="00D05B2C"/>
    <w:p w:rsidR="00D05B2C" w:rsidRDefault="00D05B2C" w:rsidP="00D05B2C">
      <w:r>
        <w:t xml:space="preserve">     </w:t>
      </w:r>
    </w:p>
    <w:p w:rsidR="00D05B2C" w:rsidRDefault="00D05B2C" w:rsidP="00D05B2C">
      <w:r>
        <w:t xml:space="preserve">    U oblasti sporta nastaviće se finansiranje klubova  u skladu sa Zakonom o sportu i Odlukom o finansiranju  aktivnosti  u oblasti sporta, kojom se reguliše finansiranje programskih aktivnosti  sportskih organizacija.Nastavaviće se kapitalno i tekuće održavanje pos</w:t>
      </w:r>
      <w:r w:rsidR="00995407">
        <w:t>tojeće spor</w:t>
      </w:r>
      <w:r w:rsidR="001F1948">
        <w:t>tske infrastructure.</w:t>
      </w:r>
      <w:r w:rsidR="00A57ACC">
        <w:t xml:space="preserve"> </w:t>
      </w:r>
    </w:p>
    <w:p w:rsidR="00D05B2C" w:rsidRDefault="00D05B2C" w:rsidP="00D05B2C"/>
    <w:p w:rsidR="00E33853" w:rsidRDefault="00E33853" w:rsidP="00E33853">
      <w:r>
        <w:t>U turizmu će se nastaviti sa prezentacijom turističkih potencijala Grada Novog Pazara , unapredjenjem turističkih sadržaja i postavljanjem turističke signalizacije .</w:t>
      </w:r>
    </w:p>
    <w:p w:rsidR="00D05B2C" w:rsidRDefault="00D05B2C" w:rsidP="00D05B2C"/>
    <w:p w:rsidR="00D05B2C" w:rsidRDefault="00D05B2C" w:rsidP="00D05B2C">
      <w:r>
        <w:t xml:space="preserve">    U oblasti informisanja nastaviće se sa pružanjem svih neophodnih informacija gradjanima o radu organa i službi grada Novog Pazara .</w:t>
      </w:r>
    </w:p>
    <w:p w:rsidR="00D05B2C" w:rsidRDefault="00D05B2C" w:rsidP="00D05B2C"/>
    <w:p w:rsidR="00D05B2C" w:rsidRDefault="00D05B2C" w:rsidP="00D05B2C">
      <w:r>
        <w:t xml:space="preserve">    U oblasti životne sredine obezbediće se sredstva za projekte kojima se redovno prati kvalitet životne sredine kao i </w:t>
      </w:r>
      <w:r w:rsidR="00A57ACC">
        <w:t>nastavak ulaganja na izgradnji kanalizacione infrastructure( kolektori i ostalo)</w:t>
      </w:r>
      <w:r>
        <w:t>.</w:t>
      </w:r>
    </w:p>
    <w:p w:rsidR="00D05B2C" w:rsidRDefault="00D05B2C" w:rsidP="00D05B2C"/>
    <w:p w:rsidR="00D05B2C" w:rsidRDefault="00D05B2C" w:rsidP="00D05B2C">
      <w:r>
        <w:t xml:space="preserve">    U oblasti poljoprivrede , nastaviće se subvencije u oblasti stočarske  proizvodnje i podizanja  nivoa znanja poljoprivrednika.</w:t>
      </w:r>
    </w:p>
    <w:p w:rsidR="00BA2D23" w:rsidRDefault="00BA2D23" w:rsidP="00D05B2C"/>
    <w:p w:rsidR="00D05B2C" w:rsidRDefault="00D05B2C" w:rsidP="00D05B2C">
      <w:r>
        <w:t xml:space="preserve">    </w:t>
      </w:r>
    </w:p>
    <w:p w:rsidR="00D05B2C" w:rsidRPr="001F0BC9" w:rsidRDefault="00D05B2C" w:rsidP="00D05B2C">
      <w:pPr>
        <w:rPr>
          <w:b/>
        </w:rPr>
      </w:pPr>
      <w:r w:rsidRPr="001F0BC9">
        <w:rPr>
          <w:b/>
        </w:rPr>
        <w:t xml:space="preserve">                    II                PRAVNI OSNOV ZA DONOŠENJE  BUD</w:t>
      </w:r>
      <w:r w:rsidR="005318C9" w:rsidRPr="001F0BC9">
        <w:rPr>
          <w:b/>
        </w:rPr>
        <w:t>Ž</w:t>
      </w:r>
      <w:r w:rsidRPr="001F0BC9">
        <w:rPr>
          <w:b/>
        </w:rPr>
        <w:t xml:space="preserve">ETA     </w:t>
      </w:r>
    </w:p>
    <w:p w:rsidR="00D05B2C" w:rsidRPr="001F0BC9" w:rsidRDefault="00D05B2C" w:rsidP="00D05B2C">
      <w:pPr>
        <w:rPr>
          <w:b/>
        </w:rPr>
      </w:pPr>
    </w:p>
    <w:p w:rsidR="00D05B2C" w:rsidRDefault="00D05B2C" w:rsidP="00D05B2C">
      <w:pPr>
        <w:rPr>
          <w:lang w:val="de-DE"/>
        </w:rPr>
      </w:pPr>
      <w:r>
        <w:t xml:space="preserve">      </w:t>
      </w:r>
      <w:r>
        <w:rPr>
          <w:lang w:val="de-DE"/>
        </w:rPr>
        <w:t xml:space="preserve">Zakonom o budžetskom sistemu (S.G.  br.54/09, 73/10 ) u </w:t>
      </w:r>
      <w:r w:rsidR="00846701">
        <w:rPr>
          <w:lang w:val="de-DE"/>
        </w:rPr>
        <w:t>č</w:t>
      </w:r>
      <w:r>
        <w:rPr>
          <w:lang w:val="de-DE"/>
        </w:rPr>
        <w:t>lanu  43. regulisano je da Skupština lokalne vlasti donosi Odluku o budžetu lokalne vlasti.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 Priprema i donošenje</w:t>
      </w:r>
      <w:r w:rsidR="001F1948">
        <w:rPr>
          <w:lang w:val="de-DE"/>
        </w:rPr>
        <w:t xml:space="preserve"> Odluke o budžetu</w:t>
      </w:r>
      <w:r>
        <w:rPr>
          <w:lang w:val="de-DE"/>
        </w:rPr>
        <w:t xml:space="preserve"> Grada Novog Pazara</w:t>
      </w:r>
      <w:r w:rsidR="001F1948">
        <w:rPr>
          <w:lang w:val="de-DE"/>
        </w:rPr>
        <w:t xml:space="preserve"> za  20</w:t>
      </w:r>
      <w:r w:rsidR="00642473">
        <w:rPr>
          <w:lang w:val="de-DE"/>
        </w:rPr>
        <w:t>20</w:t>
      </w:r>
      <w:r w:rsidR="001F1948">
        <w:rPr>
          <w:lang w:val="de-DE"/>
        </w:rPr>
        <w:t>.g.</w:t>
      </w:r>
      <w:r>
        <w:rPr>
          <w:lang w:val="de-DE"/>
        </w:rPr>
        <w:t xml:space="preserve"> vrši se u skladu sa  Zakonom o budžetskom sistemu  , Pravilnikom o standardnom klasifikacionom okviru i kontnom planu za budzetski sistem , a i zasnovana je na smernicama  Fiskalne strategije koju donosi  Vlada Republike Srbije za  20</w:t>
      </w:r>
      <w:r w:rsidR="00642473">
        <w:rPr>
          <w:lang w:val="de-DE"/>
        </w:rPr>
        <w:t>20</w:t>
      </w:r>
      <w:r w:rsidR="001F1948">
        <w:rPr>
          <w:lang w:val="de-DE"/>
        </w:rPr>
        <w:t>.</w:t>
      </w:r>
      <w:r>
        <w:rPr>
          <w:lang w:val="de-DE"/>
        </w:rPr>
        <w:t>godinu.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U skladu sa navedenim propisima utvrdjeni su dinamika i rokovi za pripremu i donošenje planova , kao i obaveze i odgovornosti učesnika u procesu pripreme i donošenja</w:t>
      </w:r>
      <w:r w:rsidR="001F1948">
        <w:rPr>
          <w:lang w:val="de-DE"/>
        </w:rPr>
        <w:t xml:space="preserve"> Odluke o</w:t>
      </w:r>
      <w:r>
        <w:rPr>
          <w:lang w:val="de-DE"/>
        </w:rPr>
        <w:t xml:space="preserve"> bud</w:t>
      </w:r>
      <w:r w:rsidR="008A5A3A">
        <w:rPr>
          <w:lang w:val="de-DE"/>
        </w:rPr>
        <w:t>ž</w:t>
      </w:r>
      <w:r w:rsidR="001F1948">
        <w:rPr>
          <w:lang w:val="de-DE"/>
        </w:rPr>
        <w:t>etu</w:t>
      </w:r>
      <w:r>
        <w:rPr>
          <w:lang w:val="de-DE"/>
        </w:rPr>
        <w:t xml:space="preserve">  Grada  Novog Pazara  za  20</w:t>
      </w:r>
      <w:r w:rsidR="00642473">
        <w:rPr>
          <w:lang w:val="de-DE"/>
        </w:rPr>
        <w:t>20</w:t>
      </w:r>
      <w:r>
        <w:rPr>
          <w:lang w:val="de-DE"/>
        </w:rPr>
        <w:t>.godinu.</w:t>
      </w:r>
    </w:p>
    <w:p w:rsidR="00D05B2C" w:rsidRDefault="00D05B2C" w:rsidP="00D05B2C">
      <w:pPr>
        <w:rPr>
          <w:lang w:val="de-DE"/>
        </w:rPr>
      </w:pPr>
    </w:p>
    <w:p w:rsidR="00E33853" w:rsidRDefault="00D05B2C" w:rsidP="00D05B2C">
      <w:pPr>
        <w:rPr>
          <w:lang w:val="de-DE"/>
        </w:rPr>
      </w:pPr>
      <w:r>
        <w:rPr>
          <w:lang w:val="de-DE"/>
        </w:rPr>
        <w:t xml:space="preserve">    Na osnovu bud</w:t>
      </w:r>
      <w:r w:rsidR="007C61A2">
        <w:rPr>
          <w:lang w:val="de-DE"/>
        </w:rPr>
        <w:t>ž</w:t>
      </w:r>
      <w:r>
        <w:rPr>
          <w:lang w:val="de-DE"/>
        </w:rPr>
        <w:t>etskog kalendara za lokalne vlasti , propisanog odredbama člana 31. Zakona o budžetskom sistemu , sprovedene su sve aktivnosti neophodne za pripremu i dono</w:t>
      </w:r>
      <w:r w:rsidR="007C61A2">
        <w:rPr>
          <w:lang w:val="de-DE"/>
        </w:rPr>
        <w:t>š</w:t>
      </w:r>
      <w:r>
        <w:rPr>
          <w:lang w:val="de-DE"/>
        </w:rPr>
        <w:t>enje Odluke o budžetu Grada Novog Pazara za  20</w:t>
      </w:r>
      <w:r w:rsidR="00642473">
        <w:rPr>
          <w:lang w:val="de-DE"/>
        </w:rPr>
        <w:t>20</w:t>
      </w:r>
      <w:r>
        <w:rPr>
          <w:lang w:val="de-DE"/>
        </w:rPr>
        <w:t>. godinu.</w:t>
      </w:r>
    </w:p>
    <w:p w:rsidR="00D05B2C" w:rsidRDefault="00D05B2C" w:rsidP="00D05B2C">
      <w:pPr>
        <w:rPr>
          <w:lang w:val="de-DE"/>
        </w:rPr>
      </w:pPr>
    </w:p>
    <w:p w:rsidR="00D05B2C" w:rsidRPr="001F0BC9" w:rsidRDefault="00D05B2C" w:rsidP="00D05B2C">
      <w:pPr>
        <w:rPr>
          <w:b/>
          <w:lang w:val="de-DE"/>
        </w:rPr>
      </w:pPr>
      <w:r w:rsidRPr="001F0BC9">
        <w:rPr>
          <w:b/>
          <w:lang w:val="de-DE"/>
        </w:rPr>
        <w:t xml:space="preserve">                         III    STRUKTURA PRIHODA I PRIMANJA  </w:t>
      </w:r>
    </w:p>
    <w:p w:rsidR="00D05B2C" w:rsidRPr="001F0BC9" w:rsidRDefault="00D05B2C" w:rsidP="00D05B2C">
      <w:pPr>
        <w:rPr>
          <w:b/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Polazne osnove za pripremu i dono</w:t>
      </w:r>
      <w:r w:rsidR="00983907">
        <w:rPr>
          <w:lang w:val="de-DE"/>
        </w:rPr>
        <w:t>š</w:t>
      </w:r>
      <w:r>
        <w:rPr>
          <w:lang w:val="de-DE"/>
        </w:rPr>
        <w:t xml:space="preserve">enje </w:t>
      </w:r>
      <w:r w:rsidR="00983907">
        <w:rPr>
          <w:lang w:val="de-DE"/>
        </w:rPr>
        <w:t xml:space="preserve">Odluke o </w:t>
      </w:r>
      <w:r>
        <w:rPr>
          <w:lang w:val="de-DE"/>
        </w:rPr>
        <w:t>dudžet</w:t>
      </w:r>
      <w:r w:rsidR="00983907">
        <w:rPr>
          <w:lang w:val="de-DE"/>
        </w:rPr>
        <w:t>u</w:t>
      </w:r>
      <w:r>
        <w:rPr>
          <w:lang w:val="de-DE"/>
        </w:rPr>
        <w:t xml:space="preserve"> Grada Novog Pazara za  20</w:t>
      </w:r>
      <w:r w:rsidR="00642473">
        <w:rPr>
          <w:lang w:val="de-DE"/>
        </w:rPr>
        <w:t>20</w:t>
      </w:r>
      <w:r>
        <w:rPr>
          <w:lang w:val="de-DE"/>
        </w:rPr>
        <w:t xml:space="preserve">. godinu sadržane su u </w:t>
      </w:r>
      <w:r w:rsidR="00A57ACC">
        <w:rPr>
          <w:lang w:val="de-DE"/>
        </w:rPr>
        <w:t>Uputstvu Vlade Republike Srbije</w:t>
      </w:r>
      <w:r>
        <w:rPr>
          <w:lang w:val="de-DE"/>
        </w:rPr>
        <w:t xml:space="preserve"> za 20</w:t>
      </w:r>
      <w:r w:rsidR="00642473">
        <w:rPr>
          <w:lang w:val="de-DE"/>
        </w:rPr>
        <w:t>20</w:t>
      </w:r>
      <w:r>
        <w:rPr>
          <w:lang w:val="de-DE"/>
        </w:rPr>
        <w:t xml:space="preserve">.godinu sa projekcijama za naredne dve, Zakonu o finansiranju lokalne samouprave  i Zakonu o budžetskom sistemu  kojima je regulisano finansiranje nadležnosti lokalne samouprave . 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b/>
          <w:lang w:val="de-DE"/>
        </w:rPr>
      </w:pPr>
      <w:r>
        <w:rPr>
          <w:lang w:val="de-DE"/>
        </w:rPr>
        <w:t xml:space="preserve">                                     </w:t>
      </w:r>
      <w:r w:rsidRPr="001F0BC9">
        <w:rPr>
          <w:b/>
          <w:lang w:val="de-DE"/>
        </w:rPr>
        <w:t xml:space="preserve">MAKRO EKONOMSKI POKAZATELJI </w:t>
      </w:r>
    </w:p>
    <w:p w:rsidR="001F0BC9" w:rsidRPr="001F0BC9" w:rsidRDefault="001F0BC9" w:rsidP="00D05B2C">
      <w:pPr>
        <w:rPr>
          <w:b/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Ekonomska politika u naredne tri fiskalne godine  biće usmerena  na :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makroekonomsku  stabilnost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 xml:space="preserve"> odr</w:t>
      </w:r>
      <w:r w:rsidR="006A44F0">
        <w:rPr>
          <w:lang w:val="de-DE"/>
        </w:rPr>
        <w:t>ž</w:t>
      </w:r>
      <w:r>
        <w:rPr>
          <w:lang w:val="de-DE"/>
        </w:rPr>
        <w:t xml:space="preserve">iv privredni rast  i razvoj konkurentne privrede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povećanje za</w:t>
      </w:r>
      <w:r w:rsidR="006A44F0">
        <w:t>poslenosti i standarda stanovniš</w:t>
      </w:r>
      <w:r w:rsidR="00D05B2C">
        <w:t xml:space="preserve">tva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 xml:space="preserve">ravnomeran regionalni razvoj  Republike </w:t>
      </w:r>
    </w:p>
    <w:p w:rsidR="00D05B2C" w:rsidRDefault="00D05B2C" w:rsidP="00D05B2C">
      <w:r>
        <w:t xml:space="preserve"> Makroekonomska stabilnost zasnovana je na trendu smanjenja inflacije , deficita tekućeg računa platnog bilansa.Ostvarenje ovog cilja zahteva prilagodjavanje i  čvrstu koordinaciju fiskalne i monetarne politike.</w:t>
      </w:r>
    </w:p>
    <w:p w:rsidR="00D05B2C" w:rsidRDefault="00D05B2C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7E7F9C" w:rsidRDefault="007E7F9C" w:rsidP="00D05B2C"/>
    <w:p w:rsidR="007E7F9C" w:rsidRDefault="007E7F9C" w:rsidP="00D05B2C"/>
    <w:p w:rsidR="006D42E0" w:rsidRDefault="006D42E0" w:rsidP="00D05B2C"/>
    <w:p w:rsidR="0006225B" w:rsidRDefault="0006225B" w:rsidP="00D05B2C"/>
    <w:p w:rsidR="0006225B" w:rsidRDefault="0006225B" w:rsidP="00D05B2C"/>
    <w:p w:rsidR="0006225B" w:rsidRDefault="0006225B" w:rsidP="00D05B2C"/>
    <w:p w:rsidR="0006225B" w:rsidRDefault="0006225B" w:rsidP="00D05B2C"/>
    <w:p w:rsidR="006D42E0" w:rsidRDefault="006D42E0" w:rsidP="00D05B2C"/>
    <w:p w:rsidR="006D42E0" w:rsidRDefault="006D42E0" w:rsidP="00D05B2C"/>
    <w:p w:rsidR="007E7F9C" w:rsidRDefault="007E7F9C" w:rsidP="00D05B2C"/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lastRenderedPageBreak/>
        <w:t xml:space="preserve">                                    </w:t>
      </w:r>
      <w:r w:rsidRPr="00AF0031">
        <w:rPr>
          <w:b/>
          <w:bCs/>
          <w:sz w:val="22"/>
          <w:szCs w:val="22"/>
        </w:rPr>
        <w:t>PRIHODI  I  PRIMANJA  BUD</w:t>
      </w:r>
      <w:r w:rsidR="005318C9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ETA  GRADA  NOVOG PAZARA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E54114" w:rsidRDefault="00AE3D21" w:rsidP="00AE3D21">
      <w:r w:rsidRPr="00E54114">
        <w:t xml:space="preserve">    Finansiranje nadle</w:t>
      </w:r>
      <w:r w:rsidR="006A44F0" w:rsidRPr="00E54114">
        <w:t>ž</w:t>
      </w:r>
      <w:r w:rsidRPr="00E54114">
        <w:t xml:space="preserve">nosti jedinica lokalne samouprave  regulisano je  </w:t>
      </w:r>
      <w:r w:rsidR="002B780A" w:rsidRPr="00E54114">
        <w:t>č</w:t>
      </w:r>
      <w:r w:rsidRPr="00E54114">
        <w:t>lanom  25. Zakona o bud</w:t>
      </w:r>
      <w:r w:rsidR="002B780A" w:rsidRPr="00E54114">
        <w:t>ž</w:t>
      </w:r>
      <w:r w:rsidRPr="00E54114">
        <w:t xml:space="preserve">etskom sistemu ( SG br.54/09 i 73/10) </w:t>
      </w:r>
      <w:r w:rsidR="00E54114">
        <w:t>i</w:t>
      </w:r>
      <w:r w:rsidRPr="00E54114">
        <w:t xml:space="preserve"> </w:t>
      </w:r>
      <w:r w:rsidR="006A44F0" w:rsidRPr="00E54114">
        <w:t>č</w:t>
      </w:r>
      <w:r w:rsidRPr="00E54114">
        <w:t>lanovima  6. I 34. Zakona o finansiranju lokalne samouprave ( SG br.62/06 ).</w:t>
      </w:r>
    </w:p>
    <w:p w:rsidR="00AE3D21" w:rsidRPr="00E54114" w:rsidRDefault="00AE3D21" w:rsidP="00AE3D21"/>
    <w:p w:rsidR="00AE3D21" w:rsidRPr="00E54114" w:rsidRDefault="00AE3D21" w:rsidP="00AE3D21">
      <w:r w:rsidRPr="00E54114">
        <w:t xml:space="preserve">  Za finansiranje nadle</w:t>
      </w:r>
      <w:r w:rsidR="002B780A" w:rsidRPr="00E54114">
        <w:t>ž</w:t>
      </w:r>
      <w:r w:rsidRPr="00E54114">
        <w:t>nosti jedinica lokalne samouprave , bud</w:t>
      </w:r>
      <w:r w:rsidR="002B780A" w:rsidRPr="00E54114">
        <w:t>ž</w:t>
      </w:r>
      <w:r w:rsidRPr="00E54114">
        <w:t>etima lokalne samouprave pripadaju izvorni prihodi ostvareni na njenoj teritoriji , ustupljeni prihodi i transferi.</w:t>
      </w:r>
    </w:p>
    <w:p w:rsidR="00AE3D21" w:rsidRPr="00E54114" w:rsidRDefault="00AE3D21" w:rsidP="00AE3D21">
      <w:r w:rsidRPr="00E54114">
        <w:t xml:space="preserve">     </w:t>
      </w:r>
    </w:p>
    <w:p w:rsidR="00AE3D21" w:rsidRPr="00E54114" w:rsidRDefault="00AE3D21" w:rsidP="00AE3D21"/>
    <w:p w:rsidR="00AE3D21" w:rsidRPr="00E54114" w:rsidRDefault="00AE3D21" w:rsidP="00983907">
      <w:pPr>
        <w:spacing w:line="360" w:lineRule="auto"/>
      </w:pPr>
      <w:r w:rsidRPr="00E54114">
        <w:t xml:space="preserve">    Ukupni prihodi i primanja bud</w:t>
      </w:r>
      <w:r w:rsidR="005318C9" w:rsidRPr="00E54114">
        <w:t>ž</w:t>
      </w:r>
      <w:r w:rsidRPr="00E54114">
        <w:t>eta Grada  Novog Pazara za  20</w:t>
      </w:r>
      <w:r w:rsidR="00642473">
        <w:t>20</w:t>
      </w:r>
      <w:r w:rsidRPr="00E54114">
        <w:t xml:space="preserve">. godinu  planirani su u iznosu  od       </w:t>
      </w:r>
      <w:r w:rsidR="00E04E5F" w:rsidRPr="00E54114">
        <w:t xml:space="preserve">                  </w:t>
      </w:r>
      <w:r w:rsidR="00543F43">
        <w:rPr>
          <w:b/>
        </w:rPr>
        <w:t>3</w:t>
      </w:r>
      <w:r w:rsidR="002B780A" w:rsidRPr="00E54114">
        <w:rPr>
          <w:b/>
        </w:rPr>
        <w:t>.</w:t>
      </w:r>
      <w:r w:rsidR="00543F43">
        <w:rPr>
          <w:b/>
        </w:rPr>
        <w:t>141</w:t>
      </w:r>
      <w:r w:rsidR="005957FB" w:rsidRPr="00E54114">
        <w:rPr>
          <w:b/>
        </w:rPr>
        <w:t>.</w:t>
      </w:r>
      <w:r w:rsidR="00543F43">
        <w:rPr>
          <w:b/>
        </w:rPr>
        <w:t>000</w:t>
      </w:r>
      <w:r w:rsidR="00B91B44" w:rsidRPr="00E54114">
        <w:rPr>
          <w:b/>
        </w:rPr>
        <w:t>.</w:t>
      </w:r>
      <w:r w:rsidR="00756E65" w:rsidRPr="00E54114">
        <w:rPr>
          <w:b/>
        </w:rPr>
        <w:t>000</w:t>
      </w:r>
      <w:r w:rsidR="005957FB" w:rsidRPr="00E54114">
        <w:t>,</w:t>
      </w:r>
      <w:r w:rsidR="005957FB" w:rsidRPr="00E54114">
        <w:rPr>
          <w:b/>
        </w:rPr>
        <w:t>00</w:t>
      </w:r>
      <w:r w:rsidRPr="00E54114">
        <w:t xml:space="preserve"> dinara , pri čemu tekući prihodi  iznose  </w:t>
      </w:r>
      <w:r w:rsidR="007F10E8" w:rsidRPr="00E54114">
        <w:rPr>
          <w:b/>
        </w:rPr>
        <w:t>2.</w:t>
      </w:r>
      <w:r w:rsidR="00543F43">
        <w:rPr>
          <w:b/>
        </w:rPr>
        <w:t>789</w:t>
      </w:r>
      <w:r w:rsidR="007F10E8" w:rsidRPr="00E54114">
        <w:rPr>
          <w:b/>
        </w:rPr>
        <w:t>.</w:t>
      </w:r>
      <w:r w:rsidR="00543F43">
        <w:rPr>
          <w:b/>
        </w:rPr>
        <w:t>000</w:t>
      </w:r>
      <w:r w:rsidR="007F10E8" w:rsidRPr="00E54114">
        <w:rPr>
          <w:b/>
        </w:rPr>
        <w:t>.</w:t>
      </w:r>
      <w:r w:rsidR="00756E65" w:rsidRPr="00E54114">
        <w:rPr>
          <w:b/>
        </w:rPr>
        <w:t>000</w:t>
      </w:r>
      <w:r w:rsidR="007F10E8" w:rsidRPr="00E54114">
        <w:t>,</w:t>
      </w:r>
      <w:r w:rsidR="007F10E8" w:rsidRPr="00E54114">
        <w:rPr>
          <w:b/>
        </w:rPr>
        <w:t>00</w:t>
      </w:r>
      <w:r w:rsidR="007F10E8" w:rsidRPr="00E54114">
        <w:t xml:space="preserve">  </w:t>
      </w:r>
      <w:r w:rsidRPr="00E54114">
        <w:t xml:space="preserve">dinara  ili    </w:t>
      </w:r>
      <w:r w:rsidR="00D00CC4">
        <w:t>8</w:t>
      </w:r>
      <w:r w:rsidR="00543F43">
        <w:t>8</w:t>
      </w:r>
      <w:r w:rsidR="00B91B44" w:rsidRPr="00E54114">
        <w:t>,</w:t>
      </w:r>
      <w:r w:rsidR="00543F43">
        <w:t>8</w:t>
      </w:r>
      <w:r w:rsidR="00642473">
        <w:t xml:space="preserve"> </w:t>
      </w:r>
      <w:r w:rsidR="00983907" w:rsidRPr="00E54114">
        <w:t>% ,</w:t>
      </w:r>
      <w:r w:rsidR="00D00CC4">
        <w:t xml:space="preserve"> </w:t>
      </w:r>
      <w:r w:rsidR="00983907" w:rsidRPr="00E54114">
        <w:t>primanja od prodaje nefinansijske imovine</w:t>
      </w:r>
      <w:r w:rsidR="00B91B44" w:rsidRPr="00E54114">
        <w:t xml:space="preserve"> u iznosu od</w:t>
      </w:r>
      <w:r w:rsidR="00983907" w:rsidRPr="00E54114">
        <w:t xml:space="preserve"> </w:t>
      </w:r>
      <w:r w:rsidR="00543F43">
        <w:t>4</w:t>
      </w:r>
      <w:r w:rsidR="009E2D3E" w:rsidRPr="00E54114">
        <w:t xml:space="preserve">0.000.000,00 </w:t>
      </w:r>
      <w:r w:rsidR="00983907" w:rsidRPr="00E54114">
        <w:t xml:space="preserve">dinara ili </w:t>
      </w:r>
      <w:r w:rsidR="00543F43">
        <w:t>1</w:t>
      </w:r>
      <w:r w:rsidR="00B91B44" w:rsidRPr="00E54114">
        <w:t>,</w:t>
      </w:r>
      <w:r w:rsidR="00F1702F">
        <w:t>2</w:t>
      </w:r>
      <w:r w:rsidR="00B91B44" w:rsidRPr="00E54114">
        <w:t xml:space="preserve">% </w:t>
      </w:r>
      <w:r w:rsidR="00771A2D" w:rsidRPr="00E54114">
        <w:t xml:space="preserve">, višak prihoda i primanja u iznosu od </w:t>
      </w:r>
      <w:r w:rsidR="00411F63">
        <w:t>132</w:t>
      </w:r>
      <w:r w:rsidR="00771A2D" w:rsidRPr="00E54114">
        <w:t>.</w:t>
      </w:r>
      <w:r w:rsidR="00533695" w:rsidRPr="00E54114">
        <w:t>00</w:t>
      </w:r>
      <w:r w:rsidR="00771A2D" w:rsidRPr="00E54114">
        <w:t xml:space="preserve">0.000,00 dinara ili  </w:t>
      </w:r>
      <w:r w:rsidR="00411F63">
        <w:t>4</w:t>
      </w:r>
      <w:r w:rsidR="00771A2D" w:rsidRPr="00E54114">
        <w:t>,</w:t>
      </w:r>
      <w:r w:rsidR="00543F43">
        <w:t>2</w:t>
      </w:r>
      <w:r w:rsidR="00FD4A59">
        <w:t xml:space="preserve"> </w:t>
      </w:r>
      <w:r w:rsidR="00771A2D" w:rsidRPr="00E54114">
        <w:t xml:space="preserve"> % </w:t>
      </w:r>
      <w:r w:rsidR="00B91B44" w:rsidRPr="00E54114">
        <w:t xml:space="preserve">i kreditnog zaduženja od </w:t>
      </w:r>
      <w:r w:rsidR="00D00CC4">
        <w:t>180.000.000,</w:t>
      </w:r>
      <w:r w:rsidR="009E2D3E" w:rsidRPr="00E54114">
        <w:t>00</w:t>
      </w:r>
      <w:r w:rsidR="00B91B44" w:rsidRPr="00E54114">
        <w:t xml:space="preserve"> dinara ili </w:t>
      </w:r>
      <w:r w:rsidR="00543F43">
        <w:t>5</w:t>
      </w:r>
      <w:r w:rsidR="00B91B44" w:rsidRPr="00E54114">
        <w:t>,</w:t>
      </w:r>
      <w:r w:rsidR="00543F43">
        <w:t>8</w:t>
      </w:r>
      <w:r w:rsidR="00F1702F">
        <w:t xml:space="preserve"> </w:t>
      </w:r>
      <w:r w:rsidR="00B91B44" w:rsidRPr="00E54114">
        <w:t>%</w:t>
      </w:r>
    </w:p>
    <w:p w:rsidR="00AE3D21" w:rsidRPr="00E54114" w:rsidRDefault="00AE3D21" w:rsidP="00AE3D21"/>
    <w:p w:rsidR="00AE3D21" w:rsidRPr="00E54114" w:rsidRDefault="00AE3D21" w:rsidP="00AE3D21">
      <w:r w:rsidRPr="00E54114">
        <w:t xml:space="preserve">   U okviru tekućih prihoda najznačajniji su</w:t>
      </w:r>
      <w:r w:rsidRPr="00E54114">
        <w:rPr>
          <w:b/>
        </w:rPr>
        <w:t xml:space="preserve"> prihodi od poreza na dohodak</w:t>
      </w:r>
      <w:r w:rsidRPr="00E54114">
        <w:t xml:space="preserve"> sa planiranim iznosom od  </w:t>
      </w:r>
      <w:r w:rsidR="003B30C0" w:rsidRPr="00E54114">
        <w:t>1.</w:t>
      </w:r>
      <w:r w:rsidR="00F97BB5">
        <w:t>439</w:t>
      </w:r>
      <w:r w:rsidR="00D867EC" w:rsidRPr="00E54114">
        <w:t>.</w:t>
      </w:r>
      <w:r w:rsidR="00F97BB5">
        <w:t>9</w:t>
      </w:r>
      <w:r w:rsidR="00D00CC4">
        <w:t>5</w:t>
      </w:r>
      <w:r w:rsidR="00FD4A59">
        <w:t>0</w:t>
      </w:r>
      <w:r w:rsidRPr="00E54114">
        <w:t>.</w:t>
      </w:r>
      <w:r w:rsidR="00A500F0" w:rsidRPr="00E54114">
        <w:t>000</w:t>
      </w:r>
      <w:r w:rsidRPr="00E54114">
        <w:t xml:space="preserve">,00 din.,  ,  zatim transferna sredstva u iznosu od  </w:t>
      </w:r>
      <w:r w:rsidR="00FD4A59">
        <w:t>8</w:t>
      </w:r>
      <w:r w:rsidR="00F97BB5">
        <w:t>77</w:t>
      </w:r>
      <w:r w:rsidRPr="00E54114">
        <w:t>.</w:t>
      </w:r>
      <w:r w:rsidR="00A500F0" w:rsidRPr="00E54114">
        <w:t>000</w:t>
      </w:r>
      <w:r w:rsidRPr="00E54114">
        <w:t xml:space="preserve">.000,00 din. ,  </w:t>
      </w:r>
      <w:r w:rsidR="001D3778" w:rsidRPr="00E54114">
        <w:t>i</w:t>
      </w:r>
      <w:r w:rsidRPr="00E54114">
        <w:t xml:space="preserve"> drugi prihodi u iznosu od</w:t>
      </w:r>
      <w:r w:rsidR="001D3778" w:rsidRPr="00E54114">
        <w:t xml:space="preserve">  </w:t>
      </w:r>
      <w:r w:rsidR="00F97BB5">
        <w:t>824</w:t>
      </w:r>
      <w:r w:rsidR="001D3778" w:rsidRPr="00E54114">
        <w:t>.</w:t>
      </w:r>
      <w:r w:rsidR="00F97BB5">
        <w:t>050</w:t>
      </w:r>
      <w:r w:rsidRPr="00E54114">
        <w:t>.</w:t>
      </w:r>
      <w:r w:rsidR="00A500F0" w:rsidRPr="00E54114">
        <w:t>000</w:t>
      </w:r>
      <w:r w:rsidRPr="00E54114">
        <w:t>,00 din</w:t>
      </w:r>
      <w:r w:rsidR="00D30319" w:rsidRPr="00E54114">
        <w:t xml:space="preserve">, </w:t>
      </w:r>
    </w:p>
    <w:p w:rsidR="003E2613" w:rsidRPr="00E54114" w:rsidRDefault="003E2613" w:rsidP="00AE3D21"/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010"/>
        <w:gridCol w:w="3344"/>
        <w:gridCol w:w="2035"/>
        <w:gridCol w:w="1231"/>
      </w:tblGrid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A50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STRUKTURA  TEKUĆIH PRIHODA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5C26E4">
        <w:trPr>
          <w:trHeight w:val="60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          PRIHODI</w:t>
            </w:r>
            <w:r w:rsidR="005D5BB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C43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PLAN ZA  </w:t>
            </w:r>
            <w:r w:rsidR="00DB7FDB">
              <w:rPr>
                <w:color w:val="000000"/>
                <w:sz w:val="22"/>
                <w:szCs w:val="22"/>
              </w:rPr>
              <w:t xml:space="preserve">               </w:t>
            </w:r>
            <w:r w:rsidR="00995407">
              <w:rPr>
                <w:color w:val="000000"/>
                <w:sz w:val="22"/>
                <w:szCs w:val="22"/>
              </w:rPr>
              <w:t xml:space="preserve">  </w:t>
            </w:r>
            <w:r w:rsidR="00400EF4">
              <w:rPr>
                <w:color w:val="000000"/>
                <w:sz w:val="22"/>
                <w:szCs w:val="22"/>
              </w:rPr>
              <w:t xml:space="preserve">   </w:t>
            </w:r>
            <w:r w:rsidR="005D5BB4">
              <w:rPr>
                <w:color w:val="000000"/>
                <w:sz w:val="22"/>
                <w:szCs w:val="22"/>
              </w:rPr>
              <w:t xml:space="preserve">   </w:t>
            </w:r>
            <w:r w:rsidRPr="00AF0031">
              <w:rPr>
                <w:color w:val="000000"/>
                <w:sz w:val="22"/>
                <w:szCs w:val="22"/>
              </w:rPr>
              <w:t>20</w:t>
            </w:r>
            <w:r w:rsidR="00CC43EA">
              <w:rPr>
                <w:color w:val="000000"/>
                <w:sz w:val="22"/>
                <w:szCs w:val="22"/>
              </w:rPr>
              <w:t>20</w:t>
            </w:r>
            <w:r w:rsidRPr="00AF0031">
              <w:rPr>
                <w:color w:val="000000"/>
                <w:sz w:val="22"/>
                <w:szCs w:val="22"/>
              </w:rPr>
              <w:t>.GOD.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7A396D" w:rsidP="007A39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Struktura %</w:t>
            </w:r>
            <w:r w:rsidR="00995407">
              <w:rPr>
                <w:color w:val="000000"/>
                <w:sz w:val="22"/>
                <w:szCs w:val="22"/>
              </w:rPr>
              <w:t xml:space="preserve">    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IZVORNI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D00CC4" w:rsidP="00F97B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F97BB5">
              <w:rPr>
                <w:color w:val="000000"/>
                <w:sz w:val="22"/>
                <w:szCs w:val="22"/>
              </w:rPr>
              <w:t>079</w:t>
            </w:r>
            <w:r w:rsidR="00A500F0">
              <w:rPr>
                <w:color w:val="000000"/>
                <w:sz w:val="22"/>
                <w:szCs w:val="22"/>
              </w:rPr>
              <w:t>.</w:t>
            </w:r>
            <w:r w:rsidR="002601EF">
              <w:rPr>
                <w:color w:val="000000"/>
                <w:sz w:val="22"/>
                <w:szCs w:val="22"/>
              </w:rPr>
              <w:t>450</w:t>
            </w:r>
            <w:r w:rsidR="00A500F0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F97BB5" w:rsidP="00411F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USTUPLJENI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2601EF" w:rsidRDefault="00F97BB5" w:rsidP="00F97B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</w:t>
            </w:r>
            <w:r w:rsidR="00A500F0" w:rsidRPr="002601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550</w:t>
            </w:r>
            <w:r w:rsidR="00A500F0" w:rsidRPr="002601EF">
              <w:rPr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F97BB5" w:rsidP="00411F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TRANSFERI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FD4A59" w:rsidP="00F97BB5">
            <w:pPr>
              <w:tabs>
                <w:tab w:val="left" w:pos="50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F97BB5">
              <w:rPr>
                <w:color w:val="000000"/>
                <w:sz w:val="22"/>
                <w:szCs w:val="22"/>
              </w:rPr>
              <w:t>77</w:t>
            </w:r>
            <w:r w:rsidR="00DF3D28">
              <w:rPr>
                <w:color w:val="000000"/>
                <w:sz w:val="22"/>
                <w:szCs w:val="22"/>
              </w:rPr>
              <w:t>.</w:t>
            </w:r>
            <w:r w:rsidR="00A500F0">
              <w:rPr>
                <w:color w:val="000000"/>
                <w:sz w:val="22"/>
                <w:szCs w:val="22"/>
              </w:rPr>
              <w:t>000</w:t>
            </w:r>
            <w:r w:rsidR="00DF3D28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C80D8E" w:rsidP="00F97B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F97BB5">
              <w:rPr>
                <w:color w:val="000000"/>
                <w:sz w:val="22"/>
                <w:szCs w:val="22"/>
              </w:rPr>
              <w:t>8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C14C1C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5C26E4" w:rsidP="00C14C1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VIŠAK PRIHODA I PRIMANJA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411F63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  <w:r w:rsidR="005C26E4">
              <w:rPr>
                <w:color w:val="000000"/>
                <w:sz w:val="22"/>
                <w:szCs w:val="22"/>
              </w:rPr>
              <w:t>.</w:t>
            </w:r>
            <w:r w:rsidR="00A500F0">
              <w:rPr>
                <w:color w:val="000000"/>
                <w:sz w:val="22"/>
                <w:szCs w:val="22"/>
              </w:rPr>
              <w:t>00</w:t>
            </w:r>
            <w:r w:rsidR="005C26E4">
              <w:rPr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7F123A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F97BB5">
              <w:rPr>
                <w:color w:val="000000"/>
                <w:sz w:val="22"/>
                <w:szCs w:val="22"/>
              </w:rPr>
              <w:t xml:space="preserve"> </w:t>
            </w:r>
            <w:r w:rsidR="005C26E4">
              <w:rPr>
                <w:color w:val="000000"/>
                <w:sz w:val="22"/>
                <w:szCs w:val="22"/>
              </w:rPr>
              <w:t>%</w:t>
            </w:r>
          </w:p>
        </w:tc>
      </w:tr>
      <w:tr w:rsidR="00D00CC4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Pr="00AF0031" w:rsidRDefault="00D00CC4" w:rsidP="000A7F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Pr="00AF0031" w:rsidRDefault="00D00CC4" w:rsidP="000A7F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PRIMANJA OD ZADUZIVANJA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Default="00D00CC4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180.000.000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Default="00F97BB5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</w:t>
            </w:r>
            <w:r w:rsidR="00C80D8E">
              <w:rPr>
                <w:color w:val="000000"/>
                <w:sz w:val="22"/>
                <w:szCs w:val="22"/>
              </w:rPr>
              <w:t>%</w:t>
            </w:r>
          </w:p>
        </w:tc>
      </w:tr>
      <w:tr w:rsidR="00C84459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8445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F47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209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UKUPNO               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30" w:rsidRPr="00E700EF" w:rsidRDefault="00F97BB5" w:rsidP="00F97B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345A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141</w:t>
            </w:r>
            <w:r w:rsidR="00870B81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="00870B81">
              <w:rPr>
                <w:b/>
                <w:sz w:val="22"/>
                <w:szCs w:val="22"/>
              </w:rPr>
              <w:t>.</w:t>
            </w:r>
            <w:r w:rsidR="00756E65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E54E30" w:rsidRDefault="006E4983" w:rsidP="00C209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100 %</w:t>
            </w:r>
          </w:p>
        </w:tc>
      </w:tr>
    </w:tbl>
    <w:p w:rsidR="003E2613" w:rsidRDefault="003E2613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06225B" w:rsidRDefault="0006225B" w:rsidP="00AE3D21">
      <w:pPr>
        <w:rPr>
          <w:sz w:val="22"/>
          <w:szCs w:val="22"/>
        </w:rPr>
      </w:pPr>
    </w:p>
    <w:p w:rsidR="0006225B" w:rsidRDefault="0006225B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Pr="00AF0031">
        <w:rPr>
          <w:b/>
          <w:bCs/>
          <w:sz w:val="22"/>
          <w:szCs w:val="22"/>
        </w:rPr>
        <w:t>IV    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Rashodi i izdaci </w:t>
      </w:r>
      <w:r w:rsidR="00C14C1C">
        <w:rPr>
          <w:sz w:val="22"/>
          <w:szCs w:val="22"/>
        </w:rPr>
        <w:t xml:space="preserve">Prve izmene </w:t>
      </w:r>
      <w:r w:rsidRPr="00AF0031">
        <w:rPr>
          <w:sz w:val="22"/>
          <w:szCs w:val="22"/>
        </w:rPr>
        <w:t>bud</w:t>
      </w:r>
      <w:r w:rsidR="00E33853">
        <w:rPr>
          <w:sz w:val="22"/>
          <w:szCs w:val="22"/>
        </w:rPr>
        <w:t>ž</w:t>
      </w:r>
      <w:r w:rsidRPr="00AF0031">
        <w:rPr>
          <w:sz w:val="22"/>
          <w:szCs w:val="22"/>
        </w:rPr>
        <w:t>eta Grada Novog Pazara za 20</w:t>
      </w:r>
      <w:r w:rsidR="007F123A">
        <w:rPr>
          <w:sz w:val="22"/>
          <w:szCs w:val="22"/>
        </w:rPr>
        <w:t>20</w:t>
      </w:r>
      <w:r w:rsidRPr="00AF0031">
        <w:rPr>
          <w:sz w:val="22"/>
          <w:szCs w:val="22"/>
        </w:rPr>
        <w:t xml:space="preserve">.god.planirani su u ukupnom  iznosu od                  </w:t>
      </w:r>
      <w:r w:rsidR="00F97BB5">
        <w:rPr>
          <w:sz w:val="22"/>
          <w:szCs w:val="22"/>
        </w:rPr>
        <w:t>3</w:t>
      </w:r>
      <w:r w:rsidRPr="00AF0031">
        <w:rPr>
          <w:sz w:val="22"/>
          <w:szCs w:val="22"/>
        </w:rPr>
        <w:t>.</w:t>
      </w:r>
      <w:r w:rsidR="00F97BB5">
        <w:rPr>
          <w:sz w:val="22"/>
          <w:szCs w:val="22"/>
        </w:rPr>
        <w:t>141</w:t>
      </w:r>
      <w:r w:rsidR="00870B81">
        <w:rPr>
          <w:sz w:val="22"/>
          <w:szCs w:val="22"/>
        </w:rPr>
        <w:t>.</w:t>
      </w:r>
      <w:r w:rsidR="00F97BB5">
        <w:rPr>
          <w:sz w:val="22"/>
          <w:szCs w:val="22"/>
        </w:rPr>
        <w:t>000</w:t>
      </w:r>
      <w:r w:rsidRPr="00AF0031">
        <w:rPr>
          <w:sz w:val="22"/>
          <w:szCs w:val="22"/>
        </w:rPr>
        <w:t>.</w:t>
      </w:r>
      <w:r w:rsidR="00756E65">
        <w:rPr>
          <w:sz w:val="22"/>
          <w:szCs w:val="22"/>
        </w:rPr>
        <w:t>000</w:t>
      </w:r>
      <w:r w:rsidRPr="00AF0031">
        <w:rPr>
          <w:sz w:val="22"/>
          <w:szCs w:val="22"/>
        </w:rPr>
        <w:t>,00  din. i to za sledeće vrste rashoda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B15769" w:rsidP="00AE3D2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D05B2C">
        <w:rPr>
          <w:sz w:val="22"/>
          <w:szCs w:val="22"/>
        </w:rPr>
        <w:t xml:space="preserve"> </w:t>
      </w:r>
      <w:r w:rsidR="00C80D8E">
        <w:rPr>
          <w:sz w:val="22"/>
          <w:szCs w:val="22"/>
        </w:rPr>
        <w:t>2</w:t>
      </w:r>
      <w:r w:rsidR="00870B81">
        <w:rPr>
          <w:sz w:val="22"/>
          <w:szCs w:val="22"/>
        </w:rPr>
        <w:t>.</w:t>
      </w:r>
      <w:r w:rsidR="00117CF9">
        <w:rPr>
          <w:sz w:val="22"/>
          <w:szCs w:val="22"/>
        </w:rPr>
        <w:t>200</w:t>
      </w:r>
      <w:r w:rsidR="00870B81">
        <w:rPr>
          <w:sz w:val="22"/>
          <w:szCs w:val="22"/>
        </w:rPr>
        <w:t>.</w:t>
      </w:r>
      <w:r w:rsidR="00117CF9">
        <w:rPr>
          <w:sz w:val="22"/>
          <w:szCs w:val="22"/>
        </w:rPr>
        <w:t>8</w:t>
      </w:r>
      <w:r w:rsidR="00F97BB5">
        <w:rPr>
          <w:sz w:val="22"/>
          <w:szCs w:val="22"/>
        </w:rPr>
        <w:t>70</w:t>
      </w:r>
      <w:r w:rsidR="00870B81">
        <w:rPr>
          <w:sz w:val="22"/>
          <w:szCs w:val="22"/>
        </w:rPr>
        <w:t>.</w:t>
      </w:r>
      <w:r w:rsidR="005C26E4">
        <w:rPr>
          <w:sz w:val="22"/>
          <w:szCs w:val="22"/>
        </w:rPr>
        <w:t>0</w:t>
      </w:r>
      <w:r w:rsidR="00A500F0">
        <w:rPr>
          <w:sz w:val="22"/>
          <w:szCs w:val="22"/>
        </w:rPr>
        <w:t>0</w:t>
      </w:r>
      <w:r w:rsidR="005C26E4">
        <w:rPr>
          <w:sz w:val="22"/>
          <w:szCs w:val="22"/>
        </w:rPr>
        <w:t>0</w:t>
      </w:r>
      <w:r w:rsidR="00EA5BB6">
        <w:rPr>
          <w:sz w:val="22"/>
          <w:szCs w:val="22"/>
        </w:rPr>
        <w:t xml:space="preserve">,00 </w:t>
      </w:r>
      <w:r>
        <w:rPr>
          <w:sz w:val="22"/>
          <w:szCs w:val="22"/>
        </w:rPr>
        <w:t xml:space="preserve"> din.  </w:t>
      </w:r>
      <w:r w:rsidR="00EA5B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ili </w:t>
      </w:r>
      <w:r w:rsidR="00203D00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5C26E4">
        <w:rPr>
          <w:sz w:val="22"/>
          <w:szCs w:val="22"/>
        </w:rPr>
        <w:t>7</w:t>
      </w:r>
      <w:r w:rsidR="00F97BB5">
        <w:rPr>
          <w:sz w:val="22"/>
          <w:szCs w:val="22"/>
        </w:rPr>
        <w:t>0</w:t>
      </w:r>
      <w:r w:rsidR="00AE3D21" w:rsidRPr="00AF0031">
        <w:rPr>
          <w:sz w:val="22"/>
          <w:szCs w:val="22"/>
        </w:rPr>
        <w:t xml:space="preserve">.0   %   </w:t>
      </w:r>
      <w:r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za teku</w:t>
      </w:r>
      <w:r w:rsidR="00EA5BB6">
        <w:rPr>
          <w:sz w:val="22"/>
          <w:szCs w:val="22"/>
        </w:rPr>
        <w:t>ć</w:t>
      </w:r>
      <w:r w:rsidR="00AE3D21" w:rsidRPr="00AF0031">
        <w:rPr>
          <w:sz w:val="22"/>
          <w:szCs w:val="22"/>
        </w:rPr>
        <w:t xml:space="preserve">e rashode ,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-    </w:t>
      </w:r>
      <w:r w:rsidR="00EA5BB6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</w:t>
      </w:r>
      <w:r w:rsidR="00D05B2C">
        <w:rPr>
          <w:sz w:val="22"/>
          <w:szCs w:val="22"/>
        </w:rPr>
        <w:t xml:space="preserve">   </w:t>
      </w:r>
      <w:r w:rsidR="000345A8">
        <w:rPr>
          <w:sz w:val="22"/>
          <w:szCs w:val="22"/>
        </w:rPr>
        <w:t xml:space="preserve"> </w:t>
      </w:r>
      <w:r w:rsidR="00A500F0">
        <w:rPr>
          <w:sz w:val="22"/>
          <w:szCs w:val="22"/>
        </w:rPr>
        <w:t xml:space="preserve"> </w:t>
      </w:r>
      <w:r w:rsidR="00F97BB5">
        <w:rPr>
          <w:sz w:val="22"/>
          <w:szCs w:val="22"/>
        </w:rPr>
        <w:t>8</w:t>
      </w:r>
      <w:r w:rsidR="00117CF9">
        <w:rPr>
          <w:sz w:val="22"/>
          <w:szCs w:val="22"/>
        </w:rPr>
        <w:t>67</w:t>
      </w:r>
      <w:r w:rsidR="00870B81">
        <w:rPr>
          <w:sz w:val="22"/>
          <w:szCs w:val="22"/>
        </w:rPr>
        <w:t>.</w:t>
      </w:r>
      <w:r w:rsidR="00117CF9">
        <w:rPr>
          <w:sz w:val="22"/>
          <w:szCs w:val="22"/>
        </w:rPr>
        <w:t>5</w:t>
      </w:r>
      <w:r w:rsidR="00F97BB5">
        <w:rPr>
          <w:sz w:val="22"/>
          <w:szCs w:val="22"/>
        </w:rPr>
        <w:t>90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</w:t>
      </w:r>
      <w:r w:rsidR="00295F20">
        <w:rPr>
          <w:sz w:val="22"/>
          <w:szCs w:val="22"/>
        </w:rPr>
        <w:t xml:space="preserve">,00 </w:t>
      </w:r>
      <w:r w:rsidR="00B15769">
        <w:rPr>
          <w:sz w:val="22"/>
          <w:szCs w:val="22"/>
        </w:rPr>
        <w:t xml:space="preserve"> </w:t>
      </w:r>
      <w:r w:rsidR="00295F20">
        <w:rPr>
          <w:sz w:val="22"/>
          <w:szCs w:val="22"/>
        </w:rPr>
        <w:t xml:space="preserve">din.     ili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5C26E4">
        <w:rPr>
          <w:sz w:val="22"/>
          <w:szCs w:val="22"/>
        </w:rPr>
        <w:t>2</w:t>
      </w:r>
      <w:r w:rsidR="00F97BB5">
        <w:rPr>
          <w:sz w:val="22"/>
          <w:szCs w:val="22"/>
        </w:rPr>
        <w:t>8</w:t>
      </w:r>
      <w:r w:rsidRPr="00AF0031">
        <w:rPr>
          <w:sz w:val="22"/>
          <w:szCs w:val="22"/>
        </w:rPr>
        <w:t xml:space="preserve">.0 </w:t>
      </w:r>
      <w:r w:rsidR="00B15769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%     za izdatke za nefinansijsku imovinu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-     </w:t>
      </w:r>
      <w:r w:rsidR="00203D00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  </w:t>
      </w:r>
      <w:r w:rsidR="007A396D">
        <w:rPr>
          <w:sz w:val="22"/>
          <w:szCs w:val="22"/>
        </w:rPr>
        <w:t xml:space="preserve">  </w:t>
      </w:r>
      <w:r w:rsidR="002601EF">
        <w:rPr>
          <w:sz w:val="22"/>
          <w:szCs w:val="22"/>
        </w:rPr>
        <w:t>72</w:t>
      </w:r>
      <w:r w:rsidRPr="00AF0031">
        <w:rPr>
          <w:sz w:val="22"/>
          <w:szCs w:val="22"/>
        </w:rPr>
        <w:t>.</w:t>
      </w:r>
      <w:r w:rsidR="00E72F21">
        <w:rPr>
          <w:sz w:val="22"/>
          <w:szCs w:val="22"/>
        </w:rPr>
        <w:t>540</w:t>
      </w:r>
      <w:r w:rsidRPr="00AF0031">
        <w:rPr>
          <w:sz w:val="22"/>
          <w:szCs w:val="22"/>
        </w:rPr>
        <w:t xml:space="preserve">.000,00  din.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ili  </w:t>
      </w:r>
      <w:r w:rsidR="00295F2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 </w:t>
      </w:r>
      <w:r w:rsidR="00870B81">
        <w:rPr>
          <w:sz w:val="22"/>
          <w:szCs w:val="22"/>
        </w:rPr>
        <w:t xml:space="preserve"> </w:t>
      </w:r>
      <w:r w:rsidR="00F97BB5">
        <w:rPr>
          <w:sz w:val="22"/>
          <w:szCs w:val="22"/>
        </w:rPr>
        <w:t>2</w:t>
      </w:r>
      <w:r w:rsidRPr="00AF0031">
        <w:rPr>
          <w:sz w:val="22"/>
          <w:szCs w:val="22"/>
        </w:rPr>
        <w:t>.0   %     za otplatu glavnice duga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05630" w:rsidRDefault="00AE3D21" w:rsidP="00AE3D21">
      <w:pPr>
        <w:rPr>
          <w:b/>
          <w:sz w:val="22"/>
          <w:szCs w:val="22"/>
        </w:rPr>
      </w:pPr>
      <w:r w:rsidRPr="00A05630">
        <w:rPr>
          <w:b/>
          <w:sz w:val="22"/>
          <w:szCs w:val="22"/>
        </w:rPr>
        <w:t xml:space="preserve">                             STRUKTURA RASHODA PO EKONOMSKOJ KLASIFIKACIJI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>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</w:t>
      </w:r>
      <w:r w:rsidR="00481BB0">
        <w:rPr>
          <w:sz w:val="22"/>
          <w:szCs w:val="22"/>
        </w:rPr>
        <w:t xml:space="preserve"> za 20</w:t>
      </w:r>
      <w:r w:rsidR="00737E32">
        <w:rPr>
          <w:sz w:val="22"/>
          <w:szCs w:val="22"/>
        </w:rPr>
        <w:t>20</w:t>
      </w:r>
      <w:r w:rsidR="00481BB0">
        <w:rPr>
          <w:sz w:val="22"/>
          <w:szCs w:val="22"/>
        </w:rPr>
        <w:t>.g.</w:t>
      </w:r>
      <w:r w:rsidRPr="00AF0031">
        <w:rPr>
          <w:sz w:val="22"/>
          <w:szCs w:val="22"/>
        </w:rPr>
        <w:t xml:space="preserve"> planirani su rashodi u skladu sa ekonomskom klasifikacijom rashoda i izdataka  na osnovu Zakona o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</w:t>
      </w:r>
      <w:r w:rsidR="00481BB0">
        <w:rPr>
          <w:sz w:val="22"/>
          <w:szCs w:val="22"/>
        </w:rPr>
        <w:t>t</w:t>
      </w:r>
      <w:r w:rsidRPr="00AF0031">
        <w:rPr>
          <w:sz w:val="22"/>
          <w:szCs w:val="22"/>
        </w:rPr>
        <w:t>skom sistemu, kojim je regulisano da se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 priprema i izvr</w:t>
      </w:r>
      <w:r w:rsidR="00481BB0">
        <w:rPr>
          <w:sz w:val="22"/>
          <w:szCs w:val="22"/>
        </w:rPr>
        <w:t>š</w:t>
      </w:r>
      <w:r w:rsidRPr="00AF0031">
        <w:rPr>
          <w:sz w:val="22"/>
          <w:szCs w:val="22"/>
        </w:rPr>
        <w:t>ava na osnovu sistema jedinstvene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etske klasifikacije. 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B15769" w:rsidRDefault="00AE3D21" w:rsidP="00AE3D21">
      <w:pPr>
        <w:rPr>
          <w:b/>
          <w:bCs/>
          <w:sz w:val="22"/>
          <w:szCs w:val="22"/>
        </w:rPr>
      </w:pPr>
      <w:r w:rsidRPr="00AA4021">
        <w:rPr>
          <w:b/>
          <w:bCs/>
          <w:color w:val="FF0000"/>
          <w:sz w:val="22"/>
          <w:szCs w:val="22"/>
        </w:rPr>
        <w:t xml:space="preserve">                                                                  </w:t>
      </w:r>
      <w:r w:rsidRPr="00B15769">
        <w:rPr>
          <w:b/>
          <w:bCs/>
          <w:sz w:val="22"/>
          <w:szCs w:val="22"/>
        </w:rPr>
        <w:t>Tekući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DB4DE5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U okviru tekućih rashoda planirani su rashodi za zaposlene (</w:t>
      </w:r>
      <w:r w:rsidR="00737E32">
        <w:rPr>
          <w:sz w:val="22"/>
          <w:szCs w:val="22"/>
        </w:rPr>
        <w:t>8</w:t>
      </w:r>
      <w:r w:rsidR="00F97BB5">
        <w:rPr>
          <w:sz w:val="22"/>
          <w:szCs w:val="22"/>
        </w:rPr>
        <w:t>76</w:t>
      </w:r>
      <w:r w:rsidRPr="00AF0031">
        <w:rPr>
          <w:sz w:val="22"/>
          <w:szCs w:val="22"/>
        </w:rPr>
        <w:t>.</w:t>
      </w:r>
      <w:r w:rsidR="00F97BB5">
        <w:rPr>
          <w:sz w:val="22"/>
          <w:szCs w:val="22"/>
        </w:rPr>
        <w:t>055</w:t>
      </w:r>
      <w:r w:rsidR="002601EF">
        <w:rPr>
          <w:sz w:val="22"/>
          <w:szCs w:val="22"/>
        </w:rPr>
        <w:t>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0.</w:t>
      </w:r>
      <w:r w:rsidRPr="00AF0031">
        <w:rPr>
          <w:sz w:val="22"/>
          <w:szCs w:val="22"/>
        </w:rPr>
        <w:t xml:space="preserve">00 dinara , ili  </w:t>
      </w:r>
      <w:r w:rsidR="00F97BB5">
        <w:rPr>
          <w:sz w:val="22"/>
          <w:szCs w:val="22"/>
        </w:rPr>
        <w:t>40</w:t>
      </w:r>
      <w:r w:rsidR="00796366">
        <w:rPr>
          <w:sz w:val="22"/>
          <w:szCs w:val="22"/>
        </w:rPr>
        <w:t>,</w:t>
      </w:r>
      <w:r w:rsidR="00F97BB5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% od ukupno planiranih teku</w:t>
      </w:r>
      <w:r w:rsidR="00481BB0">
        <w:rPr>
          <w:sz w:val="22"/>
          <w:szCs w:val="22"/>
        </w:rPr>
        <w:t>ć</w:t>
      </w:r>
      <w:r w:rsidRPr="00AF0031">
        <w:rPr>
          <w:sz w:val="22"/>
          <w:szCs w:val="22"/>
        </w:rPr>
        <w:t>ih rashoda , korišćenje usluga i roba (</w:t>
      </w:r>
      <w:r w:rsidR="002601EF">
        <w:rPr>
          <w:sz w:val="22"/>
          <w:szCs w:val="22"/>
        </w:rPr>
        <w:t>56</w:t>
      </w:r>
      <w:r w:rsidR="00F97BB5">
        <w:rPr>
          <w:sz w:val="22"/>
          <w:szCs w:val="22"/>
        </w:rPr>
        <w:t>9</w:t>
      </w:r>
      <w:r w:rsidR="00870B81">
        <w:rPr>
          <w:sz w:val="22"/>
          <w:szCs w:val="22"/>
        </w:rPr>
        <w:t>.</w:t>
      </w:r>
      <w:r w:rsidR="00F97BB5">
        <w:rPr>
          <w:sz w:val="22"/>
          <w:szCs w:val="22"/>
        </w:rPr>
        <w:t>225</w:t>
      </w:r>
      <w:r w:rsidR="00870B81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866019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 ili  </w:t>
      </w:r>
      <w:r w:rsidR="00737E32">
        <w:rPr>
          <w:sz w:val="22"/>
          <w:szCs w:val="22"/>
        </w:rPr>
        <w:t>2</w:t>
      </w:r>
      <w:r w:rsidR="00F97BB5">
        <w:rPr>
          <w:sz w:val="22"/>
          <w:szCs w:val="22"/>
        </w:rPr>
        <w:t>6</w:t>
      </w:r>
      <w:r w:rsidR="008F1128">
        <w:rPr>
          <w:sz w:val="22"/>
          <w:szCs w:val="22"/>
        </w:rPr>
        <w:t>,</w:t>
      </w:r>
      <w:r w:rsidR="00F97BB5">
        <w:rPr>
          <w:sz w:val="22"/>
          <w:szCs w:val="22"/>
        </w:rPr>
        <w:t>0</w:t>
      </w:r>
      <w:r w:rsidRPr="00AF0031">
        <w:rPr>
          <w:sz w:val="22"/>
          <w:szCs w:val="22"/>
        </w:rPr>
        <w:t>%), ot</w:t>
      </w:r>
      <w:r w:rsidR="000259BA">
        <w:rPr>
          <w:sz w:val="22"/>
          <w:szCs w:val="22"/>
        </w:rPr>
        <w:t>p</w:t>
      </w:r>
      <w:r w:rsidRPr="00AF0031">
        <w:rPr>
          <w:sz w:val="22"/>
          <w:szCs w:val="22"/>
        </w:rPr>
        <w:t>late kamata  (</w:t>
      </w:r>
      <w:r w:rsidR="00F97BB5">
        <w:rPr>
          <w:sz w:val="22"/>
          <w:szCs w:val="22"/>
        </w:rPr>
        <w:t>17</w:t>
      </w:r>
      <w:r w:rsidR="00870B81">
        <w:rPr>
          <w:sz w:val="22"/>
          <w:szCs w:val="22"/>
        </w:rPr>
        <w:t>.</w:t>
      </w:r>
      <w:r w:rsidR="00F97BB5">
        <w:rPr>
          <w:sz w:val="22"/>
          <w:szCs w:val="22"/>
        </w:rPr>
        <w:t>4</w:t>
      </w:r>
      <w:r w:rsidR="001E5AAD">
        <w:rPr>
          <w:sz w:val="22"/>
          <w:szCs w:val="22"/>
        </w:rPr>
        <w:t>00</w:t>
      </w:r>
      <w:r w:rsidR="00870B81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870B81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din.  ili </w:t>
      </w:r>
      <w:r w:rsidR="001E5AAD">
        <w:rPr>
          <w:sz w:val="22"/>
          <w:szCs w:val="22"/>
        </w:rPr>
        <w:t>0</w:t>
      </w:r>
      <w:r w:rsidRPr="00AF0031">
        <w:rPr>
          <w:sz w:val="22"/>
          <w:szCs w:val="22"/>
        </w:rPr>
        <w:t>,</w:t>
      </w:r>
      <w:r w:rsidR="00F97BB5">
        <w:rPr>
          <w:sz w:val="22"/>
          <w:szCs w:val="22"/>
        </w:rPr>
        <w:t>8</w:t>
      </w:r>
      <w:r w:rsidRPr="00AF0031">
        <w:rPr>
          <w:sz w:val="22"/>
          <w:szCs w:val="22"/>
        </w:rPr>
        <w:t>%),  subvencije (</w:t>
      </w:r>
      <w:r w:rsidR="00F97BB5">
        <w:rPr>
          <w:sz w:val="22"/>
          <w:szCs w:val="22"/>
        </w:rPr>
        <w:t>11</w:t>
      </w:r>
      <w:r w:rsidRPr="00AF0031">
        <w:rPr>
          <w:sz w:val="22"/>
          <w:szCs w:val="22"/>
        </w:rPr>
        <w:t>.</w:t>
      </w:r>
      <w:r w:rsidR="00A12174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 ili  </w:t>
      </w:r>
      <w:r w:rsidR="00737E32">
        <w:rPr>
          <w:sz w:val="22"/>
          <w:szCs w:val="22"/>
        </w:rPr>
        <w:t>0</w:t>
      </w:r>
      <w:r w:rsidRPr="00AF0031">
        <w:rPr>
          <w:sz w:val="22"/>
          <w:szCs w:val="22"/>
        </w:rPr>
        <w:t>,</w:t>
      </w:r>
      <w:r w:rsidR="00F97BB5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  %) , donacije i transferi </w:t>
      </w:r>
      <w:r w:rsidR="00767EE6">
        <w:rPr>
          <w:sz w:val="22"/>
          <w:szCs w:val="22"/>
        </w:rPr>
        <w:t xml:space="preserve">(   </w:t>
      </w:r>
      <w:r w:rsidR="00737E32">
        <w:rPr>
          <w:sz w:val="22"/>
          <w:szCs w:val="22"/>
        </w:rPr>
        <w:t>3</w:t>
      </w:r>
      <w:r w:rsidR="00F97BB5">
        <w:rPr>
          <w:sz w:val="22"/>
          <w:szCs w:val="22"/>
        </w:rPr>
        <w:t>3</w:t>
      </w:r>
      <w:r w:rsidR="00117CF9">
        <w:rPr>
          <w:sz w:val="22"/>
          <w:szCs w:val="22"/>
        </w:rPr>
        <w:t>9</w:t>
      </w:r>
      <w:r w:rsidR="006C3600">
        <w:rPr>
          <w:sz w:val="22"/>
          <w:szCs w:val="22"/>
        </w:rPr>
        <w:t>.</w:t>
      </w:r>
      <w:r w:rsidR="00117CF9">
        <w:rPr>
          <w:sz w:val="22"/>
          <w:szCs w:val="22"/>
        </w:rPr>
        <w:t>2</w:t>
      </w:r>
      <w:r w:rsidR="00737E32">
        <w:rPr>
          <w:sz w:val="22"/>
          <w:szCs w:val="22"/>
        </w:rPr>
        <w:t>00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,00 din. ili </w:t>
      </w:r>
      <w:r w:rsidR="006C3600">
        <w:rPr>
          <w:sz w:val="22"/>
          <w:szCs w:val="22"/>
        </w:rPr>
        <w:t xml:space="preserve"> </w:t>
      </w:r>
      <w:r w:rsidR="00F65772">
        <w:rPr>
          <w:sz w:val="22"/>
          <w:szCs w:val="22"/>
        </w:rPr>
        <w:t>1</w:t>
      </w:r>
      <w:r w:rsidR="002601EF">
        <w:rPr>
          <w:sz w:val="22"/>
          <w:szCs w:val="22"/>
        </w:rPr>
        <w:t>5</w:t>
      </w:r>
      <w:r w:rsidR="00F525D8">
        <w:rPr>
          <w:sz w:val="22"/>
          <w:szCs w:val="22"/>
        </w:rPr>
        <w:t>,</w:t>
      </w:r>
      <w:r w:rsidR="00F97BB5">
        <w:rPr>
          <w:sz w:val="22"/>
          <w:szCs w:val="22"/>
        </w:rPr>
        <w:t>2</w:t>
      </w:r>
      <w:r w:rsidR="00F525D8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%), socijalna za</w:t>
      </w:r>
      <w:r w:rsidR="007146FC">
        <w:rPr>
          <w:sz w:val="22"/>
          <w:szCs w:val="22"/>
        </w:rPr>
        <w:t>š</w:t>
      </w:r>
      <w:r w:rsidRPr="00AF0031">
        <w:rPr>
          <w:sz w:val="22"/>
          <w:szCs w:val="22"/>
        </w:rPr>
        <w:t>tita  (</w:t>
      </w:r>
      <w:r w:rsidR="00C0727F">
        <w:rPr>
          <w:sz w:val="22"/>
          <w:szCs w:val="22"/>
        </w:rPr>
        <w:t>1</w:t>
      </w:r>
      <w:r w:rsidR="00F97BB5">
        <w:rPr>
          <w:sz w:val="22"/>
          <w:szCs w:val="22"/>
        </w:rPr>
        <w:t>20</w:t>
      </w:r>
      <w:r w:rsidR="006C3600">
        <w:rPr>
          <w:sz w:val="22"/>
          <w:szCs w:val="22"/>
        </w:rPr>
        <w:t>.</w:t>
      </w:r>
      <w:r w:rsidR="00F97BB5">
        <w:rPr>
          <w:sz w:val="22"/>
          <w:szCs w:val="22"/>
        </w:rPr>
        <w:t>1</w:t>
      </w:r>
      <w:r w:rsidR="001E5AAD">
        <w:rPr>
          <w:sz w:val="22"/>
          <w:szCs w:val="22"/>
        </w:rPr>
        <w:t>00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6C3600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din.  </w:t>
      </w:r>
      <w:r w:rsidR="006C3600" w:rsidRPr="00AF0031">
        <w:rPr>
          <w:sz w:val="22"/>
          <w:szCs w:val="22"/>
        </w:rPr>
        <w:t>I</w:t>
      </w:r>
      <w:r w:rsidRPr="00AF0031">
        <w:rPr>
          <w:sz w:val="22"/>
          <w:szCs w:val="22"/>
        </w:rPr>
        <w:t>li</w:t>
      </w:r>
      <w:r w:rsidR="006C3600">
        <w:rPr>
          <w:sz w:val="22"/>
          <w:szCs w:val="22"/>
        </w:rPr>
        <w:t xml:space="preserve">  </w:t>
      </w:r>
      <w:r w:rsidR="003863A5">
        <w:rPr>
          <w:sz w:val="22"/>
          <w:szCs w:val="22"/>
        </w:rPr>
        <w:t>5</w:t>
      </w:r>
      <w:r w:rsidR="006C3600">
        <w:rPr>
          <w:sz w:val="22"/>
          <w:szCs w:val="22"/>
        </w:rPr>
        <w:t>,</w:t>
      </w:r>
      <w:r w:rsidR="002601EF">
        <w:rPr>
          <w:sz w:val="22"/>
          <w:szCs w:val="22"/>
        </w:rPr>
        <w:t>4</w:t>
      </w:r>
      <w:r w:rsidRPr="00AF0031">
        <w:rPr>
          <w:sz w:val="22"/>
          <w:szCs w:val="22"/>
        </w:rPr>
        <w:t xml:space="preserve"> </w:t>
      </w:r>
      <w:r w:rsidR="006C3600">
        <w:rPr>
          <w:sz w:val="22"/>
          <w:szCs w:val="22"/>
        </w:rPr>
        <w:t xml:space="preserve">%), i ostali rashodi </w:t>
      </w:r>
      <w:r w:rsidRPr="00AF0031">
        <w:rPr>
          <w:sz w:val="22"/>
          <w:szCs w:val="22"/>
        </w:rPr>
        <w:t xml:space="preserve">sportski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savez,socij. – humanitarne org., neprofit. organizac., elementarne nepogode) u iznosu od  </w:t>
      </w:r>
      <w:r w:rsidR="00737E32">
        <w:rPr>
          <w:sz w:val="22"/>
          <w:szCs w:val="22"/>
        </w:rPr>
        <w:t>2</w:t>
      </w:r>
      <w:r w:rsidR="003863A5">
        <w:rPr>
          <w:sz w:val="22"/>
          <w:szCs w:val="22"/>
        </w:rPr>
        <w:t>61</w:t>
      </w:r>
      <w:r w:rsidR="006C3600">
        <w:rPr>
          <w:sz w:val="22"/>
          <w:szCs w:val="22"/>
        </w:rPr>
        <w:t>.</w:t>
      </w:r>
      <w:r w:rsidR="003863A5">
        <w:rPr>
          <w:sz w:val="22"/>
          <w:szCs w:val="22"/>
        </w:rPr>
        <w:t>39</w:t>
      </w:r>
      <w:r w:rsidR="002601EF">
        <w:rPr>
          <w:sz w:val="22"/>
          <w:szCs w:val="22"/>
        </w:rPr>
        <w:t>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6C3600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 ili  </w:t>
      </w:r>
      <w:r w:rsidR="008F1128">
        <w:rPr>
          <w:sz w:val="22"/>
          <w:szCs w:val="22"/>
        </w:rPr>
        <w:t>1</w:t>
      </w:r>
      <w:r w:rsidR="002601EF">
        <w:rPr>
          <w:sz w:val="22"/>
          <w:szCs w:val="22"/>
        </w:rPr>
        <w:t>1,</w:t>
      </w:r>
      <w:r w:rsidR="003863A5">
        <w:rPr>
          <w:sz w:val="22"/>
          <w:szCs w:val="22"/>
        </w:rPr>
        <w:t>8</w:t>
      </w:r>
      <w:r w:rsidR="002601EF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%.i sredtva rezevi u iznosu od</w:t>
      </w:r>
      <w:r w:rsidR="00C1332A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1E5AAD">
        <w:rPr>
          <w:sz w:val="22"/>
          <w:szCs w:val="22"/>
        </w:rPr>
        <w:t>6</w:t>
      </w:r>
      <w:r w:rsidRPr="00AF0031">
        <w:rPr>
          <w:sz w:val="22"/>
          <w:szCs w:val="22"/>
        </w:rPr>
        <w:t xml:space="preserve"> .</w:t>
      </w:r>
      <w:r w:rsidR="006E484D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00.000,00 din.  </w:t>
      </w:r>
      <w:r w:rsidR="001E5AAD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3863A5">
        <w:rPr>
          <w:sz w:val="22"/>
          <w:szCs w:val="22"/>
        </w:rPr>
        <w:t>3</w:t>
      </w:r>
      <w:r w:rsidRPr="00AF0031">
        <w:rPr>
          <w:sz w:val="22"/>
          <w:szCs w:val="22"/>
        </w:rPr>
        <w:t xml:space="preserve"> %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</w:p>
    <w:p w:rsidR="00AE3D2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="00E63607">
        <w:rPr>
          <w:sz w:val="22"/>
          <w:szCs w:val="22"/>
        </w:rPr>
        <w:t xml:space="preserve">           </w:t>
      </w:r>
      <w:r w:rsidRPr="00AF0031">
        <w:rPr>
          <w:sz w:val="22"/>
          <w:szCs w:val="22"/>
        </w:rPr>
        <w:t xml:space="preserve">    </w:t>
      </w:r>
      <w:r w:rsidRPr="00AF0031">
        <w:rPr>
          <w:b/>
          <w:bCs/>
          <w:sz w:val="22"/>
          <w:szCs w:val="22"/>
        </w:rPr>
        <w:t xml:space="preserve">41 -  Rashodi za zaposlene </w:t>
      </w:r>
    </w:p>
    <w:p w:rsidR="008F1128" w:rsidRPr="00AF0031" w:rsidRDefault="008F1128" w:rsidP="00AE3D21">
      <w:pPr>
        <w:rPr>
          <w:b/>
          <w:bCs/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Rashodi za zaposlene planirani su u iznosu  od   </w:t>
      </w:r>
      <w:r w:rsidR="00737E32">
        <w:rPr>
          <w:sz w:val="22"/>
          <w:szCs w:val="22"/>
        </w:rPr>
        <w:t>8</w:t>
      </w:r>
      <w:r w:rsidR="003863A5">
        <w:rPr>
          <w:sz w:val="22"/>
          <w:szCs w:val="22"/>
        </w:rPr>
        <w:t>76</w:t>
      </w:r>
      <w:r w:rsidR="006C3600">
        <w:rPr>
          <w:sz w:val="22"/>
          <w:szCs w:val="22"/>
        </w:rPr>
        <w:t>.</w:t>
      </w:r>
      <w:r w:rsidR="003863A5">
        <w:rPr>
          <w:sz w:val="22"/>
          <w:szCs w:val="22"/>
        </w:rPr>
        <w:t>055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din.i obuhvataju plate , dodatke i naknade zaposlenih ,socijalne doprinose na teret poslodavca , socijalna davanja zaposlenima , nagrade  zaposlenima i ostale rashode .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tabs>
          <w:tab w:val="left" w:pos="2550"/>
        </w:tabs>
        <w:rPr>
          <w:sz w:val="22"/>
          <w:szCs w:val="22"/>
        </w:rPr>
      </w:pPr>
      <w:r w:rsidRPr="00AF0031">
        <w:rPr>
          <w:sz w:val="22"/>
          <w:szCs w:val="22"/>
        </w:rPr>
        <w:tab/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</w:t>
      </w:r>
      <w:r w:rsidR="00E63607">
        <w:rPr>
          <w:sz w:val="22"/>
          <w:szCs w:val="22"/>
        </w:rPr>
        <w:t xml:space="preserve">                        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 xml:space="preserve">411  i  412   Plate, dodaci i naknade zaposlenih i socijalni doprinosi 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Sredstva za zarade zaposlenih </w:t>
      </w:r>
      <w:r w:rsidR="007E4043">
        <w:rPr>
          <w:sz w:val="22"/>
          <w:szCs w:val="22"/>
        </w:rPr>
        <w:t>kod dire</w:t>
      </w:r>
      <w:r w:rsidRPr="00AF0031">
        <w:rPr>
          <w:sz w:val="22"/>
          <w:szCs w:val="22"/>
        </w:rPr>
        <w:t xml:space="preserve">ktnih i indirektnih korisnika budzeta grada planirana su u iznosu od </w:t>
      </w:r>
      <w:r w:rsidR="00737E32">
        <w:rPr>
          <w:sz w:val="22"/>
          <w:szCs w:val="22"/>
        </w:rPr>
        <w:t>8</w:t>
      </w:r>
      <w:r w:rsidR="003863A5">
        <w:rPr>
          <w:sz w:val="22"/>
          <w:szCs w:val="22"/>
        </w:rPr>
        <w:t>39</w:t>
      </w:r>
      <w:r w:rsidR="000C4380">
        <w:rPr>
          <w:sz w:val="22"/>
          <w:szCs w:val="22"/>
        </w:rPr>
        <w:t>.</w:t>
      </w:r>
      <w:r w:rsidR="003863A5">
        <w:rPr>
          <w:sz w:val="22"/>
          <w:szCs w:val="22"/>
        </w:rPr>
        <w:t>68</w:t>
      </w:r>
      <w:r w:rsidR="00E969B7">
        <w:rPr>
          <w:sz w:val="22"/>
          <w:szCs w:val="22"/>
        </w:rPr>
        <w:t>0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</w:t>
      </w:r>
      <w:r w:rsidR="00DA459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u skladu sa Zakonom o bud</w:t>
      </w:r>
      <w:r w:rsidR="00DA4590">
        <w:rPr>
          <w:sz w:val="22"/>
          <w:szCs w:val="22"/>
        </w:rPr>
        <w:t>ž</w:t>
      </w:r>
      <w:r w:rsidRPr="00AF0031">
        <w:rPr>
          <w:sz w:val="22"/>
          <w:szCs w:val="22"/>
        </w:rPr>
        <w:t>etskom sistemu ( S,G. RS broj  54/09 i 73/10) i preporuke Vlade Republike Srbije.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051B79" w:rsidRDefault="00051B79" w:rsidP="00AE3D21">
      <w:pPr>
        <w:rPr>
          <w:sz w:val="22"/>
          <w:szCs w:val="22"/>
        </w:rPr>
      </w:pPr>
    </w:p>
    <w:p w:rsidR="007D55EE" w:rsidRDefault="007D55EE" w:rsidP="00AE3D21">
      <w:pPr>
        <w:rPr>
          <w:sz w:val="22"/>
          <w:szCs w:val="22"/>
        </w:rPr>
      </w:pPr>
    </w:p>
    <w:p w:rsidR="007D55EE" w:rsidRDefault="007D55EE" w:rsidP="00AE3D21">
      <w:pPr>
        <w:rPr>
          <w:sz w:val="22"/>
          <w:szCs w:val="22"/>
        </w:rPr>
      </w:pPr>
    </w:p>
    <w:p w:rsidR="00E90C99" w:rsidRDefault="00E90C99">
      <w:pPr>
        <w:rPr>
          <w:sz w:val="22"/>
          <w:szCs w:val="22"/>
        </w:rPr>
      </w:pPr>
    </w:p>
    <w:p w:rsidR="00E90C99" w:rsidRDefault="00CC6DB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413   </w:t>
      </w:r>
      <w:r w:rsidR="00C80D8E" w:rsidRPr="00C80D8E">
        <w:rPr>
          <w:b/>
          <w:sz w:val="22"/>
          <w:szCs w:val="22"/>
        </w:rPr>
        <w:t>Naknada u nature</w:t>
      </w:r>
      <w:r w:rsidR="00C80D8E">
        <w:rPr>
          <w:sz w:val="22"/>
          <w:szCs w:val="22"/>
        </w:rPr>
        <w:t xml:space="preserve"> planirana su sredstva u iznosu od </w:t>
      </w:r>
      <w:r w:rsidR="003863A5">
        <w:rPr>
          <w:sz w:val="22"/>
          <w:szCs w:val="22"/>
        </w:rPr>
        <w:t>2</w:t>
      </w:r>
      <w:r w:rsidR="00C80D8E">
        <w:rPr>
          <w:sz w:val="22"/>
          <w:szCs w:val="22"/>
        </w:rPr>
        <w:t>.</w:t>
      </w:r>
      <w:r w:rsidR="003863A5">
        <w:rPr>
          <w:sz w:val="22"/>
          <w:szCs w:val="22"/>
        </w:rPr>
        <w:t>080</w:t>
      </w:r>
      <w:r w:rsidR="00C80D8E">
        <w:rPr>
          <w:sz w:val="22"/>
          <w:szCs w:val="22"/>
        </w:rPr>
        <w:t>.000,00 dinara</w:t>
      </w:r>
    </w:p>
    <w:p w:rsidR="00AE3D21" w:rsidRPr="00AF0031" w:rsidRDefault="0082587D" w:rsidP="00AE3D2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lastRenderedPageBreak/>
        <w:t xml:space="preserve">Sociijalna davanja zaposlenima </w:t>
      </w:r>
      <w:r w:rsidRPr="00AF0031">
        <w:rPr>
          <w:sz w:val="22"/>
          <w:szCs w:val="22"/>
        </w:rPr>
        <w:t xml:space="preserve">planirana su u iznosu od </w:t>
      </w:r>
      <w:r w:rsidR="00C80EF2">
        <w:rPr>
          <w:sz w:val="22"/>
          <w:szCs w:val="22"/>
        </w:rPr>
        <w:t xml:space="preserve"> </w:t>
      </w:r>
      <w:r w:rsidR="00E969B7">
        <w:rPr>
          <w:sz w:val="22"/>
          <w:szCs w:val="22"/>
        </w:rPr>
        <w:t>9</w:t>
      </w:r>
      <w:r w:rsidR="000C4380">
        <w:rPr>
          <w:sz w:val="22"/>
          <w:szCs w:val="22"/>
        </w:rPr>
        <w:t>.</w:t>
      </w:r>
      <w:r w:rsidR="003863A5">
        <w:rPr>
          <w:sz w:val="22"/>
          <w:szCs w:val="22"/>
        </w:rPr>
        <w:t>195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240ADD">
        <w:rPr>
          <w:sz w:val="22"/>
          <w:szCs w:val="22"/>
        </w:rPr>
        <w:t>0</w:t>
      </w:r>
      <w:r w:rsidR="000C4380">
        <w:rPr>
          <w:sz w:val="22"/>
          <w:szCs w:val="22"/>
        </w:rPr>
        <w:t xml:space="preserve"> ,00 </w:t>
      </w:r>
      <w:r w:rsidRPr="00AF0031">
        <w:rPr>
          <w:sz w:val="22"/>
          <w:szCs w:val="22"/>
        </w:rPr>
        <w:t>din. i obuhvataju otpremnine i pomo</w:t>
      </w:r>
      <w:r w:rsidR="00CC479C">
        <w:rPr>
          <w:sz w:val="22"/>
          <w:szCs w:val="22"/>
        </w:rPr>
        <w:t>ć</w:t>
      </w:r>
      <w:r w:rsidRPr="00AF0031">
        <w:rPr>
          <w:sz w:val="22"/>
          <w:szCs w:val="22"/>
        </w:rPr>
        <w:t>i zaposlenima kod direktnih i indirektnih korisnika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>eta u skladu sa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tim i pojedina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nim aktima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etskih korisnika.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Naknade za zaposlene  </w:t>
      </w:r>
      <w:r w:rsidRPr="00AF0031">
        <w:rPr>
          <w:sz w:val="22"/>
          <w:szCs w:val="22"/>
        </w:rPr>
        <w:t xml:space="preserve">planirane su u ukupnom iznosu od  </w:t>
      </w:r>
      <w:r w:rsidR="001E5AAD">
        <w:rPr>
          <w:sz w:val="22"/>
          <w:szCs w:val="22"/>
        </w:rPr>
        <w:t>1</w:t>
      </w:r>
      <w:r w:rsidR="003863A5">
        <w:rPr>
          <w:sz w:val="22"/>
          <w:szCs w:val="22"/>
        </w:rPr>
        <w:t>0</w:t>
      </w:r>
      <w:r w:rsidR="001135B6">
        <w:rPr>
          <w:sz w:val="22"/>
          <w:szCs w:val="22"/>
        </w:rPr>
        <w:t>.</w:t>
      </w:r>
      <w:r w:rsidR="003863A5">
        <w:rPr>
          <w:sz w:val="22"/>
          <w:szCs w:val="22"/>
        </w:rPr>
        <w:t>350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 xml:space="preserve">,00 din i obuhvataju  </w:t>
      </w:r>
      <w:r w:rsidRPr="00AF0031">
        <w:rPr>
          <w:sz w:val="22"/>
          <w:szCs w:val="22"/>
        </w:rPr>
        <w:t xml:space="preserve"> naknade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kova za prevoz</w:t>
      </w:r>
      <w:r w:rsidR="00CC479C">
        <w:rPr>
          <w:sz w:val="22"/>
          <w:szCs w:val="22"/>
        </w:rPr>
        <w:t xml:space="preserve"> dolaska</w:t>
      </w:r>
      <w:r w:rsidRPr="00AF0031">
        <w:rPr>
          <w:sz w:val="22"/>
          <w:szCs w:val="22"/>
        </w:rPr>
        <w:t xml:space="preserve"> na posao </w:t>
      </w:r>
      <w:r w:rsidR="00CC479C">
        <w:rPr>
          <w:sz w:val="22"/>
          <w:szCs w:val="22"/>
        </w:rPr>
        <w:t>i odlaska</w:t>
      </w:r>
      <w:r w:rsidRPr="00AF0031">
        <w:rPr>
          <w:sz w:val="22"/>
          <w:szCs w:val="22"/>
        </w:rPr>
        <w:t xml:space="preserve"> sa posla.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Nagrade, bonusi i ostali posebni rashodi </w:t>
      </w:r>
      <w:r w:rsidRPr="00AF0031">
        <w:rPr>
          <w:sz w:val="22"/>
          <w:szCs w:val="22"/>
        </w:rPr>
        <w:t xml:space="preserve">planirani su u obimu od  </w:t>
      </w:r>
      <w:r w:rsidR="00737E32">
        <w:rPr>
          <w:sz w:val="22"/>
          <w:szCs w:val="22"/>
        </w:rPr>
        <w:t>1</w:t>
      </w:r>
      <w:r w:rsidR="003863A5">
        <w:rPr>
          <w:sz w:val="22"/>
          <w:szCs w:val="22"/>
        </w:rPr>
        <w:t>4</w:t>
      </w:r>
      <w:r w:rsidR="001135B6">
        <w:rPr>
          <w:sz w:val="22"/>
          <w:szCs w:val="22"/>
        </w:rPr>
        <w:t>.</w:t>
      </w:r>
      <w:r w:rsidR="003863A5">
        <w:rPr>
          <w:sz w:val="22"/>
          <w:szCs w:val="22"/>
        </w:rPr>
        <w:t>750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din.i odnose se na jubilarne nagrade .</w:t>
      </w:r>
    </w:p>
    <w:p w:rsidR="0030501D" w:rsidRDefault="0030501D" w:rsidP="00AE3D21">
      <w:pPr>
        <w:rPr>
          <w:b/>
          <w:bCs/>
          <w:sz w:val="22"/>
          <w:szCs w:val="22"/>
        </w:rPr>
      </w:pPr>
    </w:p>
    <w:p w:rsidR="0030501D" w:rsidRPr="00AF0031" w:rsidRDefault="0030501D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  </w:t>
      </w:r>
      <w:r w:rsidR="00EA6CEB">
        <w:rPr>
          <w:sz w:val="22"/>
          <w:szCs w:val="22"/>
        </w:rPr>
        <w:t xml:space="preserve">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42 – Korišćenje usluga i roba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Pr="00AF0031">
        <w:rPr>
          <w:b/>
          <w:bCs/>
          <w:sz w:val="22"/>
          <w:szCs w:val="22"/>
        </w:rPr>
        <w:t>421   Stalni tro</w:t>
      </w:r>
      <w:r w:rsidR="0054758B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kovi</w:t>
      </w:r>
      <w:r w:rsidRPr="00AF0031">
        <w:rPr>
          <w:sz w:val="22"/>
          <w:szCs w:val="22"/>
        </w:rPr>
        <w:t xml:space="preserve"> su planirani u iznosu od  </w:t>
      </w:r>
      <w:r w:rsidR="00E969B7">
        <w:rPr>
          <w:sz w:val="22"/>
          <w:szCs w:val="22"/>
        </w:rPr>
        <w:t>140.</w:t>
      </w:r>
      <w:r w:rsidR="003863A5">
        <w:rPr>
          <w:sz w:val="22"/>
          <w:szCs w:val="22"/>
        </w:rPr>
        <w:t>905</w:t>
      </w:r>
      <w:r w:rsidR="00767EE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Pr="00AF0031">
        <w:rPr>
          <w:sz w:val="22"/>
          <w:szCs w:val="22"/>
        </w:rPr>
        <w:t>,00 din.i obuhvataju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kove platnog prometa </w:t>
      </w:r>
      <w:r w:rsidR="00CC479C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 bankarskih usluga , energetske usluge , komunalne usluge , usluge komunikacija ,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kovi osiguranja i zakup</w:t>
      </w:r>
      <w:r w:rsidR="00CC479C">
        <w:rPr>
          <w:sz w:val="22"/>
          <w:szCs w:val="22"/>
        </w:rPr>
        <w:t>a</w:t>
      </w:r>
      <w:r w:rsidRPr="00AF0031">
        <w:rPr>
          <w:sz w:val="22"/>
          <w:szCs w:val="22"/>
        </w:rPr>
        <w:t xml:space="preserve"> imovine i opreme.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30501D" w:rsidRPr="00CC6DB0" w:rsidRDefault="00AE3D21" w:rsidP="0030501D">
      <w:pPr>
        <w:numPr>
          <w:ilvl w:val="0"/>
          <w:numId w:val="7"/>
        </w:numPr>
        <w:rPr>
          <w:sz w:val="22"/>
          <w:szCs w:val="22"/>
        </w:rPr>
      </w:pPr>
      <w:r w:rsidRPr="00CC6DB0">
        <w:rPr>
          <w:b/>
          <w:bCs/>
          <w:sz w:val="22"/>
          <w:szCs w:val="22"/>
        </w:rPr>
        <w:t>Tro</w:t>
      </w:r>
      <w:r w:rsidR="0054758B" w:rsidRPr="00CC6DB0">
        <w:rPr>
          <w:b/>
          <w:bCs/>
          <w:sz w:val="22"/>
          <w:szCs w:val="22"/>
        </w:rPr>
        <w:t>š</w:t>
      </w:r>
      <w:r w:rsidRPr="00CC6DB0">
        <w:rPr>
          <w:b/>
          <w:bCs/>
          <w:sz w:val="22"/>
          <w:szCs w:val="22"/>
        </w:rPr>
        <w:t>kovi putovanja</w:t>
      </w:r>
      <w:r w:rsidRPr="00CC6DB0">
        <w:rPr>
          <w:sz w:val="22"/>
          <w:szCs w:val="22"/>
        </w:rPr>
        <w:t xml:space="preserve">  su planirani u iznosu od </w:t>
      </w:r>
      <w:r w:rsidR="003863A5">
        <w:rPr>
          <w:sz w:val="22"/>
          <w:szCs w:val="22"/>
        </w:rPr>
        <w:t xml:space="preserve"> 5</w:t>
      </w:r>
      <w:r w:rsidRPr="00CC6DB0">
        <w:rPr>
          <w:sz w:val="22"/>
          <w:szCs w:val="22"/>
        </w:rPr>
        <w:t>.</w:t>
      </w:r>
      <w:r w:rsidR="003863A5">
        <w:rPr>
          <w:sz w:val="22"/>
          <w:szCs w:val="22"/>
        </w:rPr>
        <w:t>280</w:t>
      </w:r>
      <w:r w:rsidR="001135B6" w:rsidRPr="00CC6DB0">
        <w:rPr>
          <w:sz w:val="22"/>
          <w:szCs w:val="22"/>
        </w:rPr>
        <w:t>.</w:t>
      </w:r>
      <w:r w:rsidR="002F1655" w:rsidRPr="00CC6DB0">
        <w:rPr>
          <w:sz w:val="22"/>
          <w:szCs w:val="22"/>
        </w:rPr>
        <w:t>0</w:t>
      </w:r>
      <w:r w:rsidRPr="00CC6DB0">
        <w:rPr>
          <w:sz w:val="22"/>
          <w:szCs w:val="22"/>
        </w:rPr>
        <w:t>00,00 din. i obuhvataju tro</w:t>
      </w:r>
      <w:r w:rsidR="00CC479C" w:rsidRPr="00CC6DB0">
        <w:rPr>
          <w:sz w:val="22"/>
          <w:szCs w:val="22"/>
        </w:rPr>
        <w:t>š</w:t>
      </w:r>
      <w:r w:rsidRPr="00CC6DB0">
        <w:rPr>
          <w:sz w:val="22"/>
          <w:szCs w:val="22"/>
        </w:rPr>
        <w:t>kove slu</w:t>
      </w:r>
      <w:r w:rsidR="00CC479C" w:rsidRPr="00CC6DB0">
        <w:rPr>
          <w:sz w:val="22"/>
          <w:szCs w:val="22"/>
        </w:rPr>
        <w:t>ž</w:t>
      </w:r>
      <w:r w:rsidRPr="00CC6DB0">
        <w:rPr>
          <w:sz w:val="22"/>
          <w:szCs w:val="22"/>
        </w:rPr>
        <w:t xml:space="preserve">benih  putovanja u zemlji i inostranstvu , 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Usluge po ugovoru </w:t>
      </w:r>
      <w:r w:rsidRPr="00AF0031">
        <w:rPr>
          <w:sz w:val="22"/>
          <w:szCs w:val="22"/>
        </w:rPr>
        <w:t xml:space="preserve"> su planirane u iznosu od  </w:t>
      </w:r>
      <w:r w:rsidR="00CC6DB0">
        <w:rPr>
          <w:sz w:val="22"/>
          <w:szCs w:val="22"/>
        </w:rPr>
        <w:t>2</w:t>
      </w:r>
      <w:r w:rsidR="003863A5">
        <w:rPr>
          <w:sz w:val="22"/>
          <w:szCs w:val="22"/>
        </w:rPr>
        <w:t>07</w:t>
      </w:r>
      <w:r w:rsidRPr="00AF0031">
        <w:rPr>
          <w:sz w:val="22"/>
          <w:szCs w:val="22"/>
        </w:rPr>
        <w:t>.</w:t>
      </w:r>
      <w:r w:rsidR="003863A5">
        <w:rPr>
          <w:sz w:val="22"/>
          <w:szCs w:val="22"/>
        </w:rPr>
        <w:t>980</w:t>
      </w:r>
      <w:r w:rsidR="00767EE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>0</w:t>
      </w:r>
      <w:r w:rsidRPr="00AF0031">
        <w:rPr>
          <w:sz w:val="22"/>
          <w:szCs w:val="22"/>
        </w:rPr>
        <w:t>,00 din. i obuhvataju administrativne usluge , kompjuterske usluge ,usluge obrazovanja i usavrsavanja zaposlenih , usluge informisanja , stru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ne usluge , usluge domacinstva i ugostiteljstva , ostale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te usluge kao i naknade za odbore i razne komisije, komunalne javne usluge(javna higijena </w:t>
      </w:r>
      <w:r w:rsidR="00C80EF2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kanalizacija</w:t>
      </w:r>
      <w:r w:rsidR="00C80EF2">
        <w:rPr>
          <w:sz w:val="22"/>
          <w:szCs w:val="22"/>
        </w:rPr>
        <w:t>, urbanizam i organizacija saobraćaja</w:t>
      </w:r>
      <w:r w:rsidRPr="00AF0031">
        <w:rPr>
          <w:sz w:val="22"/>
          <w:szCs w:val="22"/>
        </w:rPr>
        <w:t>)</w:t>
      </w:r>
      <w:r w:rsidR="00044277">
        <w:rPr>
          <w:sz w:val="22"/>
          <w:szCs w:val="22"/>
        </w:rPr>
        <w:t>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Specijalizovane usluge </w:t>
      </w:r>
      <w:r w:rsidRPr="00AF0031">
        <w:rPr>
          <w:sz w:val="22"/>
          <w:szCs w:val="22"/>
        </w:rPr>
        <w:t xml:space="preserve">su planirane u iznosu od   </w:t>
      </w:r>
      <w:r w:rsidR="00C0727F">
        <w:rPr>
          <w:sz w:val="22"/>
          <w:szCs w:val="22"/>
        </w:rPr>
        <w:t>1</w:t>
      </w:r>
      <w:r w:rsidR="003863A5">
        <w:rPr>
          <w:sz w:val="22"/>
          <w:szCs w:val="22"/>
        </w:rPr>
        <w:t>37</w:t>
      </w:r>
      <w:r w:rsidR="001135B6">
        <w:rPr>
          <w:sz w:val="22"/>
          <w:szCs w:val="22"/>
        </w:rPr>
        <w:t>.</w:t>
      </w:r>
      <w:r w:rsidR="003863A5">
        <w:rPr>
          <w:sz w:val="22"/>
          <w:szCs w:val="22"/>
        </w:rPr>
        <w:t>130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 i obu</w:t>
      </w:r>
      <w:r w:rsidR="0074621C">
        <w:rPr>
          <w:sz w:val="22"/>
          <w:szCs w:val="22"/>
        </w:rPr>
        <w:t>hvataju usluge po ugovoru koje nisu obuhvaćene predhodno pomenutim uslugama(medicinske, očuvanje životne sredine, kulture).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Teku</w:t>
      </w:r>
      <w:r w:rsidR="0054758B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e popravke i odr</w:t>
      </w:r>
      <w:r w:rsidR="0054758B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 xml:space="preserve">avanje </w:t>
      </w:r>
      <w:r w:rsidRPr="00AF0031">
        <w:rPr>
          <w:sz w:val="22"/>
          <w:szCs w:val="22"/>
        </w:rPr>
        <w:t>planirano</w:t>
      </w:r>
      <w:r w:rsidR="001135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CC6DB0">
        <w:rPr>
          <w:sz w:val="22"/>
          <w:szCs w:val="22"/>
        </w:rPr>
        <w:t>1</w:t>
      </w:r>
      <w:r w:rsidR="003863A5">
        <w:rPr>
          <w:sz w:val="22"/>
          <w:szCs w:val="22"/>
        </w:rPr>
        <w:t>5</w:t>
      </w:r>
      <w:r w:rsidR="001135B6">
        <w:rPr>
          <w:sz w:val="22"/>
          <w:szCs w:val="22"/>
        </w:rPr>
        <w:t>.</w:t>
      </w:r>
      <w:r w:rsidR="003863A5">
        <w:rPr>
          <w:sz w:val="22"/>
          <w:szCs w:val="22"/>
        </w:rPr>
        <w:t>770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 i obuhvata</w:t>
      </w:r>
      <w:r w:rsidR="0074621C">
        <w:rPr>
          <w:sz w:val="22"/>
          <w:szCs w:val="22"/>
        </w:rPr>
        <w:t>ju</w:t>
      </w:r>
      <w:r w:rsidRPr="00AF0031">
        <w:rPr>
          <w:sz w:val="22"/>
          <w:szCs w:val="22"/>
        </w:rPr>
        <w:t xml:space="preserve"> teku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>e popravke i odr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zgrada,objekata 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opreme </w:t>
      </w:r>
      <w:r w:rsidR="00044277">
        <w:rPr>
          <w:sz w:val="22"/>
          <w:szCs w:val="22"/>
        </w:rPr>
        <w:t>i saobraćajne infrastructure.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Materijal </w:t>
      </w:r>
      <w:r w:rsidRPr="00AF0031">
        <w:rPr>
          <w:sz w:val="22"/>
          <w:szCs w:val="22"/>
        </w:rPr>
        <w:t xml:space="preserve">planiran je u iznosu od  </w:t>
      </w:r>
      <w:r w:rsidR="003863A5">
        <w:rPr>
          <w:sz w:val="22"/>
          <w:szCs w:val="22"/>
        </w:rPr>
        <w:t>62</w:t>
      </w:r>
      <w:r w:rsidR="001135B6">
        <w:rPr>
          <w:sz w:val="22"/>
          <w:szCs w:val="22"/>
        </w:rPr>
        <w:t>.</w:t>
      </w:r>
      <w:r w:rsidR="003863A5">
        <w:rPr>
          <w:sz w:val="22"/>
          <w:szCs w:val="22"/>
        </w:rPr>
        <w:t>160</w:t>
      </w:r>
      <w:r w:rsidR="001135B6">
        <w:rPr>
          <w:sz w:val="22"/>
          <w:szCs w:val="22"/>
        </w:rPr>
        <w:t>.000</w:t>
      </w:r>
      <w:r w:rsidRPr="00AF0031">
        <w:rPr>
          <w:sz w:val="22"/>
          <w:szCs w:val="22"/>
        </w:rPr>
        <w:t>,00 i odnosi se na slede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e :                                          </w:t>
      </w:r>
    </w:p>
    <w:p w:rsidR="00AE3D21" w:rsidRPr="00AF0031" w:rsidRDefault="00AE3D21" w:rsidP="00AE3D21">
      <w:pPr>
        <w:ind w:left="840"/>
        <w:rPr>
          <w:sz w:val="22"/>
          <w:szCs w:val="22"/>
        </w:rPr>
      </w:pPr>
      <w:r w:rsidRPr="00AF0031">
        <w:rPr>
          <w:sz w:val="22"/>
          <w:szCs w:val="22"/>
        </w:rPr>
        <w:t>-  tro</w:t>
      </w:r>
      <w:r w:rsidR="0054758B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kovi za nabavku kancelarijskog materijala , publikacija , </w:t>
      </w:r>
      <w:r w:rsidR="0054758B">
        <w:rPr>
          <w:sz w:val="22"/>
          <w:szCs w:val="22"/>
        </w:rPr>
        <w:t>č</w:t>
      </w:r>
      <w:r w:rsidRPr="00AF0031">
        <w:rPr>
          <w:sz w:val="22"/>
          <w:szCs w:val="22"/>
        </w:rPr>
        <w:t xml:space="preserve">asopisa i glasila za zaposlene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saobra</w:t>
      </w:r>
      <w:r w:rsidR="0054758B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aj (benzin, dizel gorivo , ulje i mazivo)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odr</w:t>
      </w:r>
      <w:r w:rsidR="0054758B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higijene i materijala za posebne namene </w:t>
      </w:r>
      <w:r w:rsidR="00044277">
        <w:rPr>
          <w:sz w:val="22"/>
          <w:szCs w:val="22"/>
        </w:rPr>
        <w:t>.</w:t>
      </w:r>
      <w:r w:rsidRPr="00AF0031">
        <w:rPr>
          <w:sz w:val="22"/>
          <w:szCs w:val="22"/>
        </w:rPr>
        <w:t xml:space="preserve">  </w:t>
      </w:r>
    </w:p>
    <w:p w:rsidR="0030501D" w:rsidRDefault="0030501D" w:rsidP="00AE3D21">
      <w:pPr>
        <w:rPr>
          <w:sz w:val="22"/>
          <w:szCs w:val="22"/>
        </w:rPr>
      </w:pPr>
    </w:p>
    <w:p w:rsidR="003E6417" w:rsidRPr="00AF0031" w:rsidRDefault="003E6417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</w:rPr>
        <w:t xml:space="preserve">                                                </w:t>
      </w:r>
      <w:r w:rsidR="00016D0F">
        <w:rPr>
          <w:sz w:val="22"/>
          <w:szCs w:val="22"/>
        </w:rPr>
        <w:t xml:space="preserve">            </w:t>
      </w:r>
      <w:r w:rsidRPr="00AF0031">
        <w:rPr>
          <w:sz w:val="22"/>
          <w:szCs w:val="22"/>
        </w:rPr>
        <w:t xml:space="preserve"> </w:t>
      </w:r>
      <w:r w:rsidR="00AF3B52">
        <w:rPr>
          <w:sz w:val="22"/>
          <w:szCs w:val="22"/>
        </w:rPr>
        <w:t xml:space="preserve"> </w:t>
      </w:r>
      <w:r w:rsidR="00016D0F">
        <w:rPr>
          <w:sz w:val="22"/>
          <w:szCs w:val="22"/>
        </w:rPr>
        <w:t xml:space="preserve">  </w:t>
      </w:r>
      <w:r w:rsidR="00AF3B52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  <w:lang w:val="de-DE"/>
        </w:rPr>
        <w:t>44  Otplata kamata i prate</w:t>
      </w:r>
      <w:r w:rsidR="008E32CF">
        <w:rPr>
          <w:b/>
          <w:bCs/>
          <w:sz w:val="22"/>
          <w:szCs w:val="22"/>
          <w:lang w:val="de-DE"/>
        </w:rPr>
        <w:t>ć</w:t>
      </w:r>
      <w:r w:rsidRPr="00AF0031">
        <w:rPr>
          <w:b/>
          <w:bCs/>
          <w:sz w:val="22"/>
          <w:szCs w:val="22"/>
          <w:lang w:val="de-DE"/>
        </w:rPr>
        <w:t>ih tro</w:t>
      </w:r>
      <w:r w:rsidR="008E32CF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kova zadu</w:t>
      </w:r>
      <w:r w:rsidR="008E32CF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enja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</w:t>
      </w:r>
      <w:r w:rsidRPr="00AF0031">
        <w:rPr>
          <w:sz w:val="22"/>
          <w:szCs w:val="22"/>
          <w:lang w:val="de-DE"/>
        </w:rPr>
        <w:t>Planirana su sredstva  za otplatu doma</w:t>
      </w:r>
      <w:r w:rsidR="00AC0F86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ih kamata i pla</w:t>
      </w:r>
      <w:r w:rsidR="0054758B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anja tro</w:t>
      </w:r>
      <w:r w:rsidR="0054758B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>kova zadu</w:t>
      </w:r>
      <w:r w:rsidR="00AC0F86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enja u iznosu od  </w:t>
      </w:r>
      <w:r w:rsidR="00E969B7">
        <w:rPr>
          <w:sz w:val="22"/>
          <w:szCs w:val="22"/>
          <w:lang w:val="de-DE"/>
        </w:rPr>
        <w:t>1</w:t>
      </w:r>
      <w:r w:rsidR="003863A5">
        <w:rPr>
          <w:sz w:val="22"/>
          <w:szCs w:val="22"/>
          <w:lang w:val="de-DE"/>
        </w:rPr>
        <w:t>7</w:t>
      </w:r>
      <w:r w:rsidR="002F1655">
        <w:rPr>
          <w:sz w:val="22"/>
          <w:szCs w:val="22"/>
          <w:lang w:val="de-DE"/>
        </w:rPr>
        <w:t>.</w:t>
      </w:r>
      <w:r w:rsidR="003863A5">
        <w:rPr>
          <w:sz w:val="22"/>
          <w:szCs w:val="22"/>
          <w:lang w:val="de-DE"/>
        </w:rPr>
        <w:t>4</w:t>
      </w:r>
      <w:r w:rsidR="002F1655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1135B6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:rsidR="0054758B" w:rsidRDefault="00016D0F" w:rsidP="00AE3D2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</w:t>
      </w:r>
    </w:p>
    <w:p w:rsidR="001135B6" w:rsidRDefault="001135B6" w:rsidP="00AE3D21">
      <w:pPr>
        <w:rPr>
          <w:sz w:val="22"/>
          <w:szCs w:val="22"/>
          <w:lang w:val="de-DE"/>
        </w:rPr>
      </w:pPr>
    </w:p>
    <w:p w:rsidR="001135B6" w:rsidRPr="00AF0031" w:rsidRDefault="001135B6" w:rsidP="00AE3D21">
      <w:pPr>
        <w:rPr>
          <w:sz w:val="22"/>
          <w:szCs w:val="22"/>
          <w:lang w:val="de-DE"/>
        </w:rPr>
      </w:pPr>
    </w:p>
    <w:p w:rsidR="00AE3D21" w:rsidRDefault="00016D0F" w:rsidP="00016D0F">
      <w:pPr>
        <w:ind w:left="33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 xml:space="preserve">        45     </w:t>
      </w:r>
      <w:r w:rsidR="00AE3D21" w:rsidRPr="00AF0031">
        <w:rPr>
          <w:b/>
          <w:bCs/>
          <w:sz w:val="22"/>
          <w:szCs w:val="22"/>
          <w:lang w:val="de-DE"/>
        </w:rPr>
        <w:t xml:space="preserve"> </w:t>
      </w:r>
      <w:r w:rsidR="00AE3D21" w:rsidRPr="00AF0031">
        <w:rPr>
          <w:b/>
          <w:bCs/>
          <w:sz w:val="22"/>
          <w:szCs w:val="22"/>
        </w:rPr>
        <w:t>Subvencije</w:t>
      </w:r>
    </w:p>
    <w:p w:rsidR="00CC6DB0" w:rsidRPr="00AF0031" w:rsidRDefault="00CC6DB0" w:rsidP="00016D0F">
      <w:pPr>
        <w:ind w:left="3300"/>
        <w:rPr>
          <w:b/>
          <w:bCs/>
          <w:sz w:val="22"/>
          <w:szCs w:val="22"/>
        </w:rPr>
      </w:pPr>
    </w:p>
    <w:p w:rsidR="00A732F2" w:rsidRPr="00CC6DB0" w:rsidRDefault="00965FDA" w:rsidP="00016D0F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CC6DB0">
        <w:rPr>
          <w:rFonts w:ascii="Times New Roman" w:hAnsi="Times New Roman"/>
          <w:b/>
          <w:bCs/>
        </w:rPr>
        <w:t xml:space="preserve"> Su</w:t>
      </w:r>
      <w:r w:rsidR="00AE3D21" w:rsidRPr="00CC6DB0">
        <w:rPr>
          <w:rFonts w:ascii="Times New Roman" w:hAnsi="Times New Roman"/>
          <w:b/>
          <w:bCs/>
        </w:rPr>
        <w:t>bvencije javnim nefinansijskim preduze</w:t>
      </w:r>
      <w:r w:rsidR="0054758B" w:rsidRPr="00CC6DB0">
        <w:rPr>
          <w:rFonts w:ascii="Times New Roman" w:hAnsi="Times New Roman"/>
          <w:b/>
          <w:bCs/>
        </w:rPr>
        <w:t>ć</w:t>
      </w:r>
      <w:r w:rsidR="00AE3D21" w:rsidRPr="00CC6DB0">
        <w:rPr>
          <w:rFonts w:ascii="Times New Roman" w:hAnsi="Times New Roman"/>
          <w:b/>
          <w:bCs/>
        </w:rPr>
        <w:t xml:space="preserve">ima </w:t>
      </w:r>
      <w:r w:rsidR="00AE3D21" w:rsidRPr="00CC6DB0">
        <w:rPr>
          <w:rFonts w:ascii="Times New Roman" w:hAnsi="Times New Roman"/>
        </w:rPr>
        <w:t xml:space="preserve">planirane su u iznosu od </w:t>
      </w:r>
      <w:r w:rsidR="003863A5">
        <w:rPr>
          <w:rFonts w:ascii="Times New Roman" w:hAnsi="Times New Roman"/>
        </w:rPr>
        <w:t>11</w:t>
      </w:r>
      <w:r w:rsidR="00AE3D21" w:rsidRPr="00CC6DB0">
        <w:rPr>
          <w:rFonts w:ascii="Times New Roman" w:hAnsi="Times New Roman"/>
        </w:rPr>
        <w:t>.</w:t>
      </w:r>
      <w:r w:rsidR="00973F21" w:rsidRPr="00CC6DB0">
        <w:rPr>
          <w:rFonts w:ascii="Times New Roman" w:hAnsi="Times New Roman"/>
        </w:rPr>
        <w:t>0</w:t>
      </w:r>
      <w:r w:rsidR="00AE3D21" w:rsidRPr="00CC6DB0">
        <w:rPr>
          <w:rFonts w:ascii="Times New Roman" w:hAnsi="Times New Roman"/>
        </w:rPr>
        <w:t xml:space="preserve">00.000,00 din. </w:t>
      </w:r>
      <w:r w:rsidR="0054758B" w:rsidRPr="00CC6DB0">
        <w:rPr>
          <w:rFonts w:ascii="Times New Roman" w:hAnsi="Times New Roman"/>
        </w:rPr>
        <w:t>i</w:t>
      </w:r>
      <w:r w:rsidR="0074621C" w:rsidRPr="00CC6DB0">
        <w:rPr>
          <w:rFonts w:ascii="Times New Roman" w:hAnsi="Times New Roman"/>
        </w:rPr>
        <w:t xml:space="preserve"> odnose</w:t>
      </w:r>
      <w:r w:rsidR="00AE3D21" w:rsidRPr="00CC6DB0">
        <w:rPr>
          <w:rFonts w:ascii="Times New Roman" w:hAnsi="Times New Roman"/>
        </w:rPr>
        <w:t xml:space="preserve"> se na JP Gradska toplana</w:t>
      </w:r>
      <w:r w:rsidR="00983B76" w:rsidRPr="00CC6DB0">
        <w:rPr>
          <w:rFonts w:ascii="Times New Roman" w:hAnsi="Times New Roman"/>
        </w:rPr>
        <w:t xml:space="preserve">  Novi Pazar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</w:p>
    <w:p w:rsidR="001135B6" w:rsidRDefault="001135B6" w:rsidP="00AE3D21">
      <w:pPr>
        <w:rPr>
          <w:sz w:val="22"/>
          <w:szCs w:val="22"/>
        </w:rPr>
      </w:pPr>
    </w:p>
    <w:p w:rsidR="001135B6" w:rsidRDefault="001135B6" w:rsidP="00AE3D21">
      <w:pPr>
        <w:rPr>
          <w:sz w:val="22"/>
          <w:szCs w:val="22"/>
        </w:rPr>
      </w:pPr>
    </w:p>
    <w:p w:rsidR="001135B6" w:rsidRPr="00AF0031" w:rsidRDefault="001135B6" w:rsidP="00AE3D21">
      <w:pPr>
        <w:rPr>
          <w:sz w:val="22"/>
          <w:szCs w:val="22"/>
        </w:rPr>
      </w:pPr>
    </w:p>
    <w:p w:rsidR="00AE3D21" w:rsidRPr="00AF0031" w:rsidRDefault="00016D0F" w:rsidP="00016D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46 </w:t>
      </w:r>
      <w:r w:rsidR="00AE3D21" w:rsidRPr="00AF0031">
        <w:rPr>
          <w:b/>
          <w:bCs/>
          <w:sz w:val="22"/>
          <w:szCs w:val="22"/>
        </w:rPr>
        <w:t>Donacije , dotacije i transferi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Bud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 za 20</w:t>
      </w:r>
      <w:r w:rsidR="00737E32">
        <w:rPr>
          <w:sz w:val="22"/>
          <w:szCs w:val="22"/>
        </w:rPr>
        <w:t>20</w:t>
      </w:r>
      <w:r w:rsidRPr="00AF0031">
        <w:rPr>
          <w:sz w:val="22"/>
          <w:szCs w:val="22"/>
        </w:rPr>
        <w:t xml:space="preserve">. godinu planirana su  sredstva u iznosu od  </w:t>
      </w:r>
      <w:r w:rsidR="00CC6DB0">
        <w:rPr>
          <w:sz w:val="22"/>
          <w:szCs w:val="22"/>
        </w:rPr>
        <w:t>3</w:t>
      </w:r>
      <w:r w:rsidR="003863A5">
        <w:rPr>
          <w:sz w:val="22"/>
          <w:szCs w:val="22"/>
        </w:rPr>
        <w:t>3</w:t>
      </w:r>
      <w:r w:rsidR="00117CF9">
        <w:rPr>
          <w:sz w:val="22"/>
          <w:szCs w:val="22"/>
        </w:rPr>
        <w:t>9</w:t>
      </w:r>
      <w:r w:rsidR="001135B6">
        <w:rPr>
          <w:sz w:val="22"/>
          <w:szCs w:val="22"/>
        </w:rPr>
        <w:t>.</w:t>
      </w:r>
      <w:r w:rsidR="00117CF9">
        <w:rPr>
          <w:sz w:val="22"/>
          <w:szCs w:val="22"/>
        </w:rPr>
        <w:t>2</w:t>
      </w:r>
      <w:r w:rsidR="00737E32">
        <w:rPr>
          <w:sz w:val="22"/>
          <w:szCs w:val="22"/>
        </w:rPr>
        <w:t>00.</w:t>
      </w:r>
      <w:r w:rsidR="002F1655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>00 din. za dotacije , donacije i transfere 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lastRenderedPageBreak/>
        <w:t xml:space="preserve">          </w:t>
      </w:r>
      <w:r w:rsidRPr="00AF0031">
        <w:rPr>
          <w:b/>
          <w:bCs/>
          <w:sz w:val="22"/>
          <w:szCs w:val="22"/>
          <w:lang w:val="de-DE"/>
        </w:rPr>
        <w:t xml:space="preserve">463  Transferi ostalim nivoima vlasti </w:t>
      </w:r>
      <w:r w:rsidRPr="00AF0031">
        <w:rPr>
          <w:sz w:val="22"/>
          <w:szCs w:val="22"/>
          <w:lang w:val="de-DE"/>
        </w:rPr>
        <w:t xml:space="preserve">  planirani su u iznosu od     </w:t>
      </w:r>
      <w:r w:rsidR="00737E32">
        <w:rPr>
          <w:sz w:val="22"/>
          <w:szCs w:val="22"/>
          <w:lang w:val="de-DE"/>
        </w:rPr>
        <w:t>3</w:t>
      </w:r>
      <w:r w:rsidR="00117CF9">
        <w:rPr>
          <w:sz w:val="22"/>
          <w:szCs w:val="22"/>
          <w:lang w:val="de-DE"/>
        </w:rPr>
        <w:t>21</w:t>
      </w:r>
      <w:r w:rsidR="001135B6">
        <w:rPr>
          <w:sz w:val="22"/>
          <w:szCs w:val="22"/>
          <w:lang w:val="de-DE"/>
        </w:rPr>
        <w:t>.</w:t>
      </w:r>
      <w:r w:rsidR="00117CF9">
        <w:rPr>
          <w:sz w:val="22"/>
          <w:szCs w:val="22"/>
          <w:lang w:val="de-DE"/>
        </w:rPr>
        <w:t>3</w:t>
      </w:r>
      <w:r w:rsidR="00737E32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 xml:space="preserve">,00 din. od čega </w:t>
      </w:r>
      <w:r w:rsidR="00C0727F">
        <w:rPr>
          <w:sz w:val="22"/>
          <w:szCs w:val="22"/>
          <w:lang w:val="de-DE"/>
        </w:rPr>
        <w:t>2</w:t>
      </w:r>
      <w:r w:rsidR="003863A5">
        <w:rPr>
          <w:sz w:val="22"/>
          <w:szCs w:val="22"/>
          <w:lang w:val="de-DE"/>
        </w:rPr>
        <w:t>26</w:t>
      </w:r>
      <w:r w:rsidR="001135B6">
        <w:rPr>
          <w:sz w:val="22"/>
          <w:szCs w:val="22"/>
          <w:lang w:val="de-DE"/>
        </w:rPr>
        <w:t>.</w:t>
      </w:r>
      <w:r w:rsidR="003863A5">
        <w:rPr>
          <w:sz w:val="22"/>
          <w:szCs w:val="22"/>
          <w:lang w:val="de-DE"/>
        </w:rPr>
        <w:t>5</w:t>
      </w:r>
      <w:r w:rsidR="00737E32">
        <w:rPr>
          <w:sz w:val="22"/>
          <w:szCs w:val="22"/>
          <w:lang w:val="de-DE"/>
        </w:rPr>
        <w:t>00</w:t>
      </w:r>
      <w:r w:rsidR="00767EE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 za teku</w:t>
      </w:r>
      <w:r w:rsidR="005D327F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e transfere i  </w:t>
      </w:r>
      <w:r w:rsidR="00E969B7">
        <w:rPr>
          <w:sz w:val="22"/>
          <w:szCs w:val="22"/>
          <w:lang w:val="de-DE"/>
        </w:rPr>
        <w:t>9</w:t>
      </w:r>
      <w:r w:rsidR="00117CF9">
        <w:rPr>
          <w:sz w:val="22"/>
          <w:szCs w:val="22"/>
          <w:lang w:val="de-DE"/>
        </w:rPr>
        <w:t>4</w:t>
      </w:r>
      <w:r w:rsidR="001135B6">
        <w:rPr>
          <w:sz w:val="22"/>
          <w:szCs w:val="22"/>
          <w:lang w:val="de-DE"/>
        </w:rPr>
        <w:t>.</w:t>
      </w:r>
      <w:r w:rsidR="00117CF9">
        <w:rPr>
          <w:sz w:val="22"/>
          <w:szCs w:val="22"/>
          <w:lang w:val="de-DE"/>
        </w:rPr>
        <w:t>8</w:t>
      </w:r>
      <w:r w:rsidR="00737E32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.000,00 din. za kapitalne transfere 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1- Teku</w:t>
      </w:r>
      <w:r w:rsidR="00776521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i transferi  ostalim nivoima vlasti :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 16   osnovih </w:t>
      </w:r>
      <w:r w:rsidR="0054758B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planirana su sredstava u iznosu od  </w:t>
      </w:r>
      <w:r w:rsidR="00CC6DB0">
        <w:rPr>
          <w:b/>
          <w:sz w:val="22"/>
          <w:szCs w:val="22"/>
          <w:lang w:val="de-DE"/>
        </w:rPr>
        <w:t>1</w:t>
      </w:r>
      <w:r w:rsidR="00E969B7">
        <w:rPr>
          <w:b/>
          <w:sz w:val="22"/>
          <w:szCs w:val="22"/>
          <w:lang w:val="de-DE"/>
        </w:rPr>
        <w:t>2</w:t>
      </w:r>
      <w:r w:rsidR="003863A5">
        <w:rPr>
          <w:b/>
          <w:sz w:val="22"/>
          <w:szCs w:val="22"/>
          <w:lang w:val="de-DE"/>
        </w:rPr>
        <w:t>9</w:t>
      </w:r>
      <w:r w:rsidR="001135B6">
        <w:rPr>
          <w:b/>
          <w:sz w:val="22"/>
          <w:szCs w:val="22"/>
          <w:lang w:val="de-DE"/>
        </w:rPr>
        <w:t>.</w:t>
      </w:r>
      <w:r w:rsidR="003863A5">
        <w:rPr>
          <w:b/>
          <w:sz w:val="22"/>
          <w:szCs w:val="22"/>
          <w:lang w:val="de-DE"/>
        </w:rPr>
        <w:t>4</w:t>
      </w:r>
      <w:r w:rsidR="00AF3D20">
        <w:rPr>
          <w:b/>
          <w:sz w:val="22"/>
          <w:szCs w:val="22"/>
          <w:lang w:val="de-DE"/>
        </w:rPr>
        <w:t>0</w:t>
      </w:r>
      <w:r w:rsidR="00CC6DB0">
        <w:rPr>
          <w:b/>
          <w:sz w:val="22"/>
          <w:szCs w:val="22"/>
          <w:lang w:val="de-DE"/>
        </w:rPr>
        <w:t>0</w:t>
      </w:r>
      <w:r w:rsidR="001135B6">
        <w:rPr>
          <w:b/>
          <w:sz w:val="22"/>
          <w:szCs w:val="22"/>
          <w:lang w:val="de-DE"/>
        </w:rPr>
        <w:t>.000</w:t>
      </w:r>
      <w:r w:rsidRPr="006E3312">
        <w:rPr>
          <w:b/>
          <w:sz w:val="22"/>
          <w:szCs w:val="22"/>
          <w:lang w:val="de-DE"/>
        </w:rPr>
        <w:t xml:space="preserve">,00 </w:t>
      </w:r>
      <w:r w:rsidRPr="006E3312">
        <w:rPr>
          <w:sz w:val="22"/>
          <w:szCs w:val="22"/>
          <w:lang w:val="de-DE"/>
        </w:rPr>
        <w:t>din</w:t>
      </w:r>
      <w:r w:rsidRPr="006B2105">
        <w:rPr>
          <w:sz w:val="22"/>
          <w:szCs w:val="22"/>
          <w:lang w:val="de-DE"/>
        </w:rPr>
        <w:t>.  na ime teku</w:t>
      </w:r>
      <w:r w:rsidR="0054758B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5D327F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odrzavanje  u skladu sa Zakonom o osnovama sistema obrazovanja i vaspitanja</w:t>
      </w: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6  srednjih 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 planirana su sredstava u iznosu od </w:t>
      </w:r>
      <w:r w:rsidR="003863A5">
        <w:rPr>
          <w:b/>
          <w:sz w:val="22"/>
          <w:szCs w:val="22"/>
          <w:lang w:val="de-DE"/>
        </w:rPr>
        <w:t>2</w:t>
      </w:r>
      <w:r w:rsidR="00E969B7">
        <w:rPr>
          <w:b/>
          <w:sz w:val="22"/>
          <w:szCs w:val="22"/>
          <w:lang w:val="de-DE"/>
        </w:rPr>
        <w:t>4</w:t>
      </w:r>
      <w:r w:rsidR="001135B6">
        <w:rPr>
          <w:b/>
          <w:sz w:val="22"/>
          <w:szCs w:val="22"/>
          <w:lang w:val="de-DE"/>
        </w:rPr>
        <w:t>.</w:t>
      </w:r>
      <w:r w:rsidR="003863A5">
        <w:rPr>
          <w:b/>
          <w:sz w:val="22"/>
          <w:szCs w:val="22"/>
          <w:lang w:val="de-DE"/>
        </w:rPr>
        <w:t>3</w:t>
      </w:r>
      <w:r w:rsidR="00CC6DB0">
        <w:rPr>
          <w:b/>
          <w:sz w:val="22"/>
          <w:szCs w:val="22"/>
          <w:lang w:val="de-DE"/>
        </w:rPr>
        <w:t>00</w:t>
      </w:r>
      <w:r w:rsidRPr="006E3312">
        <w:rPr>
          <w:b/>
          <w:sz w:val="22"/>
          <w:szCs w:val="22"/>
          <w:lang w:val="de-DE"/>
        </w:rPr>
        <w:t>.000,00</w:t>
      </w:r>
      <w:r w:rsidRPr="006B2105">
        <w:rPr>
          <w:sz w:val="22"/>
          <w:szCs w:val="22"/>
          <w:lang w:val="de-DE"/>
        </w:rPr>
        <w:t xml:space="preserve"> din.  na ime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</w:t>
      </w:r>
      <w:r w:rsidR="006B2105">
        <w:rPr>
          <w:sz w:val="22"/>
          <w:szCs w:val="22"/>
          <w:lang w:val="de-DE"/>
        </w:rPr>
        <w:t>ž</w:t>
      </w:r>
      <w:r w:rsidRPr="006B2105">
        <w:rPr>
          <w:sz w:val="22"/>
          <w:szCs w:val="22"/>
          <w:lang w:val="de-DE"/>
        </w:rPr>
        <w:t>avanje  u skladu sa Zakonom o osnovama sistema obrazovanja i vaspitanja</w:t>
      </w:r>
    </w:p>
    <w:p w:rsidR="00AE3D21" w:rsidRPr="008E32CF" w:rsidRDefault="00AE3D21" w:rsidP="00AE3D21">
      <w:pPr>
        <w:rPr>
          <w:color w:val="FF0000"/>
          <w:sz w:val="22"/>
          <w:szCs w:val="22"/>
          <w:lang w:val="de-DE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2-Kapitalni transferi ostalin nivoima vlasti :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D502AA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osnovnog obrazovanja  planirano je  </w:t>
      </w:r>
      <w:r w:rsidR="003863A5">
        <w:rPr>
          <w:b/>
          <w:sz w:val="22"/>
          <w:szCs w:val="22"/>
          <w:lang w:val="de-DE"/>
        </w:rPr>
        <w:t>59</w:t>
      </w:r>
      <w:r w:rsidRPr="006E3312">
        <w:rPr>
          <w:b/>
          <w:sz w:val="22"/>
          <w:szCs w:val="22"/>
          <w:lang w:val="de-DE"/>
        </w:rPr>
        <w:t>.</w:t>
      </w:r>
      <w:r w:rsidR="003863A5">
        <w:rPr>
          <w:b/>
          <w:sz w:val="22"/>
          <w:szCs w:val="22"/>
          <w:lang w:val="de-DE"/>
        </w:rPr>
        <w:t>1</w:t>
      </w:r>
      <w:r w:rsidR="00E969B7">
        <w:rPr>
          <w:b/>
          <w:sz w:val="22"/>
          <w:szCs w:val="22"/>
          <w:lang w:val="de-DE"/>
        </w:rPr>
        <w:t>0</w:t>
      </w:r>
      <w:r w:rsidR="00CC6DB0">
        <w:rPr>
          <w:b/>
          <w:sz w:val="22"/>
          <w:szCs w:val="22"/>
          <w:lang w:val="de-DE"/>
        </w:rPr>
        <w:t>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investiranja.</w:t>
      </w: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6B2105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srednjeg </w:t>
      </w:r>
      <w:r w:rsidRPr="006B2105">
        <w:rPr>
          <w:sz w:val="22"/>
          <w:szCs w:val="22"/>
          <w:lang w:val="de-DE"/>
        </w:rPr>
        <w:t>obrazovanja</w:t>
      </w:r>
      <w:r w:rsidRPr="00AF0031">
        <w:rPr>
          <w:sz w:val="22"/>
          <w:szCs w:val="22"/>
          <w:lang w:val="de-DE"/>
        </w:rPr>
        <w:t xml:space="preserve">  planirano je  </w:t>
      </w:r>
      <w:r w:rsidR="00C0727F">
        <w:rPr>
          <w:sz w:val="22"/>
          <w:szCs w:val="22"/>
          <w:lang w:val="de-DE"/>
        </w:rPr>
        <w:t xml:space="preserve">  </w:t>
      </w:r>
      <w:r w:rsidR="003863A5">
        <w:rPr>
          <w:b/>
          <w:sz w:val="22"/>
          <w:szCs w:val="22"/>
          <w:lang w:val="de-DE"/>
        </w:rPr>
        <w:t>8</w:t>
      </w:r>
      <w:r w:rsidR="001135B6">
        <w:rPr>
          <w:b/>
          <w:sz w:val="22"/>
          <w:szCs w:val="22"/>
          <w:lang w:val="de-DE"/>
        </w:rPr>
        <w:t>.</w:t>
      </w:r>
      <w:r w:rsidR="003863A5">
        <w:rPr>
          <w:b/>
          <w:sz w:val="22"/>
          <w:szCs w:val="22"/>
          <w:lang w:val="de-DE"/>
        </w:rPr>
        <w:t>8</w:t>
      </w:r>
      <w:r w:rsidR="00CC6DB0">
        <w:rPr>
          <w:b/>
          <w:sz w:val="22"/>
          <w:szCs w:val="22"/>
          <w:lang w:val="de-DE"/>
        </w:rPr>
        <w:t>00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</w:t>
      </w:r>
    </w:p>
    <w:p w:rsidR="00EA76CA" w:rsidRDefault="00EA76CA" w:rsidP="00AE3D21">
      <w:pPr>
        <w:rPr>
          <w:sz w:val="22"/>
          <w:szCs w:val="22"/>
          <w:lang w:val="de-DE"/>
        </w:rPr>
      </w:pPr>
    </w:p>
    <w:p w:rsidR="00EA76CA" w:rsidRPr="00EA76CA" w:rsidRDefault="00EA76CA" w:rsidP="00AE3D21">
      <w:pPr>
        <w:rPr>
          <w:b/>
          <w:sz w:val="22"/>
          <w:szCs w:val="22"/>
        </w:rPr>
      </w:pPr>
      <w:r>
        <w:rPr>
          <w:sz w:val="22"/>
          <w:szCs w:val="22"/>
          <w:lang w:val="de-DE"/>
        </w:rPr>
        <w:t xml:space="preserve">        </w:t>
      </w:r>
      <w:r w:rsidRPr="00EA76CA">
        <w:rPr>
          <w:b/>
          <w:sz w:val="22"/>
          <w:szCs w:val="22"/>
          <w:lang w:val="de-DE"/>
        </w:rPr>
        <w:t xml:space="preserve">464 Tekuće i transferi organizacijama </w:t>
      </w:r>
      <w:r w:rsidRPr="00EA76CA">
        <w:rPr>
          <w:sz w:val="22"/>
          <w:szCs w:val="22"/>
          <w:lang w:val="de-DE"/>
        </w:rPr>
        <w:t xml:space="preserve">planirane su u iznosu od </w:t>
      </w:r>
      <w:r w:rsidR="00E969B7">
        <w:rPr>
          <w:sz w:val="22"/>
          <w:szCs w:val="22"/>
          <w:lang w:val="de-DE"/>
        </w:rPr>
        <w:t>1</w:t>
      </w:r>
      <w:r w:rsidR="003863A5">
        <w:rPr>
          <w:sz w:val="22"/>
          <w:szCs w:val="22"/>
          <w:lang w:val="de-DE"/>
        </w:rPr>
        <w:t>6</w:t>
      </w:r>
      <w:r w:rsidRPr="00EA76CA">
        <w:rPr>
          <w:sz w:val="22"/>
          <w:szCs w:val="22"/>
          <w:lang w:val="de-DE"/>
        </w:rPr>
        <w:t>.</w:t>
      </w:r>
      <w:r w:rsidR="003863A5">
        <w:rPr>
          <w:sz w:val="22"/>
          <w:szCs w:val="22"/>
          <w:lang w:val="de-DE"/>
        </w:rPr>
        <w:t>9</w:t>
      </w:r>
      <w:r w:rsidRPr="00EA76CA">
        <w:rPr>
          <w:sz w:val="22"/>
          <w:szCs w:val="22"/>
          <w:lang w:val="de-DE"/>
        </w:rPr>
        <w:t>00.000,00 dinara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  <w:r w:rsidRPr="00AF0031">
        <w:rPr>
          <w:b/>
          <w:bCs/>
          <w:sz w:val="22"/>
          <w:szCs w:val="22"/>
          <w:lang w:val="de-DE"/>
        </w:rPr>
        <w:t>465  Ostale tekuće donacije</w:t>
      </w:r>
      <w:r w:rsidRPr="00AF0031">
        <w:rPr>
          <w:sz w:val="22"/>
          <w:szCs w:val="22"/>
          <w:lang w:val="de-DE"/>
        </w:rPr>
        <w:t xml:space="preserve"> planirane su u iznosu od   </w:t>
      </w:r>
      <w:r w:rsidR="00AF3D20">
        <w:rPr>
          <w:sz w:val="22"/>
          <w:szCs w:val="22"/>
          <w:lang w:val="de-DE"/>
        </w:rPr>
        <w:t>1</w:t>
      </w:r>
      <w:r w:rsidR="001135B6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0</w:t>
      </w:r>
      <w:r w:rsidR="00AF3D20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0</w:t>
      </w:r>
      <w:r w:rsidRPr="00AF0031">
        <w:rPr>
          <w:sz w:val="22"/>
          <w:szCs w:val="22"/>
          <w:lang w:val="de-DE"/>
        </w:rPr>
        <w:t>,00 din.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</w:t>
      </w:r>
    </w:p>
    <w:p w:rsidR="00AE3D2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                                             </w:t>
      </w:r>
      <w:r w:rsidRPr="00AF0031">
        <w:rPr>
          <w:b/>
          <w:bCs/>
          <w:sz w:val="22"/>
          <w:szCs w:val="22"/>
          <w:lang w:val="de-DE"/>
        </w:rPr>
        <w:t xml:space="preserve">47  Socijalno osiguranje i socijalna zastita </w:t>
      </w:r>
    </w:p>
    <w:p w:rsidR="00C0727F" w:rsidRPr="00AF0031" w:rsidRDefault="00C0727F" w:rsidP="00AE3D21">
      <w:pPr>
        <w:rPr>
          <w:b/>
          <w:bCs/>
          <w:sz w:val="22"/>
          <w:szCs w:val="22"/>
          <w:lang w:val="de-DE"/>
        </w:rPr>
      </w:pPr>
    </w:p>
    <w:p w:rsidR="00AE3D21" w:rsidRPr="00C0727F" w:rsidRDefault="00C0727F" w:rsidP="00AE3D21">
      <w:pPr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       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472 Naknade za socijalnu za</w:t>
      </w:r>
      <w:r w:rsidR="0054758B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titu iz bud</w:t>
      </w:r>
      <w:r w:rsidR="0054758B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eta </w:t>
      </w:r>
      <w:r w:rsidRPr="00AF0031">
        <w:rPr>
          <w:sz w:val="22"/>
          <w:szCs w:val="22"/>
          <w:lang w:val="de-DE"/>
        </w:rPr>
        <w:t xml:space="preserve">planirane su u iznosu od  </w:t>
      </w:r>
      <w:r w:rsidR="00C0727F">
        <w:rPr>
          <w:sz w:val="22"/>
          <w:szCs w:val="22"/>
          <w:lang w:val="de-DE"/>
        </w:rPr>
        <w:t>1</w:t>
      </w:r>
      <w:r w:rsidR="003863A5">
        <w:rPr>
          <w:sz w:val="22"/>
          <w:szCs w:val="22"/>
          <w:lang w:val="de-DE"/>
        </w:rPr>
        <w:t>20</w:t>
      </w:r>
      <w:r w:rsidR="00542F7C">
        <w:rPr>
          <w:sz w:val="22"/>
          <w:szCs w:val="22"/>
          <w:lang w:val="de-DE"/>
        </w:rPr>
        <w:t>.</w:t>
      </w:r>
      <w:r w:rsidR="003863A5">
        <w:rPr>
          <w:sz w:val="22"/>
          <w:szCs w:val="22"/>
          <w:lang w:val="de-DE"/>
        </w:rPr>
        <w:t>1</w:t>
      </w:r>
      <w:r w:rsidR="002F1655">
        <w:rPr>
          <w:sz w:val="22"/>
          <w:szCs w:val="22"/>
          <w:lang w:val="de-DE"/>
        </w:rPr>
        <w:t>00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 za razne vidove socijalne za</w:t>
      </w:r>
      <w:r w:rsidR="00D502AA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 xml:space="preserve">tite  </w:t>
      </w:r>
      <w:r w:rsidR="00D502AA" w:rsidRPr="0018123C">
        <w:rPr>
          <w:sz w:val="22"/>
          <w:szCs w:val="22"/>
          <w:lang w:val="de-DE"/>
        </w:rPr>
        <w:t xml:space="preserve">i prava iz proširenih vidova socijalne </w:t>
      </w:r>
      <w:r w:rsidR="00D502AA">
        <w:rPr>
          <w:sz w:val="22"/>
          <w:szCs w:val="22"/>
          <w:lang w:val="de-DE"/>
        </w:rPr>
        <w:t xml:space="preserve">zaštite </w:t>
      </w:r>
      <w:r w:rsidRPr="00AF0031">
        <w:rPr>
          <w:sz w:val="22"/>
          <w:szCs w:val="22"/>
          <w:lang w:val="de-DE"/>
        </w:rPr>
        <w:t>i Centra za socijalni rad.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                  48  Ostali rashodi  </w:t>
      </w: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U okviru ostalih rashoda planirana su sredstva u iznosu od  </w:t>
      </w:r>
      <w:r w:rsidR="00CC6DB0">
        <w:rPr>
          <w:sz w:val="22"/>
          <w:szCs w:val="22"/>
          <w:lang w:val="de-DE"/>
        </w:rPr>
        <w:t>2</w:t>
      </w:r>
      <w:r w:rsidR="003863A5">
        <w:rPr>
          <w:sz w:val="22"/>
          <w:szCs w:val="22"/>
          <w:lang w:val="de-DE"/>
        </w:rPr>
        <w:t>61</w:t>
      </w:r>
      <w:r w:rsidR="00542F7C">
        <w:rPr>
          <w:sz w:val="22"/>
          <w:szCs w:val="22"/>
          <w:lang w:val="de-DE"/>
        </w:rPr>
        <w:t>.</w:t>
      </w:r>
      <w:r w:rsidR="003863A5">
        <w:rPr>
          <w:sz w:val="22"/>
          <w:szCs w:val="22"/>
          <w:lang w:val="de-DE"/>
        </w:rPr>
        <w:t>390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 xml:space="preserve">,00 din.i to za dotacije nevladinim organizacijama  , za poreze i takse, za novčane kazne i penale  po rešenjima kao i za elementarne nepogode  </w:t>
      </w:r>
    </w:p>
    <w:p w:rsidR="003E6417" w:rsidRPr="00AF0031" w:rsidRDefault="003E6417" w:rsidP="00AE3D21">
      <w:pPr>
        <w:rPr>
          <w:sz w:val="22"/>
          <w:szCs w:val="22"/>
          <w:lang w:val="de-DE"/>
        </w:rPr>
      </w:pPr>
    </w:p>
    <w:p w:rsidR="00AE3D21" w:rsidRPr="00AF0031" w:rsidRDefault="00AE3D21" w:rsidP="00732240">
      <w:pPr>
        <w:numPr>
          <w:ilvl w:val="0"/>
          <w:numId w:val="9"/>
        </w:numPr>
        <w:ind w:left="600"/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Dotacije nevladinim organizacujama</w:t>
      </w:r>
      <w:r w:rsidRPr="00AF0031">
        <w:rPr>
          <w:sz w:val="22"/>
          <w:szCs w:val="22"/>
          <w:lang w:val="de-DE"/>
        </w:rPr>
        <w:t xml:space="preserve">  planirana su sredstva u iznosu od  </w:t>
      </w:r>
      <w:r w:rsidR="00E969B7">
        <w:rPr>
          <w:sz w:val="22"/>
          <w:szCs w:val="22"/>
          <w:lang w:val="de-DE"/>
        </w:rPr>
        <w:t>1</w:t>
      </w:r>
      <w:r w:rsidR="003863A5">
        <w:rPr>
          <w:sz w:val="22"/>
          <w:szCs w:val="22"/>
          <w:lang w:val="de-DE"/>
        </w:rPr>
        <w:t>79</w:t>
      </w:r>
      <w:r w:rsidR="00542F7C">
        <w:rPr>
          <w:sz w:val="22"/>
          <w:szCs w:val="22"/>
          <w:lang w:val="de-DE"/>
        </w:rPr>
        <w:t>.</w:t>
      </w:r>
      <w:r w:rsidR="003863A5">
        <w:rPr>
          <w:sz w:val="22"/>
          <w:szCs w:val="22"/>
          <w:lang w:val="de-DE"/>
        </w:rPr>
        <w:t>3</w:t>
      </w:r>
      <w:r w:rsidR="002F1655">
        <w:rPr>
          <w:sz w:val="22"/>
          <w:szCs w:val="22"/>
          <w:lang w:val="de-DE"/>
        </w:rPr>
        <w:t>50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="00AA5832">
        <w:rPr>
          <w:sz w:val="22"/>
          <w:szCs w:val="22"/>
          <w:lang w:val="de-DE"/>
        </w:rPr>
        <w:t>,00</w:t>
      </w:r>
      <w:r w:rsidRPr="00AF0031">
        <w:rPr>
          <w:sz w:val="22"/>
          <w:szCs w:val="22"/>
          <w:lang w:val="de-DE"/>
        </w:rPr>
        <w:t xml:space="preserve">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Za finansiranje sportskih organizacija i školskog i rekreativnog sporta u skladu sa </w:t>
      </w:r>
      <w:r w:rsidR="00D502AA">
        <w:rPr>
          <w:sz w:val="22"/>
          <w:szCs w:val="22"/>
          <w:lang w:val="de-DE"/>
        </w:rPr>
        <w:t>O</w:t>
      </w:r>
      <w:r w:rsidRPr="00AF0031">
        <w:rPr>
          <w:sz w:val="22"/>
          <w:szCs w:val="22"/>
          <w:lang w:val="de-DE"/>
        </w:rPr>
        <w:t xml:space="preserve">dlukom o finansiranju aktivnosti u oblasti sporta, planirana su sredstva u iznosu od </w:t>
      </w:r>
      <w:r w:rsidR="00E969B7">
        <w:rPr>
          <w:sz w:val="22"/>
          <w:szCs w:val="22"/>
          <w:lang w:val="de-DE"/>
        </w:rPr>
        <w:t>1</w:t>
      </w:r>
      <w:r w:rsidR="003863A5">
        <w:rPr>
          <w:sz w:val="22"/>
          <w:szCs w:val="22"/>
          <w:lang w:val="de-DE"/>
        </w:rPr>
        <w:t>85</w:t>
      </w:r>
      <w:r w:rsidR="005D327F">
        <w:rPr>
          <w:sz w:val="22"/>
          <w:szCs w:val="22"/>
          <w:lang w:val="de-DE"/>
        </w:rPr>
        <w:t>.</w:t>
      </w:r>
      <w:r w:rsidR="003863A5">
        <w:rPr>
          <w:sz w:val="22"/>
          <w:szCs w:val="22"/>
          <w:lang w:val="de-DE"/>
        </w:rPr>
        <w:t>770</w:t>
      </w:r>
      <w:r w:rsidRPr="00AF0031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</w:p>
    <w:p w:rsidR="00AE3D21" w:rsidRPr="0018123C" w:rsidRDefault="00AE3D21" w:rsidP="00AE3D21">
      <w:pPr>
        <w:ind w:left="600"/>
        <w:rPr>
          <w:sz w:val="22"/>
          <w:szCs w:val="22"/>
          <w:lang w:val="de-DE"/>
        </w:rPr>
      </w:pPr>
      <w:r w:rsidRPr="0018123C">
        <w:rPr>
          <w:sz w:val="22"/>
          <w:szCs w:val="22"/>
          <w:lang w:val="de-DE"/>
        </w:rPr>
        <w:t xml:space="preserve"> Za finansiranje programskih aktivnosti socijalno humanitarnih </w:t>
      </w:r>
      <w:r w:rsidR="001275A2">
        <w:rPr>
          <w:sz w:val="22"/>
          <w:szCs w:val="22"/>
          <w:lang w:val="de-DE"/>
        </w:rPr>
        <w:t>organizacija</w:t>
      </w:r>
      <w:r w:rsidRPr="0018123C">
        <w:rPr>
          <w:sz w:val="22"/>
          <w:szCs w:val="22"/>
          <w:lang w:val="de-DE"/>
        </w:rPr>
        <w:t xml:space="preserve"> u koje spadaju(Medju opst.org.saveza slepih , Udruzenje gluvih i nagluvih, medjuopst.org. CIR-a, Udruzenje za pomoć MNRL –o, Drustvo za cerebralnu paralizu, Društvo paraplegičara, gradski odbor SUBNOR-a, Crveni krst</w:t>
      </w:r>
      <w:r w:rsidR="00965FDA">
        <w:rPr>
          <w:sz w:val="22"/>
          <w:szCs w:val="22"/>
          <w:lang w:val="de-DE"/>
        </w:rPr>
        <w:t xml:space="preserve"> i KPZ</w:t>
      </w:r>
      <w:r w:rsidRPr="0018123C">
        <w:rPr>
          <w:sz w:val="22"/>
          <w:szCs w:val="22"/>
          <w:lang w:val="de-DE"/>
        </w:rPr>
        <w:t xml:space="preserve">), planirana su sredstva u iznosu od  </w:t>
      </w:r>
      <w:r w:rsidR="00F021CE">
        <w:rPr>
          <w:sz w:val="22"/>
          <w:szCs w:val="22"/>
          <w:lang w:val="de-DE"/>
        </w:rPr>
        <w:t>3</w:t>
      </w:r>
      <w:r w:rsidR="002F1655">
        <w:rPr>
          <w:sz w:val="22"/>
          <w:szCs w:val="22"/>
          <w:lang w:val="de-DE"/>
        </w:rPr>
        <w:t>9</w:t>
      </w:r>
      <w:r w:rsidRPr="0018123C">
        <w:rPr>
          <w:sz w:val="22"/>
          <w:szCs w:val="22"/>
          <w:lang w:val="de-DE"/>
        </w:rPr>
        <w:t>.</w:t>
      </w:r>
      <w:r w:rsidR="00F525D8">
        <w:rPr>
          <w:sz w:val="22"/>
          <w:szCs w:val="22"/>
          <w:lang w:val="de-DE"/>
        </w:rPr>
        <w:t>000</w:t>
      </w:r>
      <w:r w:rsidRPr="0018123C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C3071D" w:rsidRDefault="00AE3D21" w:rsidP="00AE3D21">
      <w:pPr>
        <w:rPr>
          <w:sz w:val="22"/>
          <w:szCs w:val="22"/>
          <w:lang w:val="de-DE"/>
        </w:rPr>
      </w:pPr>
      <w:r w:rsidRPr="00CB1CA1">
        <w:rPr>
          <w:color w:val="FF0000"/>
          <w:sz w:val="22"/>
          <w:szCs w:val="22"/>
          <w:lang w:val="de-DE"/>
        </w:rPr>
        <w:t xml:space="preserve">         </w:t>
      </w:r>
      <w:r w:rsidRPr="00C3071D">
        <w:rPr>
          <w:sz w:val="22"/>
          <w:szCs w:val="22"/>
          <w:lang w:val="de-DE"/>
        </w:rPr>
        <w:t>Za realizaciju programskih aktivnosti i projekata nevladinih organizacija , planirana   su sredstva u iznosu od</w:t>
      </w:r>
      <w:r w:rsidR="00290728" w:rsidRPr="00C3071D">
        <w:rPr>
          <w:sz w:val="22"/>
          <w:szCs w:val="22"/>
          <w:lang w:val="de-DE"/>
        </w:rPr>
        <w:t xml:space="preserve"> </w:t>
      </w:r>
      <w:r w:rsidRPr="00C3071D">
        <w:rPr>
          <w:sz w:val="22"/>
          <w:szCs w:val="22"/>
          <w:lang w:val="de-DE"/>
        </w:rPr>
        <w:t xml:space="preserve">(Političke stranke iznos od  </w:t>
      </w:r>
      <w:r w:rsidR="003863A5">
        <w:rPr>
          <w:sz w:val="22"/>
          <w:szCs w:val="22"/>
          <w:lang w:val="de-DE"/>
        </w:rPr>
        <w:t>2</w:t>
      </w:r>
      <w:r w:rsidR="005D327F" w:rsidRPr="00C3071D">
        <w:rPr>
          <w:sz w:val="22"/>
          <w:szCs w:val="22"/>
          <w:lang w:val="de-DE"/>
        </w:rPr>
        <w:t>.</w:t>
      </w:r>
      <w:r w:rsidR="003863A5">
        <w:rPr>
          <w:sz w:val="22"/>
          <w:szCs w:val="22"/>
          <w:lang w:val="de-DE"/>
        </w:rPr>
        <w:t>150</w:t>
      </w:r>
      <w:r w:rsidRPr="00C3071D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00,00 din. , Rodna ravnopravnost iznos od  </w:t>
      </w:r>
      <w:r w:rsidR="002F1655">
        <w:rPr>
          <w:sz w:val="22"/>
          <w:szCs w:val="22"/>
          <w:lang w:val="de-DE"/>
        </w:rPr>
        <w:t>500</w:t>
      </w:r>
      <w:r w:rsidRPr="00C3071D">
        <w:rPr>
          <w:sz w:val="22"/>
          <w:szCs w:val="22"/>
          <w:lang w:val="de-DE"/>
        </w:rPr>
        <w:t>.000,00 din. ,</w:t>
      </w:r>
      <w:r w:rsidR="00AA5832" w:rsidRPr="00C3071D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NALED 500.000,00din</w:t>
      </w:r>
      <w:r w:rsidR="00AA5832" w:rsidRPr="00C3071D">
        <w:rPr>
          <w:sz w:val="22"/>
          <w:szCs w:val="22"/>
          <w:lang w:val="de-DE"/>
        </w:rPr>
        <w:t xml:space="preserve"> ,</w:t>
      </w:r>
      <w:r w:rsidR="00022B95">
        <w:rPr>
          <w:sz w:val="22"/>
          <w:szCs w:val="22"/>
          <w:lang w:val="de-DE"/>
        </w:rPr>
        <w:t xml:space="preserve">Društvo psihologa </w:t>
      </w:r>
      <w:r w:rsidR="00AF3D20">
        <w:rPr>
          <w:sz w:val="22"/>
          <w:szCs w:val="22"/>
          <w:lang w:val="de-DE"/>
        </w:rPr>
        <w:t>4</w:t>
      </w:r>
      <w:r w:rsidR="00022B95">
        <w:rPr>
          <w:sz w:val="22"/>
          <w:szCs w:val="22"/>
          <w:lang w:val="de-DE"/>
        </w:rPr>
        <w:t xml:space="preserve">.000.000,00 din, </w:t>
      </w:r>
      <w:r w:rsidRPr="00C3071D">
        <w:rPr>
          <w:sz w:val="22"/>
          <w:szCs w:val="22"/>
          <w:lang w:val="de-DE"/>
        </w:rPr>
        <w:t xml:space="preserve"> SEDA  </w:t>
      </w:r>
      <w:r w:rsidR="00A92BD6">
        <w:rPr>
          <w:sz w:val="22"/>
          <w:szCs w:val="22"/>
          <w:lang w:val="de-DE"/>
        </w:rPr>
        <w:t>2</w:t>
      </w:r>
      <w:r w:rsidR="003863A5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>.</w:t>
      </w:r>
      <w:r w:rsidR="003863A5">
        <w:rPr>
          <w:sz w:val="22"/>
          <w:szCs w:val="22"/>
          <w:lang w:val="de-DE"/>
        </w:rPr>
        <w:t>0</w:t>
      </w:r>
      <w:r w:rsidR="00EA76CA" w:rsidRPr="00C3071D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0.000,00 din.Verske zajednice iznos od  </w:t>
      </w:r>
      <w:r w:rsidR="00022B95">
        <w:rPr>
          <w:sz w:val="22"/>
          <w:szCs w:val="22"/>
          <w:lang w:val="de-DE"/>
        </w:rPr>
        <w:t>1</w:t>
      </w:r>
      <w:r w:rsidR="00D6477F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5</w:t>
      </w:r>
      <w:r w:rsidR="00D6477F">
        <w:rPr>
          <w:sz w:val="22"/>
          <w:szCs w:val="22"/>
          <w:lang w:val="de-DE"/>
        </w:rPr>
        <w:t>00</w:t>
      </w:r>
      <w:r w:rsidR="00AF3D20">
        <w:rPr>
          <w:sz w:val="22"/>
          <w:szCs w:val="22"/>
          <w:lang w:val="de-DE"/>
        </w:rPr>
        <w:t>.000,00 din.</w:t>
      </w:r>
      <w:r w:rsidRPr="00C3071D">
        <w:rPr>
          <w:sz w:val="22"/>
          <w:szCs w:val="22"/>
          <w:lang w:val="de-DE"/>
        </w:rPr>
        <w:t>,</w:t>
      </w:r>
      <w:r w:rsidR="0071025A" w:rsidRPr="00C3071D">
        <w:rPr>
          <w:sz w:val="22"/>
          <w:szCs w:val="22"/>
          <w:lang w:val="de-DE"/>
        </w:rPr>
        <w:t xml:space="preserve">informisanost (projekti) </w:t>
      </w:r>
      <w:r w:rsidR="003863A5">
        <w:rPr>
          <w:sz w:val="22"/>
          <w:szCs w:val="22"/>
          <w:lang w:val="de-DE"/>
        </w:rPr>
        <w:t>56</w:t>
      </w:r>
      <w:r w:rsidR="0071025A" w:rsidRPr="00C3071D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000</w:t>
      </w:r>
      <w:r w:rsidR="0071025A" w:rsidRPr="00C3071D">
        <w:rPr>
          <w:sz w:val="22"/>
          <w:szCs w:val="22"/>
          <w:lang w:val="de-DE"/>
        </w:rPr>
        <w:t xml:space="preserve">.000,00 din , </w:t>
      </w:r>
      <w:r w:rsidRPr="00C3071D">
        <w:rPr>
          <w:sz w:val="22"/>
          <w:szCs w:val="22"/>
          <w:lang w:val="de-DE"/>
        </w:rPr>
        <w:t xml:space="preserve"> </w:t>
      </w:r>
      <w:r w:rsidR="00333E55" w:rsidRPr="00C3071D">
        <w:rPr>
          <w:sz w:val="22"/>
          <w:szCs w:val="22"/>
          <w:lang w:val="de-DE"/>
        </w:rPr>
        <w:t xml:space="preserve">BNVS </w:t>
      </w:r>
      <w:r w:rsidR="003863A5">
        <w:rPr>
          <w:sz w:val="22"/>
          <w:szCs w:val="22"/>
          <w:lang w:val="de-DE"/>
        </w:rPr>
        <w:t>6</w:t>
      </w:r>
      <w:r w:rsidR="00333E55" w:rsidRPr="00C3071D">
        <w:rPr>
          <w:sz w:val="22"/>
          <w:szCs w:val="22"/>
          <w:lang w:val="de-DE"/>
        </w:rPr>
        <w:t>.000.000,00 din.</w:t>
      </w:r>
      <w:r w:rsidR="00022B95" w:rsidRPr="00022B95">
        <w:rPr>
          <w:sz w:val="22"/>
          <w:szCs w:val="22"/>
          <w:lang w:val="de-DE"/>
        </w:rPr>
        <w:t xml:space="preserve"> </w:t>
      </w:r>
      <w:r w:rsidR="00022B95" w:rsidRPr="00C3071D">
        <w:rPr>
          <w:sz w:val="22"/>
          <w:szCs w:val="22"/>
          <w:lang w:val="de-DE"/>
        </w:rPr>
        <w:t xml:space="preserve">Ostale neprofitne institucije iznos od  </w:t>
      </w:r>
      <w:r w:rsidR="003863A5">
        <w:rPr>
          <w:sz w:val="22"/>
          <w:szCs w:val="22"/>
          <w:lang w:val="de-DE"/>
        </w:rPr>
        <w:t>4</w:t>
      </w:r>
      <w:r w:rsidR="00022B95">
        <w:rPr>
          <w:sz w:val="22"/>
          <w:szCs w:val="22"/>
          <w:lang w:val="de-DE"/>
        </w:rPr>
        <w:t>.0</w:t>
      </w:r>
      <w:r w:rsidR="00022B95" w:rsidRPr="00C3071D">
        <w:rPr>
          <w:sz w:val="22"/>
          <w:szCs w:val="22"/>
          <w:lang w:val="de-DE"/>
        </w:rPr>
        <w:t>00.000,00 din</w:t>
      </w:r>
      <w:r w:rsidR="00C3071D" w:rsidRPr="00C3071D">
        <w:rPr>
          <w:sz w:val="22"/>
          <w:szCs w:val="22"/>
          <w:lang w:val="de-DE"/>
        </w:rPr>
        <w:t>.</w:t>
      </w:r>
      <w:r w:rsidRPr="00C3071D">
        <w:rPr>
          <w:sz w:val="22"/>
          <w:szCs w:val="22"/>
          <w:lang w:val="de-DE"/>
        </w:rPr>
        <w:t>)</w:t>
      </w:r>
    </w:p>
    <w:p w:rsidR="0054758B" w:rsidRPr="0054758B" w:rsidRDefault="0054758B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Porezi , obavezne takse i kazne  </w:t>
      </w:r>
      <w:r w:rsidRPr="00AF0031">
        <w:rPr>
          <w:sz w:val="22"/>
          <w:szCs w:val="22"/>
          <w:lang w:val="de-DE"/>
        </w:rPr>
        <w:t>planirana su sredstva u ukupnom iznosu od</w:t>
      </w:r>
      <w:r w:rsidR="008E0AB8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600DAC">
        <w:rPr>
          <w:sz w:val="22"/>
          <w:szCs w:val="22"/>
          <w:lang w:val="de-DE"/>
        </w:rPr>
        <w:t>2</w:t>
      </w:r>
      <w:r w:rsidR="00D6477F">
        <w:rPr>
          <w:sz w:val="22"/>
          <w:szCs w:val="22"/>
          <w:lang w:val="de-DE"/>
        </w:rPr>
        <w:t>.</w:t>
      </w:r>
      <w:r w:rsidR="003863A5">
        <w:rPr>
          <w:sz w:val="22"/>
          <w:szCs w:val="22"/>
          <w:lang w:val="de-DE"/>
        </w:rPr>
        <w:t>680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</w:t>
      </w:r>
      <w:r w:rsidR="00F31089">
        <w:rPr>
          <w:sz w:val="22"/>
          <w:szCs w:val="22"/>
          <w:lang w:val="de-DE"/>
        </w:rPr>
        <w:t>. ,</w:t>
      </w:r>
      <w:r w:rsidRPr="00AF0031">
        <w:rPr>
          <w:sz w:val="22"/>
          <w:szCs w:val="22"/>
          <w:lang w:val="de-DE"/>
        </w:rPr>
        <w:t xml:space="preserve"> a odnose se na republi</w:t>
      </w:r>
      <w:r w:rsidR="003E2613">
        <w:rPr>
          <w:sz w:val="22"/>
          <w:szCs w:val="22"/>
          <w:lang w:val="de-DE"/>
        </w:rPr>
        <w:t>č</w:t>
      </w:r>
      <w:r w:rsidRPr="00AF0031">
        <w:rPr>
          <w:sz w:val="22"/>
          <w:szCs w:val="22"/>
          <w:lang w:val="de-DE"/>
        </w:rPr>
        <w:t xml:space="preserve">ke , sudske takse </w:t>
      </w:r>
      <w:r w:rsidR="002060E8">
        <w:rPr>
          <w:sz w:val="22"/>
          <w:szCs w:val="22"/>
          <w:lang w:val="de-DE"/>
        </w:rPr>
        <w:t>i</w:t>
      </w:r>
      <w:r w:rsidRPr="00AF0031">
        <w:rPr>
          <w:sz w:val="22"/>
          <w:szCs w:val="22"/>
          <w:lang w:val="de-DE"/>
        </w:rPr>
        <w:t xml:space="preserve"> ragistraciju vozila.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Nov</w:t>
      </w:r>
      <w:r w:rsidR="002060E8">
        <w:rPr>
          <w:b/>
          <w:bCs/>
          <w:sz w:val="22"/>
          <w:szCs w:val="22"/>
          <w:lang w:val="de-DE"/>
        </w:rPr>
        <w:t>č</w:t>
      </w:r>
      <w:r w:rsidRPr="00AF0031">
        <w:rPr>
          <w:b/>
          <w:bCs/>
          <w:sz w:val="22"/>
          <w:szCs w:val="22"/>
          <w:lang w:val="de-DE"/>
        </w:rPr>
        <w:t>ane kazne i penali po re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enju sudova  </w:t>
      </w:r>
      <w:r w:rsidRPr="00AF0031">
        <w:rPr>
          <w:sz w:val="22"/>
          <w:szCs w:val="22"/>
          <w:lang w:val="de-DE"/>
        </w:rPr>
        <w:t xml:space="preserve">planirana su sredstva u iznosu od  </w:t>
      </w:r>
      <w:r w:rsidR="00E969B7">
        <w:rPr>
          <w:sz w:val="22"/>
          <w:szCs w:val="22"/>
          <w:lang w:val="de-DE"/>
        </w:rPr>
        <w:t>2</w:t>
      </w:r>
      <w:r w:rsidR="003863A5">
        <w:rPr>
          <w:sz w:val="22"/>
          <w:szCs w:val="22"/>
          <w:lang w:val="de-DE"/>
        </w:rPr>
        <w:t>4</w:t>
      </w:r>
      <w:r w:rsidR="00D6477F">
        <w:rPr>
          <w:sz w:val="22"/>
          <w:szCs w:val="22"/>
          <w:lang w:val="de-DE"/>
        </w:rPr>
        <w:t>.</w:t>
      </w:r>
      <w:r w:rsidR="003863A5">
        <w:rPr>
          <w:sz w:val="22"/>
          <w:szCs w:val="22"/>
          <w:lang w:val="de-DE"/>
        </w:rPr>
        <w:t>360</w:t>
      </w:r>
      <w:r w:rsidR="00D6477F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din.za realizaciju izvršnih rešenja sudova u redovnim postupcima i postupcima prinudne naplate.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Naknada 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tete usled elementarnih nepogoda </w:t>
      </w:r>
      <w:r w:rsidRPr="00AF0031">
        <w:rPr>
          <w:sz w:val="22"/>
          <w:szCs w:val="22"/>
          <w:lang w:val="de-DE"/>
        </w:rPr>
        <w:t xml:space="preserve">planirana su sredstva  u iznosu od </w:t>
      </w:r>
      <w:r w:rsidR="00343756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3863A5">
        <w:rPr>
          <w:sz w:val="22"/>
          <w:szCs w:val="22"/>
          <w:lang w:val="de-DE"/>
        </w:rPr>
        <w:t>41</w:t>
      </w:r>
      <w:r w:rsidR="00D6477F">
        <w:rPr>
          <w:sz w:val="22"/>
          <w:szCs w:val="22"/>
          <w:lang w:val="de-DE"/>
        </w:rPr>
        <w:t>.</w:t>
      </w:r>
      <w:r w:rsidR="0006225B">
        <w:rPr>
          <w:sz w:val="22"/>
          <w:szCs w:val="22"/>
          <w:lang w:val="de-DE"/>
        </w:rPr>
        <w:t>0</w:t>
      </w:r>
      <w:r w:rsidR="003D55AA">
        <w:rPr>
          <w:sz w:val="22"/>
          <w:szCs w:val="22"/>
          <w:lang w:val="de-DE"/>
        </w:rPr>
        <w:t>00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:rsidR="00AE3D21" w:rsidRPr="00AF3D20" w:rsidRDefault="00AF3D20" w:rsidP="00AE3D21">
      <w:pPr>
        <w:ind w:left="720"/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485  </w:t>
      </w:r>
      <w:r w:rsidRPr="00AF3D20">
        <w:rPr>
          <w:bCs/>
          <w:sz w:val="22"/>
          <w:szCs w:val="22"/>
          <w:lang w:val="de-DE"/>
        </w:rPr>
        <w:t>Naknade štete od povrede nanete od državnih organa planirana su sredstva u iznosu od 1</w:t>
      </w:r>
      <w:r w:rsidR="003863A5">
        <w:rPr>
          <w:bCs/>
          <w:sz w:val="22"/>
          <w:szCs w:val="22"/>
          <w:lang w:val="de-DE"/>
        </w:rPr>
        <w:t>4</w:t>
      </w:r>
      <w:r w:rsidRPr="00AF3D20">
        <w:rPr>
          <w:bCs/>
          <w:sz w:val="22"/>
          <w:szCs w:val="22"/>
          <w:lang w:val="de-DE"/>
        </w:rPr>
        <w:t>.000.000,00 din</w:t>
      </w:r>
      <w:r>
        <w:rPr>
          <w:bCs/>
          <w:sz w:val="22"/>
          <w:szCs w:val="22"/>
          <w:lang w:val="de-DE"/>
        </w:rPr>
        <w:t>.</w:t>
      </w:r>
    </w:p>
    <w:p w:rsidR="00A05630" w:rsidRDefault="00AE3D21" w:rsidP="00AE3D21">
      <w:pPr>
        <w:ind w:left="720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</w:t>
      </w:r>
    </w:p>
    <w:p w:rsidR="00A05630" w:rsidRPr="00AF0031" w:rsidRDefault="00AE3D21" w:rsidP="00A05630">
      <w:pPr>
        <w:ind w:left="720"/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  <w:lang w:val="de-DE"/>
        </w:rPr>
        <w:t xml:space="preserve">  </w:t>
      </w:r>
      <w:r w:rsidRPr="00AF0031">
        <w:rPr>
          <w:b/>
          <w:bCs/>
          <w:sz w:val="22"/>
          <w:szCs w:val="22"/>
        </w:rPr>
        <w:t>49  Administrativni transferi iz budžeta</w:t>
      </w:r>
    </w:p>
    <w:p w:rsidR="00AE3D21" w:rsidRPr="00AF0031" w:rsidRDefault="00AE3D21" w:rsidP="00AE3D21">
      <w:pPr>
        <w:ind w:left="72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0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Sredstva rezerve planirana su u iznosu od </w:t>
      </w:r>
      <w:r w:rsidR="003D55AA">
        <w:rPr>
          <w:sz w:val="22"/>
          <w:szCs w:val="22"/>
        </w:rPr>
        <w:t>6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</w:t>
      </w:r>
      <w:r w:rsidR="0071025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.000,00 din. i to deo za stalnu budžetsku rezervu  od </w:t>
      </w:r>
      <w:r w:rsidR="003D55AA">
        <w:rPr>
          <w:sz w:val="22"/>
          <w:szCs w:val="22"/>
        </w:rPr>
        <w:t>2</w:t>
      </w:r>
      <w:r w:rsidRPr="00AF0031">
        <w:rPr>
          <w:sz w:val="22"/>
          <w:szCs w:val="22"/>
        </w:rPr>
        <w:t>.</w:t>
      </w:r>
      <w:r w:rsidR="002060E8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i  </w:t>
      </w:r>
      <w:r w:rsidR="003D55AA">
        <w:rPr>
          <w:sz w:val="22"/>
          <w:szCs w:val="22"/>
        </w:rPr>
        <w:t>4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00.000,00 za tekuću budžetsku rezervu  u skladu sa odredbama Zakona o budžetskom sistemu.</w:t>
      </w:r>
    </w:p>
    <w:p w:rsidR="00965FDA" w:rsidRDefault="00965FDA" w:rsidP="00AE3D21">
      <w:pPr>
        <w:rPr>
          <w:sz w:val="22"/>
          <w:szCs w:val="22"/>
        </w:rPr>
      </w:pPr>
    </w:p>
    <w:p w:rsidR="00965FDA" w:rsidRPr="00AF0031" w:rsidRDefault="00965FDA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                                      </w:t>
      </w:r>
      <w:r w:rsidR="00EB0C2B">
        <w:rPr>
          <w:b/>
          <w:bCs/>
          <w:sz w:val="22"/>
          <w:szCs w:val="22"/>
        </w:rPr>
        <w:t xml:space="preserve">       </w:t>
      </w:r>
      <w:r w:rsidRPr="00AF0031">
        <w:rPr>
          <w:b/>
          <w:bCs/>
          <w:sz w:val="22"/>
          <w:szCs w:val="22"/>
        </w:rPr>
        <w:t xml:space="preserve">    5 -  Izdaci za nefinansijsku imovinu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</w:t>
      </w:r>
      <w:r w:rsidRPr="00AF0031">
        <w:rPr>
          <w:sz w:val="22"/>
          <w:szCs w:val="22"/>
        </w:rPr>
        <w:t xml:space="preserve">Planirani su u iznosu od   </w:t>
      </w:r>
      <w:r w:rsidR="003863A5">
        <w:rPr>
          <w:sz w:val="22"/>
          <w:szCs w:val="22"/>
        </w:rPr>
        <w:t>8</w:t>
      </w:r>
      <w:r w:rsidR="00117CF9">
        <w:rPr>
          <w:sz w:val="22"/>
          <w:szCs w:val="22"/>
        </w:rPr>
        <w:t>67</w:t>
      </w:r>
      <w:r w:rsidR="00F525D8">
        <w:rPr>
          <w:sz w:val="22"/>
          <w:szCs w:val="22"/>
        </w:rPr>
        <w:t>.</w:t>
      </w:r>
      <w:r w:rsidR="00117CF9">
        <w:rPr>
          <w:sz w:val="22"/>
          <w:szCs w:val="22"/>
        </w:rPr>
        <w:t>5</w:t>
      </w:r>
      <w:r w:rsidR="003863A5">
        <w:rPr>
          <w:sz w:val="22"/>
          <w:szCs w:val="22"/>
        </w:rPr>
        <w:t>90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i sastoje se od izdataka za osnovna sredstva  </w:t>
      </w:r>
      <w:r w:rsidR="003863A5">
        <w:rPr>
          <w:sz w:val="22"/>
          <w:szCs w:val="22"/>
        </w:rPr>
        <w:t>74</w:t>
      </w:r>
      <w:r w:rsidR="00117CF9">
        <w:rPr>
          <w:sz w:val="22"/>
          <w:szCs w:val="22"/>
        </w:rPr>
        <w:t>4</w:t>
      </w:r>
      <w:r w:rsidR="00D6477F">
        <w:rPr>
          <w:sz w:val="22"/>
          <w:szCs w:val="22"/>
        </w:rPr>
        <w:t>.</w:t>
      </w:r>
      <w:r w:rsidR="00117CF9">
        <w:rPr>
          <w:sz w:val="22"/>
          <w:szCs w:val="22"/>
        </w:rPr>
        <w:t>5</w:t>
      </w:r>
      <w:r w:rsidR="003863A5">
        <w:rPr>
          <w:sz w:val="22"/>
          <w:szCs w:val="22"/>
        </w:rPr>
        <w:t>90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ili </w:t>
      </w:r>
      <w:r w:rsidR="00343756">
        <w:rPr>
          <w:sz w:val="22"/>
          <w:szCs w:val="22"/>
        </w:rPr>
        <w:t xml:space="preserve">       </w:t>
      </w:r>
      <w:r w:rsidR="003863A5">
        <w:rPr>
          <w:sz w:val="22"/>
          <w:szCs w:val="22"/>
        </w:rPr>
        <w:t>86</w:t>
      </w:r>
      <w:r w:rsidRPr="00AF0031">
        <w:rPr>
          <w:sz w:val="22"/>
          <w:szCs w:val="22"/>
        </w:rPr>
        <w:t xml:space="preserve"> % od ukupnih izdataka  </w:t>
      </w:r>
      <w:r w:rsidR="00A71CCC">
        <w:rPr>
          <w:sz w:val="22"/>
          <w:szCs w:val="22"/>
        </w:rPr>
        <w:t xml:space="preserve"> </w:t>
      </w:r>
      <w:r w:rsidR="00343756">
        <w:rPr>
          <w:sz w:val="22"/>
          <w:szCs w:val="22"/>
        </w:rPr>
        <w:t>i</w:t>
      </w:r>
      <w:r w:rsidR="00A71CCC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prirodne imovine u iznosu od  </w:t>
      </w:r>
      <w:r w:rsidR="003863A5">
        <w:rPr>
          <w:sz w:val="22"/>
          <w:szCs w:val="22"/>
        </w:rPr>
        <w:t>123</w:t>
      </w:r>
      <w:r w:rsidRPr="00AF0031">
        <w:rPr>
          <w:sz w:val="22"/>
          <w:szCs w:val="22"/>
        </w:rPr>
        <w:t>.</w:t>
      </w:r>
      <w:r w:rsidR="00E969B7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.000,00 din.  </w:t>
      </w:r>
      <w:r w:rsidR="00343756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li  </w:t>
      </w:r>
      <w:r w:rsidR="003D55AA">
        <w:rPr>
          <w:sz w:val="22"/>
          <w:szCs w:val="22"/>
        </w:rPr>
        <w:t>1</w:t>
      </w:r>
      <w:r w:rsidR="003863A5">
        <w:rPr>
          <w:sz w:val="22"/>
          <w:szCs w:val="22"/>
        </w:rPr>
        <w:t>4</w:t>
      </w:r>
      <w:r w:rsidRPr="00AF0031">
        <w:rPr>
          <w:sz w:val="22"/>
          <w:szCs w:val="22"/>
        </w:rPr>
        <w:t xml:space="preserve"> ,0  % 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1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Osnovna sredstva</w:t>
      </w:r>
      <w:r w:rsidRPr="00AF0031">
        <w:rPr>
          <w:sz w:val="22"/>
          <w:szCs w:val="22"/>
        </w:rPr>
        <w:t xml:space="preserve">  -  obuhvataju zgrade i gradjevinske objekte , ma</w:t>
      </w:r>
      <w:r w:rsidR="00343756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ine </w:t>
      </w:r>
      <w:r w:rsidR="00343756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opremu i nematerijalnu imovinu.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Zgrade i gra</w:t>
      </w:r>
      <w:r w:rsidR="005D61CA">
        <w:rPr>
          <w:b/>
          <w:bCs/>
          <w:sz w:val="22"/>
          <w:szCs w:val="22"/>
        </w:rPr>
        <w:t>đ</w:t>
      </w:r>
      <w:r w:rsidRPr="00AF0031">
        <w:rPr>
          <w:b/>
          <w:bCs/>
          <w:sz w:val="22"/>
          <w:szCs w:val="22"/>
        </w:rPr>
        <w:t>evinski objekti</w:t>
      </w:r>
      <w:r w:rsidRPr="00AF0031">
        <w:rPr>
          <w:sz w:val="22"/>
          <w:szCs w:val="22"/>
        </w:rPr>
        <w:t xml:space="preserve"> – planirano je</w:t>
      </w:r>
      <w:r w:rsidR="00A6432D">
        <w:rPr>
          <w:sz w:val="22"/>
          <w:szCs w:val="22"/>
        </w:rPr>
        <w:t xml:space="preserve"> </w:t>
      </w:r>
      <w:r w:rsidR="008B3019">
        <w:rPr>
          <w:sz w:val="22"/>
          <w:szCs w:val="22"/>
        </w:rPr>
        <w:t xml:space="preserve"> </w:t>
      </w:r>
      <w:r w:rsidR="003863A5">
        <w:rPr>
          <w:sz w:val="22"/>
          <w:szCs w:val="22"/>
        </w:rPr>
        <w:t>70</w:t>
      </w:r>
      <w:r w:rsidR="00117CF9">
        <w:rPr>
          <w:sz w:val="22"/>
          <w:szCs w:val="22"/>
        </w:rPr>
        <w:t>4</w:t>
      </w:r>
      <w:r w:rsidR="00D6477F">
        <w:rPr>
          <w:sz w:val="22"/>
          <w:szCs w:val="22"/>
        </w:rPr>
        <w:t>.</w:t>
      </w:r>
      <w:r w:rsidR="00117CF9">
        <w:rPr>
          <w:sz w:val="22"/>
          <w:szCs w:val="22"/>
        </w:rPr>
        <w:t>5</w:t>
      </w:r>
      <w:r w:rsidR="003863A5">
        <w:rPr>
          <w:sz w:val="22"/>
          <w:szCs w:val="22"/>
        </w:rPr>
        <w:t>30</w:t>
      </w:r>
      <w:r w:rsidR="00D6477F">
        <w:rPr>
          <w:sz w:val="22"/>
          <w:szCs w:val="22"/>
        </w:rPr>
        <w:t>.</w:t>
      </w:r>
      <w:r w:rsidR="0006225B">
        <w:rPr>
          <w:sz w:val="22"/>
          <w:szCs w:val="22"/>
        </w:rPr>
        <w:t>000</w:t>
      </w:r>
      <w:r w:rsidRPr="00AF0031">
        <w:rPr>
          <w:sz w:val="22"/>
          <w:szCs w:val="22"/>
        </w:rPr>
        <w:t>,00 din.za izgradnju istih, kapitalno odr</w:t>
      </w:r>
      <w:r w:rsidR="00091AF7">
        <w:rPr>
          <w:sz w:val="22"/>
          <w:szCs w:val="22"/>
        </w:rPr>
        <w:t>ž</w:t>
      </w:r>
      <w:r w:rsidRPr="00AF0031">
        <w:rPr>
          <w:sz w:val="22"/>
          <w:szCs w:val="22"/>
        </w:rPr>
        <w:t>avanje zgrada i objekata , projektno planiranje za razne oblasti (komunalna infrastruktura, kultura , sport)</w:t>
      </w: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Mašine i oprema</w:t>
      </w:r>
      <w:r w:rsidRPr="00AF0031">
        <w:rPr>
          <w:sz w:val="22"/>
          <w:szCs w:val="22"/>
        </w:rPr>
        <w:t xml:space="preserve"> – planirano je  </w:t>
      </w:r>
      <w:r w:rsidR="003863A5">
        <w:rPr>
          <w:sz w:val="22"/>
          <w:szCs w:val="22"/>
        </w:rPr>
        <w:t>38</w:t>
      </w:r>
      <w:r w:rsidR="00D6477F">
        <w:rPr>
          <w:sz w:val="22"/>
          <w:szCs w:val="22"/>
        </w:rPr>
        <w:t>.</w:t>
      </w:r>
      <w:r w:rsidR="003863A5">
        <w:rPr>
          <w:sz w:val="22"/>
          <w:szCs w:val="22"/>
        </w:rPr>
        <w:t>380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00</w:t>
      </w:r>
      <w:r w:rsidRPr="00AF0031">
        <w:rPr>
          <w:sz w:val="22"/>
          <w:szCs w:val="22"/>
        </w:rPr>
        <w:t>,00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ma</w:t>
      </w:r>
      <w:r w:rsidR="00091AF7">
        <w:rPr>
          <w:sz w:val="22"/>
          <w:szCs w:val="22"/>
        </w:rPr>
        <w:t>š</w:t>
      </w:r>
      <w:r w:rsidRPr="00AF0031">
        <w:rPr>
          <w:sz w:val="22"/>
          <w:szCs w:val="22"/>
        </w:rPr>
        <w:t>ina i  opreme.</w:t>
      </w:r>
    </w:p>
    <w:p w:rsidR="006327C2" w:rsidRDefault="006327C2" w:rsidP="00732240">
      <w:pPr>
        <w:numPr>
          <w:ilvl w:val="0"/>
          <w:numId w:val="12"/>
        </w:numPr>
        <w:rPr>
          <w:sz w:val="22"/>
          <w:szCs w:val="22"/>
        </w:rPr>
      </w:pPr>
      <w:r w:rsidRPr="006327C2">
        <w:rPr>
          <w:b/>
          <w:sz w:val="22"/>
          <w:szCs w:val="22"/>
        </w:rPr>
        <w:t xml:space="preserve">Ostale nekretnine </w:t>
      </w:r>
      <w:r>
        <w:rPr>
          <w:b/>
          <w:sz w:val="22"/>
          <w:szCs w:val="22"/>
        </w:rPr>
        <w:t>i</w:t>
      </w:r>
      <w:r w:rsidRPr="006327C2">
        <w:rPr>
          <w:b/>
          <w:sz w:val="22"/>
          <w:szCs w:val="22"/>
        </w:rPr>
        <w:t xml:space="preserve"> oprema</w:t>
      </w:r>
      <w:r>
        <w:rPr>
          <w:sz w:val="22"/>
          <w:szCs w:val="22"/>
        </w:rPr>
        <w:t>-   1.000.000,00 dinara</w:t>
      </w:r>
    </w:p>
    <w:p w:rsidR="004E0E80" w:rsidRPr="00AF0031" w:rsidRDefault="004E0E80" w:rsidP="00290728">
      <w:pPr>
        <w:ind w:left="78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3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Nematerijalna imovina</w:t>
      </w:r>
      <w:r w:rsidRPr="00AF0031">
        <w:rPr>
          <w:sz w:val="22"/>
          <w:szCs w:val="22"/>
        </w:rPr>
        <w:t xml:space="preserve">  - planirano</w:t>
      </w:r>
      <w:r w:rsidR="002D24B6">
        <w:rPr>
          <w:sz w:val="22"/>
          <w:szCs w:val="22"/>
        </w:rPr>
        <w:t xml:space="preserve"> </w:t>
      </w:r>
      <w:r w:rsidR="00D6477F">
        <w:rPr>
          <w:sz w:val="22"/>
          <w:szCs w:val="22"/>
        </w:rPr>
        <w:t xml:space="preserve"> </w:t>
      </w:r>
      <w:r w:rsidR="003863A5">
        <w:rPr>
          <w:sz w:val="22"/>
          <w:szCs w:val="22"/>
        </w:rPr>
        <w:t>680</w:t>
      </w:r>
      <w:r w:rsidR="00D6477F">
        <w:rPr>
          <w:sz w:val="22"/>
          <w:szCs w:val="22"/>
        </w:rPr>
        <w:t>.0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0,</w:t>
      </w:r>
      <w:r w:rsidRPr="00AF0031">
        <w:rPr>
          <w:sz w:val="22"/>
          <w:szCs w:val="22"/>
        </w:rPr>
        <w:t>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sredstava</w:t>
      </w:r>
      <w:r w:rsidR="00A168A8">
        <w:rPr>
          <w:sz w:val="22"/>
          <w:szCs w:val="22"/>
        </w:rPr>
        <w:t xml:space="preserve"> iz oblasti</w:t>
      </w:r>
      <w:r w:rsidRPr="00AF0031">
        <w:rPr>
          <w:sz w:val="22"/>
          <w:szCs w:val="22"/>
        </w:rPr>
        <w:t xml:space="preserve"> kulture.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54 – Prirodna imovina</w:t>
      </w: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541 -  Zemlji</w:t>
      </w:r>
      <w:r w:rsidR="003E2613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 xml:space="preserve">te – </w:t>
      </w:r>
      <w:r w:rsidRPr="00AF0031">
        <w:rPr>
          <w:sz w:val="22"/>
          <w:szCs w:val="22"/>
        </w:rPr>
        <w:t>Budžetom je planirano</w:t>
      </w:r>
      <w:r w:rsidRPr="00AF0031">
        <w:rPr>
          <w:b/>
          <w:bCs/>
          <w:sz w:val="22"/>
          <w:szCs w:val="22"/>
        </w:rPr>
        <w:t xml:space="preserve"> </w:t>
      </w:r>
      <w:r w:rsidR="003D55AA">
        <w:rPr>
          <w:b/>
          <w:bCs/>
          <w:sz w:val="22"/>
          <w:szCs w:val="22"/>
        </w:rPr>
        <w:t xml:space="preserve">  </w:t>
      </w:r>
      <w:r w:rsidR="003863A5">
        <w:rPr>
          <w:sz w:val="22"/>
          <w:szCs w:val="22"/>
        </w:rPr>
        <w:t>123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>00.000,00</w:t>
      </w:r>
      <w:r w:rsidRPr="00AF0031">
        <w:rPr>
          <w:b/>
          <w:bCs/>
          <w:sz w:val="22"/>
          <w:szCs w:val="22"/>
        </w:rPr>
        <w:t xml:space="preserve"> </w:t>
      </w:r>
      <w:r w:rsidRPr="00AF0031">
        <w:rPr>
          <w:sz w:val="22"/>
          <w:szCs w:val="22"/>
        </w:rPr>
        <w:t>din. za isplatu naknade po sporazumima i sudskim rešenjima u postupku otkupa gradjevinskog zemljista 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61 – Otplata glavnice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3E6417" w:rsidRDefault="00AE3D21" w:rsidP="004E0E80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611 -  Otplata glavnice doma</w:t>
      </w:r>
      <w:r w:rsidR="003E2613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im kreditorima</w:t>
      </w:r>
      <w:r w:rsidRPr="00AF0031">
        <w:rPr>
          <w:sz w:val="22"/>
          <w:szCs w:val="22"/>
        </w:rPr>
        <w:t xml:space="preserve"> – Planirana su</w:t>
      </w:r>
      <w:r w:rsidR="00A168A8">
        <w:rPr>
          <w:sz w:val="22"/>
          <w:szCs w:val="22"/>
        </w:rPr>
        <w:t xml:space="preserve"> sredstva</w:t>
      </w:r>
      <w:r w:rsidRPr="00AF0031">
        <w:rPr>
          <w:sz w:val="22"/>
          <w:szCs w:val="22"/>
        </w:rPr>
        <w:t xml:space="preserve"> u iznosu od    </w:t>
      </w:r>
      <w:r w:rsidR="006327C2">
        <w:rPr>
          <w:sz w:val="22"/>
          <w:szCs w:val="22"/>
        </w:rPr>
        <w:t>72</w:t>
      </w:r>
      <w:r w:rsidRPr="00AF0031">
        <w:rPr>
          <w:sz w:val="22"/>
          <w:szCs w:val="22"/>
        </w:rPr>
        <w:t>.</w:t>
      </w:r>
      <w:r w:rsidR="002E2B69">
        <w:rPr>
          <w:sz w:val="22"/>
          <w:szCs w:val="22"/>
        </w:rPr>
        <w:t>54</w:t>
      </w:r>
      <w:r w:rsidRPr="00AF0031">
        <w:rPr>
          <w:sz w:val="22"/>
          <w:szCs w:val="22"/>
        </w:rPr>
        <w:t>0.000,00 din. za otplatu glavnice doma</w:t>
      </w:r>
      <w:r w:rsidR="003E2613">
        <w:rPr>
          <w:sz w:val="22"/>
          <w:szCs w:val="22"/>
        </w:rPr>
        <w:t>ć</w:t>
      </w:r>
      <w:r w:rsidRPr="00AF0031">
        <w:rPr>
          <w:sz w:val="22"/>
          <w:szCs w:val="22"/>
        </w:rPr>
        <w:t>im kreditorima u skladu sa Odlukom o zaduženju za infrastrukturne projekte.</w:t>
      </w:r>
    </w:p>
    <w:p w:rsidR="00AF3B52" w:rsidRDefault="00AF3B52" w:rsidP="004E0E80">
      <w:pPr>
        <w:ind w:left="780"/>
        <w:rPr>
          <w:sz w:val="22"/>
          <w:szCs w:val="22"/>
        </w:rPr>
      </w:pPr>
    </w:p>
    <w:p w:rsidR="00AF3B52" w:rsidRDefault="00AF3B52" w:rsidP="004E0E80">
      <w:pPr>
        <w:ind w:left="780"/>
        <w:rPr>
          <w:sz w:val="22"/>
          <w:szCs w:val="22"/>
        </w:rPr>
      </w:pPr>
    </w:p>
    <w:p w:rsidR="004E0E80" w:rsidRPr="00AF0031" w:rsidRDefault="004E0E80" w:rsidP="004E0E80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1F0BC9" w:rsidRDefault="00AE3D21" w:rsidP="00AE3D21">
      <w:pPr>
        <w:rPr>
          <w:sz w:val="22"/>
          <w:szCs w:val="22"/>
        </w:rPr>
      </w:pPr>
    </w:p>
    <w:p w:rsidR="00AE3D21" w:rsidRPr="001F0BC9" w:rsidRDefault="00AE3D21" w:rsidP="00AE3D21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</w:t>
      </w:r>
      <w:r w:rsidR="00AA4B9B" w:rsidRPr="001F0BC9">
        <w:rPr>
          <w:sz w:val="22"/>
          <w:szCs w:val="22"/>
        </w:rPr>
        <w:t xml:space="preserve">    </w:t>
      </w:r>
      <w:r w:rsidR="006008F0" w:rsidRPr="001F0BC9">
        <w:rPr>
          <w:sz w:val="22"/>
          <w:szCs w:val="22"/>
        </w:rPr>
        <w:t xml:space="preserve">             </w:t>
      </w:r>
      <w:r w:rsidRPr="001F0BC9">
        <w:rPr>
          <w:sz w:val="22"/>
          <w:szCs w:val="22"/>
        </w:rPr>
        <w:t xml:space="preserve">         </w:t>
      </w:r>
      <w:r w:rsidR="006008F0" w:rsidRPr="001F0BC9">
        <w:rPr>
          <w:sz w:val="22"/>
          <w:szCs w:val="22"/>
        </w:rPr>
        <w:t>Rukovodilac</w:t>
      </w:r>
      <w:r w:rsidRPr="001F0BC9">
        <w:rPr>
          <w:sz w:val="22"/>
          <w:szCs w:val="22"/>
        </w:rPr>
        <w:t xml:space="preserve"> Odeljenja za finansije</w:t>
      </w:r>
    </w:p>
    <w:p w:rsidR="00AE3D21" w:rsidRPr="001F0BC9" w:rsidRDefault="00AE3D21" w:rsidP="00523872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6008F0" w:rsidRPr="001F0BC9">
        <w:rPr>
          <w:sz w:val="22"/>
          <w:szCs w:val="22"/>
        </w:rPr>
        <w:t xml:space="preserve">                </w:t>
      </w:r>
      <w:r w:rsidRPr="001F0BC9">
        <w:rPr>
          <w:sz w:val="22"/>
          <w:szCs w:val="22"/>
        </w:rPr>
        <w:t xml:space="preserve">   </w:t>
      </w:r>
      <w:r w:rsidR="005007EC" w:rsidRPr="001F0BC9">
        <w:rPr>
          <w:sz w:val="22"/>
          <w:szCs w:val="22"/>
        </w:rPr>
        <w:t>Mihrija Zeković</w:t>
      </w:r>
      <w:r w:rsidRPr="001F0BC9">
        <w:rPr>
          <w:sz w:val="22"/>
          <w:szCs w:val="22"/>
        </w:rPr>
        <w:t xml:space="preserve">                                 </w:t>
      </w:r>
    </w:p>
    <w:p w:rsidR="00E173AE" w:rsidRPr="001F0BC9" w:rsidRDefault="00E173AE" w:rsidP="005F05D6">
      <w:pPr>
        <w:rPr>
          <w:bCs/>
          <w:sz w:val="22"/>
          <w:szCs w:val="22"/>
          <w:lang w:val="sr-Latn-CS"/>
        </w:rPr>
      </w:pPr>
    </w:p>
    <w:sectPr w:rsidR="00E173AE" w:rsidRPr="001F0BC9" w:rsidSect="00FF31DD">
      <w:pgSz w:w="12240" w:h="15840"/>
      <w:pgMar w:top="544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7AE" w:rsidRDefault="009507AE">
      <w:r>
        <w:separator/>
      </w:r>
    </w:p>
  </w:endnote>
  <w:endnote w:type="continuationSeparator" w:id="0">
    <w:p w:rsidR="009507AE" w:rsidRDefault="00950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5BA" w:rsidRDefault="00F9483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535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327E">
      <w:rPr>
        <w:rStyle w:val="PageNumber"/>
        <w:noProof/>
      </w:rPr>
      <w:t>12</w:t>
    </w:r>
    <w:r>
      <w:rPr>
        <w:rStyle w:val="PageNumber"/>
      </w:rPr>
      <w:fldChar w:fldCharType="end"/>
    </w:r>
  </w:p>
  <w:p w:rsidR="004535BA" w:rsidRDefault="004535BA" w:rsidP="00D24091">
    <w:pPr>
      <w:pStyle w:val="Footer"/>
      <w:tabs>
        <w:tab w:val="clear" w:pos="4320"/>
        <w:tab w:val="clear" w:pos="8640"/>
        <w:tab w:val="left" w:pos="7453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7AE" w:rsidRDefault="009507AE">
      <w:r>
        <w:separator/>
      </w:r>
    </w:p>
  </w:footnote>
  <w:footnote w:type="continuationSeparator" w:id="0">
    <w:p w:rsidR="009507AE" w:rsidRDefault="009507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  <w:szCs w:val="16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</w:rPr>
    </w:lvl>
  </w:abstractNum>
  <w:abstractNum w:abstractNumId="13">
    <w:nsid w:val="02BC144A"/>
    <w:multiLevelType w:val="hybridMultilevel"/>
    <w:tmpl w:val="806E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6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17C8144C"/>
    <w:multiLevelType w:val="hybridMultilevel"/>
    <w:tmpl w:val="2620F224"/>
    <w:lvl w:ilvl="0" w:tplc="312490D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9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303D4C63"/>
    <w:multiLevelType w:val="hybridMultilevel"/>
    <w:tmpl w:val="0A78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28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3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3573"/>
    <w:multiLevelType w:val="hybridMultilevel"/>
    <w:tmpl w:val="DBF01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C492B"/>
    <w:multiLevelType w:val="hybridMultilevel"/>
    <w:tmpl w:val="33465402"/>
    <w:lvl w:ilvl="0" w:tplc="166A507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37"/>
  </w:num>
  <w:num w:numId="3">
    <w:abstractNumId w:val="16"/>
  </w:num>
  <w:num w:numId="4">
    <w:abstractNumId w:val="25"/>
  </w:num>
  <w:num w:numId="5">
    <w:abstractNumId w:val="26"/>
  </w:num>
  <w:num w:numId="6">
    <w:abstractNumId w:val="36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4"/>
  </w:num>
  <w:num w:numId="16">
    <w:abstractNumId w:val="30"/>
  </w:num>
  <w:num w:numId="17">
    <w:abstractNumId w:val="20"/>
  </w:num>
  <w:num w:numId="18">
    <w:abstractNumId w:val="22"/>
  </w:num>
  <w:num w:numId="19">
    <w:abstractNumId w:val="31"/>
  </w:num>
  <w:num w:numId="20">
    <w:abstractNumId w:val="33"/>
  </w:num>
  <w:num w:numId="21">
    <w:abstractNumId w:val="35"/>
  </w:num>
  <w:num w:numId="22">
    <w:abstractNumId w:val="34"/>
  </w:num>
  <w:num w:numId="23">
    <w:abstractNumId w:val="13"/>
  </w:num>
  <w:num w:numId="24">
    <w:abstractNumId w:val="21"/>
  </w:num>
  <w:num w:numId="25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F05D6"/>
    <w:rsid w:val="00000D2C"/>
    <w:rsid w:val="00000DFA"/>
    <w:rsid w:val="00000FE2"/>
    <w:rsid w:val="0000113E"/>
    <w:rsid w:val="000013AB"/>
    <w:rsid w:val="00002240"/>
    <w:rsid w:val="000029FF"/>
    <w:rsid w:val="000030CA"/>
    <w:rsid w:val="00003798"/>
    <w:rsid w:val="00003C6A"/>
    <w:rsid w:val="00005944"/>
    <w:rsid w:val="0000594D"/>
    <w:rsid w:val="00005CA6"/>
    <w:rsid w:val="000061BE"/>
    <w:rsid w:val="00006974"/>
    <w:rsid w:val="00006D73"/>
    <w:rsid w:val="00010255"/>
    <w:rsid w:val="00010433"/>
    <w:rsid w:val="00011248"/>
    <w:rsid w:val="00011EEE"/>
    <w:rsid w:val="00012FF7"/>
    <w:rsid w:val="00014943"/>
    <w:rsid w:val="00014F82"/>
    <w:rsid w:val="000155AB"/>
    <w:rsid w:val="000158BB"/>
    <w:rsid w:val="0001590E"/>
    <w:rsid w:val="00016A21"/>
    <w:rsid w:val="00016D0F"/>
    <w:rsid w:val="00017261"/>
    <w:rsid w:val="0002106D"/>
    <w:rsid w:val="0002133F"/>
    <w:rsid w:val="00021B20"/>
    <w:rsid w:val="00021CFB"/>
    <w:rsid w:val="00022100"/>
    <w:rsid w:val="00022192"/>
    <w:rsid w:val="00022B95"/>
    <w:rsid w:val="00023A28"/>
    <w:rsid w:val="00023C39"/>
    <w:rsid w:val="000248AE"/>
    <w:rsid w:val="00025211"/>
    <w:rsid w:val="0002544F"/>
    <w:rsid w:val="000259BA"/>
    <w:rsid w:val="00025F13"/>
    <w:rsid w:val="00026C05"/>
    <w:rsid w:val="00027240"/>
    <w:rsid w:val="00027E96"/>
    <w:rsid w:val="000302C2"/>
    <w:rsid w:val="0003051E"/>
    <w:rsid w:val="00030C7F"/>
    <w:rsid w:val="000310B1"/>
    <w:rsid w:val="00031AF8"/>
    <w:rsid w:val="00031D19"/>
    <w:rsid w:val="00031DFC"/>
    <w:rsid w:val="00031E0C"/>
    <w:rsid w:val="00032A84"/>
    <w:rsid w:val="000332D7"/>
    <w:rsid w:val="0003375C"/>
    <w:rsid w:val="000338D8"/>
    <w:rsid w:val="000345A8"/>
    <w:rsid w:val="0003479D"/>
    <w:rsid w:val="000347E9"/>
    <w:rsid w:val="000349B9"/>
    <w:rsid w:val="00035E54"/>
    <w:rsid w:val="00035F4F"/>
    <w:rsid w:val="000360D3"/>
    <w:rsid w:val="00037292"/>
    <w:rsid w:val="00037A0D"/>
    <w:rsid w:val="00037E3F"/>
    <w:rsid w:val="0004021C"/>
    <w:rsid w:val="00040E16"/>
    <w:rsid w:val="00040FAA"/>
    <w:rsid w:val="00041CDD"/>
    <w:rsid w:val="00041EA6"/>
    <w:rsid w:val="00042187"/>
    <w:rsid w:val="000421D0"/>
    <w:rsid w:val="0004265C"/>
    <w:rsid w:val="00042E4E"/>
    <w:rsid w:val="00043008"/>
    <w:rsid w:val="00043524"/>
    <w:rsid w:val="000435E7"/>
    <w:rsid w:val="00043655"/>
    <w:rsid w:val="00044277"/>
    <w:rsid w:val="00044E0E"/>
    <w:rsid w:val="00044ED8"/>
    <w:rsid w:val="00045021"/>
    <w:rsid w:val="00045134"/>
    <w:rsid w:val="00045337"/>
    <w:rsid w:val="000455A3"/>
    <w:rsid w:val="00045B46"/>
    <w:rsid w:val="00045DB0"/>
    <w:rsid w:val="00045F16"/>
    <w:rsid w:val="00046152"/>
    <w:rsid w:val="000467AA"/>
    <w:rsid w:val="00046BDE"/>
    <w:rsid w:val="00047E20"/>
    <w:rsid w:val="00047F94"/>
    <w:rsid w:val="00050282"/>
    <w:rsid w:val="000508BB"/>
    <w:rsid w:val="00050B14"/>
    <w:rsid w:val="00050BD3"/>
    <w:rsid w:val="00051382"/>
    <w:rsid w:val="0005150F"/>
    <w:rsid w:val="00051B60"/>
    <w:rsid w:val="00051B79"/>
    <w:rsid w:val="00052194"/>
    <w:rsid w:val="000523C3"/>
    <w:rsid w:val="00052449"/>
    <w:rsid w:val="0005272A"/>
    <w:rsid w:val="00052877"/>
    <w:rsid w:val="00052CD6"/>
    <w:rsid w:val="00052F67"/>
    <w:rsid w:val="000532D1"/>
    <w:rsid w:val="0005338B"/>
    <w:rsid w:val="00053588"/>
    <w:rsid w:val="0005362E"/>
    <w:rsid w:val="000538AC"/>
    <w:rsid w:val="0005451A"/>
    <w:rsid w:val="000545B1"/>
    <w:rsid w:val="0005501E"/>
    <w:rsid w:val="000552C8"/>
    <w:rsid w:val="00055E77"/>
    <w:rsid w:val="00060482"/>
    <w:rsid w:val="00060DF0"/>
    <w:rsid w:val="00061323"/>
    <w:rsid w:val="0006138F"/>
    <w:rsid w:val="0006150E"/>
    <w:rsid w:val="00061B3A"/>
    <w:rsid w:val="00062095"/>
    <w:rsid w:val="0006225B"/>
    <w:rsid w:val="0006227B"/>
    <w:rsid w:val="000632A5"/>
    <w:rsid w:val="0006363B"/>
    <w:rsid w:val="00063B9B"/>
    <w:rsid w:val="00063D15"/>
    <w:rsid w:val="00063DBC"/>
    <w:rsid w:val="00063FD0"/>
    <w:rsid w:val="0006508C"/>
    <w:rsid w:val="000655EC"/>
    <w:rsid w:val="00065706"/>
    <w:rsid w:val="0006659A"/>
    <w:rsid w:val="00066ACE"/>
    <w:rsid w:val="0006730F"/>
    <w:rsid w:val="000704AB"/>
    <w:rsid w:val="000705C2"/>
    <w:rsid w:val="0007062C"/>
    <w:rsid w:val="00070B1B"/>
    <w:rsid w:val="00070D61"/>
    <w:rsid w:val="0007118B"/>
    <w:rsid w:val="00071833"/>
    <w:rsid w:val="00071A2B"/>
    <w:rsid w:val="000720BE"/>
    <w:rsid w:val="00072B82"/>
    <w:rsid w:val="00072BEF"/>
    <w:rsid w:val="00073142"/>
    <w:rsid w:val="00073661"/>
    <w:rsid w:val="00073887"/>
    <w:rsid w:val="0007403B"/>
    <w:rsid w:val="00074652"/>
    <w:rsid w:val="0007477A"/>
    <w:rsid w:val="00074B34"/>
    <w:rsid w:val="00075B2D"/>
    <w:rsid w:val="00075DC8"/>
    <w:rsid w:val="00075FC3"/>
    <w:rsid w:val="000762D1"/>
    <w:rsid w:val="000765D6"/>
    <w:rsid w:val="00076A80"/>
    <w:rsid w:val="00076BB4"/>
    <w:rsid w:val="00077991"/>
    <w:rsid w:val="00077F54"/>
    <w:rsid w:val="00080E57"/>
    <w:rsid w:val="0008162F"/>
    <w:rsid w:val="00081F5B"/>
    <w:rsid w:val="00082935"/>
    <w:rsid w:val="00082E21"/>
    <w:rsid w:val="00083398"/>
    <w:rsid w:val="000833F0"/>
    <w:rsid w:val="00084918"/>
    <w:rsid w:val="00085670"/>
    <w:rsid w:val="00085A76"/>
    <w:rsid w:val="00085E0C"/>
    <w:rsid w:val="00086107"/>
    <w:rsid w:val="000864BD"/>
    <w:rsid w:val="00086959"/>
    <w:rsid w:val="00086EE8"/>
    <w:rsid w:val="0008759B"/>
    <w:rsid w:val="00087B6B"/>
    <w:rsid w:val="0009010D"/>
    <w:rsid w:val="0009040C"/>
    <w:rsid w:val="00090923"/>
    <w:rsid w:val="00090E32"/>
    <w:rsid w:val="0009122B"/>
    <w:rsid w:val="0009192A"/>
    <w:rsid w:val="00091AF7"/>
    <w:rsid w:val="00092249"/>
    <w:rsid w:val="000922B8"/>
    <w:rsid w:val="000925BE"/>
    <w:rsid w:val="000931C7"/>
    <w:rsid w:val="00093CE8"/>
    <w:rsid w:val="000942B0"/>
    <w:rsid w:val="00094488"/>
    <w:rsid w:val="0009453F"/>
    <w:rsid w:val="000946FC"/>
    <w:rsid w:val="000951B8"/>
    <w:rsid w:val="00097135"/>
    <w:rsid w:val="00097F7B"/>
    <w:rsid w:val="000A04D3"/>
    <w:rsid w:val="000A1030"/>
    <w:rsid w:val="000A16A9"/>
    <w:rsid w:val="000A39C4"/>
    <w:rsid w:val="000A4262"/>
    <w:rsid w:val="000A426F"/>
    <w:rsid w:val="000A46E6"/>
    <w:rsid w:val="000A4978"/>
    <w:rsid w:val="000A4E0E"/>
    <w:rsid w:val="000A5285"/>
    <w:rsid w:val="000A5457"/>
    <w:rsid w:val="000A618D"/>
    <w:rsid w:val="000A61EE"/>
    <w:rsid w:val="000A6991"/>
    <w:rsid w:val="000A7AEB"/>
    <w:rsid w:val="000A7D83"/>
    <w:rsid w:val="000A7F85"/>
    <w:rsid w:val="000B0177"/>
    <w:rsid w:val="000B059B"/>
    <w:rsid w:val="000B12B4"/>
    <w:rsid w:val="000B1590"/>
    <w:rsid w:val="000B2450"/>
    <w:rsid w:val="000B2D86"/>
    <w:rsid w:val="000B2FCF"/>
    <w:rsid w:val="000B34F8"/>
    <w:rsid w:val="000B3C1D"/>
    <w:rsid w:val="000B57A4"/>
    <w:rsid w:val="000B63D2"/>
    <w:rsid w:val="000B77DE"/>
    <w:rsid w:val="000B7C18"/>
    <w:rsid w:val="000C0897"/>
    <w:rsid w:val="000C0952"/>
    <w:rsid w:val="000C0A77"/>
    <w:rsid w:val="000C1631"/>
    <w:rsid w:val="000C19BA"/>
    <w:rsid w:val="000C1A65"/>
    <w:rsid w:val="000C1D2D"/>
    <w:rsid w:val="000C3275"/>
    <w:rsid w:val="000C428F"/>
    <w:rsid w:val="000C4380"/>
    <w:rsid w:val="000C476D"/>
    <w:rsid w:val="000C5595"/>
    <w:rsid w:val="000C5F35"/>
    <w:rsid w:val="000C5FEE"/>
    <w:rsid w:val="000C76FB"/>
    <w:rsid w:val="000D0182"/>
    <w:rsid w:val="000D02AA"/>
    <w:rsid w:val="000D0C2B"/>
    <w:rsid w:val="000D18A9"/>
    <w:rsid w:val="000D1C5E"/>
    <w:rsid w:val="000D1D2B"/>
    <w:rsid w:val="000D2799"/>
    <w:rsid w:val="000D29BF"/>
    <w:rsid w:val="000D314B"/>
    <w:rsid w:val="000D31AC"/>
    <w:rsid w:val="000D31BC"/>
    <w:rsid w:val="000D33CA"/>
    <w:rsid w:val="000D3A7D"/>
    <w:rsid w:val="000D3C7D"/>
    <w:rsid w:val="000D43C6"/>
    <w:rsid w:val="000D4935"/>
    <w:rsid w:val="000D5780"/>
    <w:rsid w:val="000D6120"/>
    <w:rsid w:val="000D645D"/>
    <w:rsid w:val="000D7056"/>
    <w:rsid w:val="000D746E"/>
    <w:rsid w:val="000D794C"/>
    <w:rsid w:val="000D7ACE"/>
    <w:rsid w:val="000E1415"/>
    <w:rsid w:val="000E1AB9"/>
    <w:rsid w:val="000E1F86"/>
    <w:rsid w:val="000E2236"/>
    <w:rsid w:val="000E2240"/>
    <w:rsid w:val="000E3414"/>
    <w:rsid w:val="000E35C6"/>
    <w:rsid w:val="000E42AC"/>
    <w:rsid w:val="000E5106"/>
    <w:rsid w:val="000E529F"/>
    <w:rsid w:val="000E52D3"/>
    <w:rsid w:val="000E54F8"/>
    <w:rsid w:val="000E5A58"/>
    <w:rsid w:val="000E5A6D"/>
    <w:rsid w:val="000E71B2"/>
    <w:rsid w:val="000F0C76"/>
    <w:rsid w:val="000F129C"/>
    <w:rsid w:val="000F1331"/>
    <w:rsid w:val="000F1766"/>
    <w:rsid w:val="000F18B2"/>
    <w:rsid w:val="000F1AAC"/>
    <w:rsid w:val="000F1C24"/>
    <w:rsid w:val="000F2417"/>
    <w:rsid w:val="000F2587"/>
    <w:rsid w:val="000F3470"/>
    <w:rsid w:val="000F3C56"/>
    <w:rsid w:val="000F401C"/>
    <w:rsid w:val="000F474D"/>
    <w:rsid w:val="000F4803"/>
    <w:rsid w:val="000F4E84"/>
    <w:rsid w:val="000F61DE"/>
    <w:rsid w:val="000F623F"/>
    <w:rsid w:val="000F65C1"/>
    <w:rsid w:val="000F69AD"/>
    <w:rsid w:val="000F6E43"/>
    <w:rsid w:val="000F72AE"/>
    <w:rsid w:val="000F73E7"/>
    <w:rsid w:val="000F7E5A"/>
    <w:rsid w:val="00100220"/>
    <w:rsid w:val="001018E7"/>
    <w:rsid w:val="001019E6"/>
    <w:rsid w:val="00101F90"/>
    <w:rsid w:val="00102045"/>
    <w:rsid w:val="001024E5"/>
    <w:rsid w:val="00103194"/>
    <w:rsid w:val="0010331C"/>
    <w:rsid w:val="00104027"/>
    <w:rsid w:val="001045C7"/>
    <w:rsid w:val="00104B05"/>
    <w:rsid w:val="00104BCE"/>
    <w:rsid w:val="00105A3A"/>
    <w:rsid w:val="00105AE9"/>
    <w:rsid w:val="00107F53"/>
    <w:rsid w:val="00110C9E"/>
    <w:rsid w:val="00111B61"/>
    <w:rsid w:val="00112A87"/>
    <w:rsid w:val="00112C7B"/>
    <w:rsid w:val="00113316"/>
    <w:rsid w:val="00113517"/>
    <w:rsid w:val="001135B6"/>
    <w:rsid w:val="00114561"/>
    <w:rsid w:val="00114F6A"/>
    <w:rsid w:val="00114F85"/>
    <w:rsid w:val="00116854"/>
    <w:rsid w:val="001169F2"/>
    <w:rsid w:val="00117CF9"/>
    <w:rsid w:val="00117DF2"/>
    <w:rsid w:val="00120336"/>
    <w:rsid w:val="00120AB4"/>
    <w:rsid w:val="001214AF"/>
    <w:rsid w:val="001218DC"/>
    <w:rsid w:val="0012196A"/>
    <w:rsid w:val="00121B49"/>
    <w:rsid w:val="00122244"/>
    <w:rsid w:val="00122EC5"/>
    <w:rsid w:val="00122FBB"/>
    <w:rsid w:val="00123B75"/>
    <w:rsid w:val="00124631"/>
    <w:rsid w:val="00124BDE"/>
    <w:rsid w:val="00124FAF"/>
    <w:rsid w:val="00125253"/>
    <w:rsid w:val="00125B17"/>
    <w:rsid w:val="00125E84"/>
    <w:rsid w:val="00125F2F"/>
    <w:rsid w:val="0012682F"/>
    <w:rsid w:val="00126835"/>
    <w:rsid w:val="001271F0"/>
    <w:rsid w:val="001272EE"/>
    <w:rsid w:val="001275A2"/>
    <w:rsid w:val="001277D7"/>
    <w:rsid w:val="00127890"/>
    <w:rsid w:val="00131322"/>
    <w:rsid w:val="00131C59"/>
    <w:rsid w:val="00131DCD"/>
    <w:rsid w:val="00132951"/>
    <w:rsid w:val="00133570"/>
    <w:rsid w:val="00133969"/>
    <w:rsid w:val="001339A9"/>
    <w:rsid w:val="00134338"/>
    <w:rsid w:val="001344FC"/>
    <w:rsid w:val="00134B50"/>
    <w:rsid w:val="00134DFA"/>
    <w:rsid w:val="001361B4"/>
    <w:rsid w:val="001367A7"/>
    <w:rsid w:val="001376FD"/>
    <w:rsid w:val="00137B21"/>
    <w:rsid w:val="00137E88"/>
    <w:rsid w:val="001400BF"/>
    <w:rsid w:val="00140EBD"/>
    <w:rsid w:val="00141117"/>
    <w:rsid w:val="0014203C"/>
    <w:rsid w:val="001423B4"/>
    <w:rsid w:val="0014296F"/>
    <w:rsid w:val="00142E3B"/>
    <w:rsid w:val="00143070"/>
    <w:rsid w:val="00143099"/>
    <w:rsid w:val="0014411C"/>
    <w:rsid w:val="001441AC"/>
    <w:rsid w:val="0014424A"/>
    <w:rsid w:val="001454BC"/>
    <w:rsid w:val="00145723"/>
    <w:rsid w:val="00145A75"/>
    <w:rsid w:val="00146920"/>
    <w:rsid w:val="00146BC1"/>
    <w:rsid w:val="001478B2"/>
    <w:rsid w:val="00147FCF"/>
    <w:rsid w:val="001507AD"/>
    <w:rsid w:val="00150B98"/>
    <w:rsid w:val="00151A89"/>
    <w:rsid w:val="0015206F"/>
    <w:rsid w:val="00155234"/>
    <w:rsid w:val="0015538B"/>
    <w:rsid w:val="001553BB"/>
    <w:rsid w:val="001554B4"/>
    <w:rsid w:val="001555BA"/>
    <w:rsid w:val="00155715"/>
    <w:rsid w:val="00156080"/>
    <w:rsid w:val="0016048D"/>
    <w:rsid w:val="00160513"/>
    <w:rsid w:val="00161248"/>
    <w:rsid w:val="00161DBA"/>
    <w:rsid w:val="00161E83"/>
    <w:rsid w:val="0016218B"/>
    <w:rsid w:val="00162209"/>
    <w:rsid w:val="001627A9"/>
    <w:rsid w:val="001628DF"/>
    <w:rsid w:val="001629F8"/>
    <w:rsid w:val="00162A46"/>
    <w:rsid w:val="00163A76"/>
    <w:rsid w:val="00164437"/>
    <w:rsid w:val="00164700"/>
    <w:rsid w:val="0016488C"/>
    <w:rsid w:val="00164936"/>
    <w:rsid w:val="00164B92"/>
    <w:rsid w:val="00164E15"/>
    <w:rsid w:val="001651A0"/>
    <w:rsid w:val="00165464"/>
    <w:rsid w:val="00165BD8"/>
    <w:rsid w:val="001662CD"/>
    <w:rsid w:val="001667BA"/>
    <w:rsid w:val="001670FB"/>
    <w:rsid w:val="00167AE0"/>
    <w:rsid w:val="00167CFB"/>
    <w:rsid w:val="00170F8C"/>
    <w:rsid w:val="0017137E"/>
    <w:rsid w:val="001714AB"/>
    <w:rsid w:val="0017216C"/>
    <w:rsid w:val="0017275C"/>
    <w:rsid w:val="001739D5"/>
    <w:rsid w:val="0017457F"/>
    <w:rsid w:val="00174BD5"/>
    <w:rsid w:val="00175670"/>
    <w:rsid w:val="00175E86"/>
    <w:rsid w:val="001761E5"/>
    <w:rsid w:val="00176AE3"/>
    <w:rsid w:val="00176BB5"/>
    <w:rsid w:val="00177DE3"/>
    <w:rsid w:val="001807BD"/>
    <w:rsid w:val="0018123C"/>
    <w:rsid w:val="001816AE"/>
    <w:rsid w:val="00181BD3"/>
    <w:rsid w:val="00181F33"/>
    <w:rsid w:val="00181F9F"/>
    <w:rsid w:val="001821EE"/>
    <w:rsid w:val="00184BB8"/>
    <w:rsid w:val="00185A71"/>
    <w:rsid w:val="00185D90"/>
    <w:rsid w:val="00186001"/>
    <w:rsid w:val="00186327"/>
    <w:rsid w:val="0018723B"/>
    <w:rsid w:val="00190292"/>
    <w:rsid w:val="00190335"/>
    <w:rsid w:val="00190901"/>
    <w:rsid w:val="00191058"/>
    <w:rsid w:val="00191212"/>
    <w:rsid w:val="00191A98"/>
    <w:rsid w:val="001928B9"/>
    <w:rsid w:val="0019299C"/>
    <w:rsid w:val="001929DF"/>
    <w:rsid w:val="00192BB9"/>
    <w:rsid w:val="00192BE2"/>
    <w:rsid w:val="001931BC"/>
    <w:rsid w:val="0019358D"/>
    <w:rsid w:val="00193CB9"/>
    <w:rsid w:val="00193DA6"/>
    <w:rsid w:val="001948D1"/>
    <w:rsid w:val="00194B05"/>
    <w:rsid w:val="00195559"/>
    <w:rsid w:val="00195E69"/>
    <w:rsid w:val="00196423"/>
    <w:rsid w:val="0019642B"/>
    <w:rsid w:val="00196AB8"/>
    <w:rsid w:val="00196F0E"/>
    <w:rsid w:val="00197021"/>
    <w:rsid w:val="001972A7"/>
    <w:rsid w:val="001A0A36"/>
    <w:rsid w:val="001A0D32"/>
    <w:rsid w:val="001A0DCC"/>
    <w:rsid w:val="001A0E88"/>
    <w:rsid w:val="001A1169"/>
    <w:rsid w:val="001A1196"/>
    <w:rsid w:val="001A1335"/>
    <w:rsid w:val="001A20EE"/>
    <w:rsid w:val="001A23FE"/>
    <w:rsid w:val="001A28BE"/>
    <w:rsid w:val="001A29EB"/>
    <w:rsid w:val="001A2B3D"/>
    <w:rsid w:val="001A2E1F"/>
    <w:rsid w:val="001A3470"/>
    <w:rsid w:val="001A3C9D"/>
    <w:rsid w:val="001A3D77"/>
    <w:rsid w:val="001A4FCC"/>
    <w:rsid w:val="001A5175"/>
    <w:rsid w:val="001A532A"/>
    <w:rsid w:val="001A5E35"/>
    <w:rsid w:val="001A6ACA"/>
    <w:rsid w:val="001A6FB1"/>
    <w:rsid w:val="001A79C9"/>
    <w:rsid w:val="001B019B"/>
    <w:rsid w:val="001B09A3"/>
    <w:rsid w:val="001B0FDF"/>
    <w:rsid w:val="001B20EE"/>
    <w:rsid w:val="001B221D"/>
    <w:rsid w:val="001B23F6"/>
    <w:rsid w:val="001B3311"/>
    <w:rsid w:val="001B38DE"/>
    <w:rsid w:val="001B3A7C"/>
    <w:rsid w:val="001B4027"/>
    <w:rsid w:val="001B42A5"/>
    <w:rsid w:val="001B4CAA"/>
    <w:rsid w:val="001B5255"/>
    <w:rsid w:val="001B6271"/>
    <w:rsid w:val="001B6284"/>
    <w:rsid w:val="001B6662"/>
    <w:rsid w:val="001B66B0"/>
    <w:rsid w:val="001B6768"/>
    <w:rsid w:val="001B6925"/>
    <w:rsid w:val="001B6C01"/>
    <w:rsid w:val="001B78DF"/>
    <w:rsid w:val="001B7C97"/>
    <w:rsid w:val="001B7FD3"/>
    <w:rsid w:val="001C07AF"/>
    <w:rsid w:val="001C1481"/>
    <w:rsid w:val="001C1B26"/>
    <w:rsid w:val="001C2255"/>
    <w:rsid w:val="001C2AB8"/>
    <w:rsid w:val="001C30DA"/>
    <w:rsid w:val="001C35AC"/>
    <w:rsid w:val="001C39CA"/>
    <w:rsid w:val="001C3A68"/>
    <w:rsid w:val="001C46D6"/>
    <w:rsid w:val="001C4834"/>
    <w:rsid w:val="001C4F6E"/>
    <w:rsid w:val="001C5D89"/>
    <w:rsid w:val="001C607C"/>
    <w:rsid w:val="001C6931"/>
    <w:rsid w:val="001C69C8"/>
    <w:rsid w:val="001D05AB"/>
    <w:rsid w:val="001D0729"/>
    <w:rsid w:val="001D14B0"/>
    <w:rsid w:val="001D1511"/>
    <w:rsid w:val="001D16BA"/>
    <w:rsid w:val="001D2DFA"/>
    <w:rsid w:val="001D2EB7"/>
    <w:rsid w:val="001D3748"/>
    <w:rsid w:val="001D3778"/>
    <w:rsid w:val="001D52D5"/>
    <w:rsid w:val="001D5D58"/>
    <w:rsid w:val="001D69C7"/>
    <w:rsid w:val="001D7455"/>
    <w:rsid w:val="001E03D1"/>
    <w:rsid w:val="001E1A89"/>
    <w:rsid w:val="001E2481"/>
    <w:rsid w:val="001E2F43"/>
    <w:rsid w:val="001E3558"/>
    <w:rsid w:val="001E392C"/>
    <w:rsid w:val="001E3BD8"/>
    <w:rsid w:val="001E3FE8"/>
    <w:rsid w:val="001E444F"/>
    <w:rsid w:val="001E4522"/>
    <w:rsid w:val="001E46BB"/>
    <w:rsid w:val="001E4F24"/>
    <w:rsid w:val="001E520B"/>
    <w:rsid w:val="001E59A5"/>
    <w:rsid w:val="001E5A3D"/>
    <w:rsid w:val="001E5AAD"/>
    <w:rsid w:val="001E648B"/>
    <w:rsid w:val="001E67CE"/>
    <w:rsid w:val="001E6C1C"/>
    <w:rsid w:val="001E6EF4"/>
    <w:rsid w:val="001E7299"/>
    <w:rsid w:val="001E7393"/>
    <w:rsid w:val="001E7670"/>
    <w:rsid w:val="001E77DF"/>
    <w:rsid w:val="001E7831"/>
    <w:rsid w:val="001E7AC5"/>
    <w:rsid w:val="001E7DA0"/>
    <w:rsid w:val="001F012A"/>
    <w:rsid w:val="001F0236"/>
    <w:rsid w:val="001F05E4"/>
    <w:rsid w:val="001F0611"/>
    <w:rsid w:val="001F0BC9"/>
    <w:rsid w:val="001F0EBC"/>
    <w:rsid w:val="001F11BA"/>
    <w:rsid w:val="001F1948"/>
    <w:rsid w:val="001F1D08"/>
    <w:rsid w:val="001F1D32"/>
    <w:rsid w:val="001F2B50"/>
    <w:rsid w:val="001F3B0D"/>
    <w:rsid w:val="001F3EE2"/>
    <w:rsid w:val="001F4F9A"/>
    <w:rsid w:val="001F51F8"/>
    <w:rsid w:val="001F522E"/>
    <w:rsid w:val="001F5F96"/>
    <w:rsid w:val="001F72AF"/>
    <w:rsid w:val="001F7AD4"/>
    <w:rsid w:val="0020040B"/>
    <w:rsid w:val="00200C0B"/>
    <w:rsid w:val="00200DA9"/>
    <w:rsid w:val="002010C7"/>
    <w:rsid w:val="002016AE"/>
    <w:rsid w:val="00202116"/>
    <w:rsid w:val="0020231E"/>
    <w:rsid w:val="0020295B"/>
    <w:rsid w:val="00203240"/>
    <w:rsid w:val="002036A8"/>
    <w:rsid w:val="0020373F"/>
    <w:rsid w:val="00203D00"/>
    <w:rsid w:val="00203DE7"/>
    <w:rsid w:val="00204A76"/>
    <w:rsid w:val="002057B8"/>
    <w:rsid w:val="00205EC2"/>
    <w:rsid w:val="00205ED4"/>
    <w:rsid w:val="002060E8"/>
    <w:rsid w:val="00206344"/>
    <w:rsid w:val="00207501"/>
    <w:rsid w:val="00207519"/>
    <w:rsid w:val="00207609"/>
    <w:rsid w:val="0021041D"/>
    <w:rsid w:val="00210817"/>
    <w:rsid w:val="00210B48"/>
    <w:rsid w:val="00210DA7"/>
    <w:rsid w:val="00211095"/>
    <w:rsid w:val="0021173E"/>
    <w:rsid w:val="002118F6"/>
    <w:rsid w:val="00212712"/>
    <w:rsid w:val="00213A9B"/>
    <w:rsid w:val="00214AB7"/>
    <w:rsid w:val="00214D7F"/>
    <w:rsid w:val="00215668"/>
    <w:rsid w:val="00215DD4"/>
    <w:rsid w:val="002170AB"/>
    <w:rsid w:val="00220030"/>
    <w:rsid w:val="002202F4"/>
    <w:rsid w:val="002203D9"/>
    <w:rsid w:val="002207E9"/>
    <w:rsid w:val="00220BDE"/>
    <w:rsid w:val="0022140B"/>
    <w:rsid w:val="0022193C"/>
    <w:rsid w:val="00221946"/>
    <w:rsid w:val="00221AB1"/>
    <w:rsid w:val="00221DF4"/>
    <w:rsid w:val="00222B06"/>
    <w:rsid w:val="00224AC5"/>
    <w:rsid w:val="0022569A"/>
    <w:rsid w:val="0022624B"/>
    <w:rsid w:val="0022629E"/>
    <w:rsid w:val="0022652E"/>
    <w:rsid w:val="0022679B"/>
    <w:rsid w:val="00226B03"/>
    <w:rsid w:val="00226C4F"/>
    <w:rsid w:val="002276AF"/>
    <w:rsid w:val="00230156"/>
    <w:rsid w:val="002301E7"/>
    <w:rsid w:val="002326FA"/>
    <w:rsid w:val="002339E6"/>
    <w:rsid w:val="00233B3B"/>
    <w:rsid w:val="002342E8"/>
    <w:rsid w:val="002344B8"/>
    <w:rsid w:val="00234B7F"/>
    <w:rsid w:val="002354D1"/>
    <w:rsid w:val="0023556D"/>
    <w:rsid w:val="002360A5"/>
    <w:rsid w:val="002360F6"/>
    <w:rsid w:val="00236F1F"/>
    <w:rsid w:val="00236F2E"/>
    <w:rsid w:val="00236F4D"/>
    <w:rsid w:val="00237217"/>
    <w:rsid w:val="00237388"/>
    <w:rsid w:val="0024039D"/>
    <w:rsid w:val="0024097A"/>
    <w:rsid w:val="00240ADD"/>
    <w:rsid w:val="002438B6"/>
    <w:rsid w:val="00243EF4"/>
    <w:rsid w:val="002446E8"/>
    <w:rsid w:val="0024539D"/>
    <w:rsid w:val="00245786"/>
    <w:rsid w:val="002458D2"/>
    <w:rsid w:val="0024751B"/>
    <w:rsid w:val="00247B50"/>
    <w:rsid w:val="002505EE"/>
    <w:rsid w:val="00250923"/>
    <w:rsid w:val="002511B3"/>
    <w:rsid w:val="0025167E"/>
    <w:rsid w:val="00251AC6"/>
    <w:rsid w:val="002522F8"/>
    <w:rsid w:val="002527B3"/>
    <w:rsid w:val="002527F6"/>
    <w:rsid w:val="002539E8"/>
    <w:rsid w:val="00253ED5"/>
    <w:rsid w:val="00255140"/>
    <w:rsid w:val="00255CD1"/>
    <w:rsid w:val="00256593"/>
    <w:rsid w:val="0025753F"/>
    <w:rsid w:val="002601EF"/>
    <w:rsid w:val="002603DF"/>
    <w:rsid w:val="002605FC"/>
    <w:rsid w:val="00260B94"/>
    <w:rsid w:val="002613A4"/>
    <w:rsid w:val="00261771"/>
    <w:rsid w:val="00261D3C"/>
    <w:rsid w:val="00262287"/>
    <w:rsid w:val="0026286F"/>
    <w:rsid w:val="00263F60"/>
    <w:rsid w:val="00264EB6"/>
    <w:rsid w:val="0026517B"/>
    <w:rsid w:val="00265D06"/>
    <w:rsid w:val="002662B7"/>
    <w:rsid w:val="0026662A"/>
    <w:rsid w:val="00266A42"/>
    <w:rsid w:val="00266ACA"/>
    <w:rsid w:val="0026785A"/>
    <w:rsid w:val="002700B6"/>
    <w:rsid w:val="002709AB"/>
    <w:rsid w:val="00271181"/>
    <w:rsid w:val="002724A2"/>
    <w:rsid w:val="0027362B"/>
    <w:rsid w:val="002736B7"/>
    <w:rsid w:val="002741F7"/>
    <w:rsid w:val="00274667"/>
    <w:rsid w:val="00274791"/>
    <w:rsid w:val="00274809"/>
    <w:rsid w:val="00274AFB"/>
    <w:rsid w:val="00274C37"/>
    <w:rsid w:val="00276280"/>
    <w:rsid w:val="002767AC"/>
    <w:rsid w:val="00277C3C"/>
    <w:rsid w:val="00277DBD"/>
    <w:rsid w:val="002808C9"/>
    <w:rsid w:val="00280A6E"/>
    <w:rsid w:val="00280F4D"/>
    <w:rsid w:val="0028105E"/>
    <w:rsid w:val="00281116"/>
    <w:rsid w:val="00281270"/>
    <w:rsid w:val="00281E3C"/>
    <w:rsid w:val="0028231A"/>
    <w:rsid w:val="002828B3"/>
    <w:rsid w:val="00282D18"/>
    <w:rsid w:val="00283259"/>
    <w:rsid w:val="002832F5"/>
    <w:rsid w:val="0028409B"/>
    <w:rsid w:val="002841FF"/>
    <w:rsid w:val="00285139"/>
    <w:rsid w:val="00285305"/>
    <w:rsid w:val="002853BD"/>
    <w:rsid w:val="00285B55"/>
    <w:rsid w:val="00286B00"/>
    <w:rsid w:val="00286C42"/>
    <w:rsid w:val="00290728"/>
    <w:rsid w:val="0029133F"/>
    <w:rsid w:val="002920EA"/>
    <w:rsid w:val="00292165"/>
    <w:rsid w:val="002929F3"/>
    <w:rsid w:val="00292BBA"/>
    <w:rsid w:val="00292D76"/>
    <w:rsid w:val="002930DD"/>
    <w:rsid w:val="00293FC3"/>
    <w:rsid w:val="00294A21"/>
    <w:rsid w:val="00294ADF"/>
    <w:rsid w:val="00295701"/>
    <w:rsid w:val="00295949"/>
    <w:rsid w:val="00295F20"/>
    <w:rsid w:val="00296A64"/>
    <w:rsid w:val="00296AFA"/>
    <w:rsid w:val="00296D6B"/>
    <w:rsid w:val="0029703B"/>
    <w:rsid w:val="0029703F"/>
    <w:rsid w:val="0029742F"/>
    <w:rsid w:val="00297E7C"/>
    <w:rsid w:val="002A039A"/>
    <w:rsid w:val="002A0401"/>
    <w:rsid w:val="002A0B85"/>
    <w:rsid w:val="002A0CB0"/>
    <w:rsid w:val="002A121F"/>
    <w:rsid w:val="002A12E8"/>
    <w:rsid w:val="002A194D"/>
    <w:rsid w:val="002A1B1E"/>
    <w:rsid w:val="002A23FA"/>
    <w:rsid w:val="002A2F44"/>
    <w:rsid w:val="002A4B4F"/>
    <w:rsid w:val="002A4C52"/>
    <w:rsid w:val="002A50E5"/>
    <w:rsid w:val="002A520C"/>
    <w:rsid w:val="002A5489"/>
    <w:rsid w:val="002A54AA"/>
    <w:rsid w:val="002A5FC5"/>
    <w:rsid w:val="002A63B1"/>
    <w:rsid w:val="002A68C2"/>
    <w:rsid w:val="002A6EF9"/>
    <w:rsid w:val="002A6F88"/>
    <w:rsid w:val="002A71C6"/>
    <w:rsid w:val="002A73A2"/>
    <w:rsid w:val="002A7CEC"/>
    <w:rsid w:val="002B065F"/>
    <w:rsid w:val="002B0B2F"/>
    <w:rsid w:val="002B0C83"/>
    <w:rsid w:val="002B0D40"/>
    <w:rsid w:val="002B1268"/>
    <w:rsid w:val="002B13BE"/>
    <w:rsid w:val="002B1539"/>
    <w:rsid w:val="002B17F9"/>
    <w:rsid w:val="002B1A23"/>
    <w:rsid w:val="002B270D"/>
    <w:rsid w:val="002B2DDC"/>
    <w:rsid w:val="002B2F27"/>
    <w:rsid w:val="002B3B6C"/>
    <w:rsid w:val="002B4831"/>
    <w:rsid w:val="002B513A"/>
    <w:rsid w:val="002B53D5"/>
    <w:rsid w:val="002B6330"/>
    <w:rsid w:val="002B74BB"/>
    <w:rsid w:val="002B780A"/>
    <w:rsid w:val="002B7868"/>
    <w:rsid w:val="002B78D9"/>
    <w:rsid w:val="002B7903"/>
    <w:rsid w:val="002B7A05"/>
    <w:rsid w:val="002C0226"/>
    <w:rsid w:val="002C0DED"/>
    <w:rsid w:val="002C1210"/>
    <w:rsid w:val="002C13D3"/>
    <w:rsid w:val="002C15E0"/>
    <w:rsid w:val="002C16A8"/>
    <w:rsid w:val="002C18CE"/>
    <w:rsid w:val="002C225D"/>
    <w:rsid w:val="002C3238"/>
    <w:rsid w:val="002C3518"/>
    <w:rsid w:val="002C36F6"/>
    <w:rsid w:val="002C3CDC"/>
    <w:rsid w:val="002C46CF"/>
    <w:rsid w:val="002C4940"/>
    <w:rsid w:val="002C510B"/>
    <w:rsid w:val="002C554E"/>
    <w:rsid w:val="002C5CF8"/>
    <w:rsid w:val="002C624D"/>
    <w:rsid w:val="002C66B9"/>
    <w:rsid w:val="002C66F6"/>
    <w:rsid w:val="002C675B"/>
    <w:rsid w:val="002C6C07"/>
    <w:rsid w:val="002C71C7"/>
    <w:rsid w:val="002C7D51"/>
    <w:rsid w:val="002D08DE"/>
    <w:rsid w:val="002D096C"/>
    <w:rsid w:val="002D1270"/>
    <w:rsid w:val="002D1653"/>
    <w:rsid w:val="002D17E4"/>
    <w:rsid w:val="002D181B"/>
    <w:rsid w:val="002D23AD"/>
    <w:rsid w:val="002D24B6"/>
    <w:rsid w:val="002D2552"/>
    <w:rsid w:val="002D2B5B"/>
    <w:rsid w:val="002D2D46"/>
    <w:rsid w:val="002D3C53"/>
    <w:rsid w:val="002D3E71"/>
    <w:rsid w:val="002D43C8"/>
    <w:rsid w:val="002D4EE4"/>
    <w:rsid w:val="002D4F79"/>
    <w:rsid w:val="002D5221"/>
    <w:rsid w:val="002D5B7E"/>
    <w:rsid w:val="002D66C2"/>
    <w:rsid w:val="002D7114"/>
    <w:rsid w:val="002D719F"/>
    <w:rsid w:val="002E15D3"/>
    <w:rsid w:val="002E1F77"/>
    <w:rsid w:val="002E23DE"/>
    <w:rsid w:val="002E2B69"/>
    <w:rsid w:val="002E374D"/>
    <w:rsid w:val="002E3799"/>
    <w:rsid w:val="002E3D09"/>
    <w:rsid w:val="002E4D4B"/>
    <w:rsid w:val="002E4F12"/>
    <w:rsid w:val="002E5601"/>
    <w:rsid w:val="002E60CF"/>
    <w:rsid w:val="002E63C7"/>
    <w:rsid w:val="002E68D4"/>
    <w:rsid w:val="002E76B2"/>
    <w:rsid w:val="002E791A"/>
    <w:rsid w:val="002E7BA9"/>
    <w:rsid w:val="002F0A06"/>
    <w:rsid w:val="002F1284"/>
    <w:rsid w:val="002F128C"/>
    <w:rsid w:val="002F15A1"/>
    <w:rsid w:val="002F1655"/>
    <w:rsid w:val="002F18A4"/>
    <w:rsid w:val="002F1C9E"/>
    <w:rsid w:val="002F3992"/>
    <w:rsid w:val="002F46E0"/>
    <w:rsid w:val="002F4D3A"/>
    <w:rsid w:val="002F5546"/>
    <w:rsid w:val="002F55D4"/>
    <w:rsid w:val="002F596A"/>
    <w:rsid w:val="002F5F05"/>
    <w:rsid w:val="002F669B"/>
    <w:rsid w:val="002F7121"/>
    <w:rsid w:val="002F76F2"/>
    <w:rsid w:val="00300563"/>
    <w:rsid w:val="003005C6"/>
    <w:rsid w:val="00300936"/>
    <w:rsid w:val="00300B3F"/>
    <w:rsid w:val="00301267"/>
    <w:rsid w:val="003013A2"/>
    <w:rsid w:val="00301876"/>
    <w:rsid w:val="003021F8"/>
    <w:rsid w:val="00302574"/>
    <w:rsid w:val="00302631"/>
    <w:rsid w:val="00302CDD"/>
    <w:rsid w:val="0030315B"/>
    <w:rsid w:val="003040E7"/>
    <w:rsid w:val="00304314"/>
    <w:rsid w:val="00304F7C"/>
    <w:rsid w:val="0030501D"/>
    <w:rsid w:val="00305945"/>
    <w:rsid w:val="00305B4E"/>
    <w:rsid w:val="00305C60"/>
    <w:rsid w:val="00305F02"/>
    <w:rsid w:val="00306768"/>
    <w:rsid w:val="00306BD4"/>
    <w:rsid w:val="00307D9F"/>
    <w:rsid w:val="00310219"/>
    <w:rsid w:val="00310A83"/>
    <w:rsid w:val="00311A26"/>
    <w:rsid w:val="00311A62"/>
    <w:rsid w:val="00312123"/>
    <w:rsid w:val="00312959"/>
    <w:rsid w:val="00312AD7"/>
    <w:rsid w:val="00312AE4"/>
    <w:rsid w:val="00313AD1"/>
    <w:rsid w:val="00314026"/>
    <w:rsid w:val="00314310"/>
    <w:rsid w:val="00314391"/>
    <w:rsid w:val="003145E9"/>
    <w:rsid w:val="0031533E"/>
    <w:rsid w:val="003155BE"/>
    <w:rsid w:val="00315A1B"/>
    <w:rsid w:val="00315A76"/>
    <w:rsid w:val="00315AA7"/>
    <w:rsid w:val="003164AC"/>
    <w:rsid w:val="00316728"/>
    <w:rsid w:val="00317770"/>
    <w:rsid w:val="0031781A"/>
    <w:rsid w:val="00317A0C"/>
    <w:rsid w:val="00320017"/>
    <w:rsid w:val="00320372"/>
    <w:rsid w:val="0032037C"/>
    <w:rsid w:val="00320A5A"/>
    <w:rsid w:val="00320AE4"/>
    <w:rsid w:val="00320C8A"/>
    <w:rsid w:val="003211A7"/>
    <w:rsid w:val="0032150D"/>
    <w:rsid w:val="00322407"/>
    <w:rsid w:val="00322951"/>
    <w:rsid w:val="00322958"/>
    <w:rsid w:val="00322FF7"/>
    <w:rsid w:val="00323547"/>
    <w:rsid w:val="0032354B"/>
    <w:rsid w:val="003242B2"/>
    <w:rsid w:val="00324599"/>
    <w:rsid w:val="00324F41"/>
    <w:rsid w:val="0032568C"/>
    <w:rsid w:val="00325EF3"/>
    <w:rsid w:val="00326261"/>
    <w:rsid w:val="003273CD"/>
    <w:rsid w:val="0032765D"/>
    <w:rsid w:val="003300CF"/>
    <w:rsid w:val="0033010B"/>
    <w:rsid w:val="0033021B"/>
    <w:rsid w:val="00330277"/>
    <w:rsid w:val="00330A93"/>
    <w:rsid w:val="00330C22"/>
    <w:rsid w:val="00330D1A"/>
    <w:rsid w:val="00331248"/>
    <w:rsid w:val="00331283"/>
    <w:rsid w:val="0033190C"/>
    <w:rsid w:val="0033194C"/>
    <w:rsid w:val="00332808"/>
    <w:rsid w:val="003336F8"/>
    <w:rsid w:val="00333E55"/>
    <w:rsid w:val="00334FE0"/>
    <w:rsid w:val="00335522"/>
    <w:rsid w:val="00335D36"/>
    <w:rsid w:val="00336890"/>
    <w:rsid w:val="00336D61"/>
    <w:rsid w:val="00336DC6"/>
    <w:rsid w:val="0033710E"/>
    <w:rsid w:val="003417A6"/>
    <w:rsid w:val="00341CBA"/>
    <w:rsid w:val="0034232E"/>
    <w:rsid w:val="00342402"/>
    <w:rsid w:val="00342AC7"/>
    <w:rsid w:val="00342F77"/>
    <w:rsid w:val="00343756"/>
    <w:rsid w:val="003438AD"/>
    <w:rsid w:val="00344847"/>
    <w:rsid w:val="00344A4B"/>
    <w:rsid w:val="00344A56"/>
    <w:rsid w:val="00344E19"/>
    <w:rsid w:val="00344E5E"/>
    <w:rsid w:val="0034569D"/>
    <w:rsid w:val="00345816"/>
    <w:rsid w:val="00345ACE"/>
    <w:rsid w:val="003473CD"/>
    <w:rsid w:val="003477DD"/>
    <w:rsid w:val="00347907"/>
    <w:rsid w:val="00347E07"/>
    <w:rsid w:val="0035035C"/>
    <w:rsid w:val="003505F7"/>
    <w:rsid w:val="00350A60"/>
    <w:rsid w:val="003510C9"/>
    <w:rsid w:val="0035117F"/>
    <w:rsid w:val="00352E85"/>
    <w:rsid w:val="0035307F"/>
    <w:rsid w:val="0035378F"/>
    <w:rsid w:val="00353BE0"/>
    <w:rsid w:val="0035428C"/>
    <w:rsid w:val="003545F8"/>
    <w:rsid w:val="003547A2"/>
    <w:rsid w:val="0035532E"/>
    <w:rsid w:val="00355A39"/>
    <w:rsid w:val="00356DEB"/>
    <w:rsid w:val="00356F71"/>
    <w:rsid w:val="0035714B"/>
    <w:rsid w:val="003571CA"/>
    <w:rsid w:val="00357520"/>
    <w:rsid w:val="00357B11"/>
    <w:rsid w:val="003609BF"/>
    <w:rsid w:val="00361602"/>
    <w:rsid w:val="00361FC9"/>
    <w:rsid w:val="00362A12"/>
    <w:rsid w:val="00362B63"/>
    <w:rsid w:val="00362CCC"/>
    <w:rsid w:val="003636DE"/>
    <w:rsid w:val="00363C5E"/>
    <w:rsid w:val="00363F48"/>
    <w:rsid w:val="003640D6"/>
    <w:rsid w:val="003642C2"/>
    <w:rsid w:val="003642E2"/>
    <w:rsid w:val="0036433D"/>
    <w:rsid w:val="00364B07"/>
    <w:rsid w:val="00364B53"/>
    <w:rsid w:val="00365137"/>
    <w:rsid w:val="0036537C"/>
    <w:rsid w:val="00365FA9"/>
    <w:rsid w:val="00366052"/>
    <w:rsid w:val="003667EE"/>
    <w:rsid w:val="00366B29"/>
    <w:rsid w:val="00367FC3"/>
    <w:rsid w:val="00370DD4"/>
    <w:rsid w:val="00370F21"/>
    <w:rsid w:val="00371480"/>
    <w:rsid w:val="003717B0"/>
    <w:rsid w:val="00372036"/>
    <w:rsid w:val="003723DE"/>
    <w:rsid w:val="003725C0"/>
    <w:rsid w:val="00372D13"/>
    <w:rsid w:val="00372F59"/>
    <w:rsid w:val="003739B2"/>
    <w:rsid w:val="00373F5E"/>
    <w:rsid w:val="0037439B"/>
    <w:rsid w:val="00375CAF"/>
    <w:rsid w:val="003761E1"/>
    <w:rsid w:val="003766E6"/>
    <w:rsid w:val="00376BE2"/>
    <w:rsid w:val="00377807"/>
    <w:rsid w:val="00377B53"/>
    <w:rsid w:val="00380C28"/>
    <w:rsid w:val="00381565"/>
    <w:rsid w:val="00381947"/>
    <w:rsid w:val="003824DD"/>
    <w:rsid w:val="0038253B"/>
    <w:rsid w:val="003826AE"/>
    <w:rsid w:val="00382889"/>
    <w:rsid w:val="00382A3D"/>
    <w:rsid w:val="00382E1B"/>
    <w:rsid w:val="00382F8D"/>
    <w:rsid w:val="0038302D"/>
    <w:rsid w:val="00384025"/>
    <w:rsid w:val="003849B2"/>
    <w:rsid w:val="00384D78"/>
    <w:rsid w:val="003863A5"/>
    <w:rsid w:val="00387508"/>
    <w:rsid w:val="0039048B"/>
    <w:rsid w:val="00390647"/>
    <w:rsid w:val="0039111A"/>
    <w:rsid w:val="003925BF"/>
    <w:rsid w:val="00392ED7"/>
    <w:rsid w:val="00392FB0"/>
    <w:rsid w:val="00393113"/>
    <w:rsid w:val="00393C30"/>
    <w:rsid w:val="0039401E"/>
    <w:rsid w:val="003941D9"/>
    <w:rsid w:val="003942CC"/>
    <w:rsid w:val="003944F2"/>
    <w:rsid w:val="00394DBB"/>
    <w:rsid w:val="00394E55"/>
    <w:rsid w:val="00395430"/>
    <w:rsid w:val="00396429"/>
    <w:rsid w:val="003967FC"/>
    <w:rsid w:val="0039685A"/>
    <w:rsid w:val="003968E1"/>
    <w:rsid w:val="00396AD4"/>
    <w:rsid w:val="003970B3"/>
    <w:rsid w:val="003975FB"/>
    <w:rsid w:val="003978A4"/>
    <w:rsid w:val="00397C4B"/>
    <w:rsid w:val="003A0016"/>
    <w:rsid w:val="003A015E"/>
    <w:rsid w:val="003A077B"/>
    <w:rsid w:val="003A17C2"/>
    <w:rsid w:val="003A1B03"/>
    <w:rsid w:val="003A3519"/>
    <w:rsid w:val="003A3F0D"/>
    <w:rsid w:val="003A44A7"/>
    <w:rsid w:val="003A4A7E"/>
    <w:rsid w:val="003A4C2B"/>
    <w:rsid w:val="003A5ED1"/>
    <w:rsid w:val="003A68F0"/>
    <w:rsid w:val="003A6B18"/>
    <w:rsid w:val="003A6E7C"/>
    <w:rsid w:val="003A7D7D"/>
    <w:rsid w:val="003B05CB"/>
    <w:rsid w:val="003B0814"/>
    <w:rsid w:val="003B1940"/>
    <w:rsid w:val="003B2FEB"/>
    <w:rsid w:val="003B30C0"/>
    <w:rsid w:val="003B3793"/>
    <w:rsid w:val="003B3A7B"/>
    <w:rsid w:val="003B3EDE"/>
    <w:rsid w:val="003B4377"/>
    <w:rsid w:val="003B4384"/>
    <w:rsid w:val="003B46B5"/>
    <w:rsid w:val="003B56D9"/>
    <w:rsid w:val="003B588C"/>
    <w:rsid w:val="003B5B3B"/>
    <w:rsid w:val="003B5CE4"/>
    <w:rsid w:val="003B5DD1"/>
    <w:rsid w:val="003B6102"/>
    <w:rsid w:val="003B65C8"/>
    <w:rsid w:val="003B6BBF"/>
    <w:rsid w:val="003B7276"/>
    <w:rsid w:val="003B746C"/>
    <w:rsid w:val="003B7770"/>
    <w:rsid w:val="003B795D"/>
    <w:rsid w:val="003B7A85"/>
    <w:rsid w:val="003C00EE"/>
    <w:rsid w:val="003C23E2"/>
    <w:rsid w:val="003C44E9"/>
    <w:rsid w:val="003C4B27"/>
    <w:rsid w:val="003C55F6"/>
    <w:rsid w:val="003C5AAB"/>
    <w:rsid w:val="003C68B5"/>
    <w:rsid w:val="003C703C"/>
    <w:rsid w:val="003C724B"/>
    <w:rsid w:val="003D001F"/>
    <w:rsid w:val="003D1C59"/>
    <w:rsid w:val="003D1CFB"/>
    <w:rsid w:val="003D1DBA"/>
    <w:rsid w:val="003D217D"/>
    <w:rsid w:val="003D3B0A"/>
    <w:rsid w:val="003D4A79"/>
    <w:rsid w:val="003D4F21"/>
    <w:rsid w:val="003D5169"/>
    <w:rsid w:val="003D55AA"/>
    <w:rsid w:val="003D658E"/>
    <w:rsid w:val="003D6717"/>
    <w:rsid w:val="003D6848"/>
    <w:rsid w:val="003D6AB3"/>
    <w:rsid w:val="003D70C8"/>
    <w:rsid w:val="003D70DF"/>
    <w:rsid w:val="003D7188"/>
    <w:rsid w:val="003E0228"/>
    <w:rsid w:val="003E0653"/>
    <w:rsid w:val="003E0C28"/>
    <w:rsid w:val="003E1830"/>
    <w:rsid w:val="003E1951"/>
    <w:rsid w:val="003E21B6"/>
    <w:rsid w:val="003E2613"/>
    <w:rsid w:val="003E2C8B"/>
    <w:rsid w:val="003E3535"/>
    <w:rsid w:val="003E4547"/>
    <w:rsid w:val="003E489A"/>
    <w:rsid w:val="003E5169"/>
    <w:rsid w:val="003E5927"/>
    <w:rsid w:val="003E6417"/>
    <w:rsid w:val="003E7A0E"/>
    <w:rsid w:val="003E7B69"/>
    <w:rsid w:val="003F0DFA"/>
    <w:rsid w:val="003F0E18"/>
    <w:rsid w:val="003F1503"/>
    <w:rsid w:val="003F167F"/>
    <w:rsid w:val="003F2951"/>
    <w:rsid w:val="003F2C65"/>
    <w:rsid w:val="003F3523"/>
    <w:rsid w:val="003F3BA1"/>
    <w:rsid w:val="003F4032"/>
    <w:rsid w:val="003F4A39"/>
    <w:rsid w:val="003F4F3B"/>
    <w:rsid w:val="003F52C0"/>
    <w:rsid w:val="003F6397"/>
    <w:rsid w:val="003F65DC"/>
    <w:rsid w:val="003F6939"/>
    <w:rsid w:val="003F6A89"/>
    <w:rsid w:val="003F6C44"/>
    <w:rsid w:val="003F73B3"/>
    <w:rsid w:val="003F7A2C"/>
    <w:rsid w:val="003F7D1B"/>
    <w:rsid w:val="003F7E54"/>
    <w:rsid w:val="003F7F2B"/>
    <w:rsid w:val="0040036B"/>
    <w:rsid w:val="00400434"/>
    <w:rsid w:val="00400A16"/>
    <w:rsid w:val="00400EF4"/>
    <w:rsid w:val="0040207F"/>
    <w:rsid w:val="004028D8"/>
    <w:rsid w:val="00403758"/>
    <w:rsid w:val="0040389A"/>
    <w:rsid w:val="00404A4C"/>
    <w:rsid w:val="00404AFD"/>
    <w:rsid w:val="00404D01"/>
    <w:rsid w:val="00404D70"/>
    <w:rsid w:val="00405B20"/>
    <w:rsid w:val="00405E7E"/>
    <w:rsid w:val="0040602D"/>
    <w:rsid w:val="00406B9B"/>
    <w:rsid w:val="00407563"/>
    <w:rsid w:val="004076A6"/>
    <w:rsid w:val="00407823"/>
    <w:rsid w:val="00410461"/>
    <w:rsid w:val="00410BB7"/>
    <w:rsid w:val="00411F63"/>
    <w:rsid w:val="0041221D"/>
    <w:rsid w:val="004131AF"/>
    <w:rsid w:val="004139AA"/>
    <w:rsid w:val="00413A4A"/>
    <w:rsid w:val="00414D88"/>
    <w:rsid w:val="00415276"/>
    <w:rsid w:val="004159B2"/>
    <w:rsid w:val="0041616E"/>
    <w:rsid w:val="00416D98"/>
    <w:rsid w:val="00417259"/>
    <w:rsid w:val="00420D7F"/>
    <w:rsid w:val="00421714"/>
    <w:rsid w:val="00421C32"/>
    <w:rsid w:val="00421F59"/>
    <w:rsid w:val="00422459"/>
    <w:rsid w:val="004228CF"/>
    <w:rsid w:val="00422D4C"/>
    <w:rsid w:val="0042321F"/>
    <w:rsid w:val="00423EA9"/>
    <w:rsid w:val="00424452"/>
    <w:rsid w:val="004244B8"/>
    <w:rsid w:val="00425D4C"/>
    <w:rsid w:val="00427472"/>
    <w:rsid w:val="00430370"/>
    <w:rsid w:val="0043040B"/>
    <w:rsid w:val="004306DB"/>
    <w:rsid w:val="00430ABE"/>
    <w:rsid w:val="00430F7C"/>
    <w:rsid w:val="004321FF"/>
    <w:rsid w:val="0043223A"/>
    <w:rsid w:val="00434173"/>
    <w:rsid w:val="00434834"/>
    <w:rsid w:val="00435E20"/>
    <w:rsid w:val="00436F28"/>
    <w:rsid w:val="00437367"/>
    <w:rsid w:val="00437FEB"/>
    <w:rsid w:val="00440331"/>
    <w:rsid w:val="00440446"/>
    <w:rsid w:val="00440629"/>
    <w:rsid w:val="004407BD"/>
    <w:rsid w:val="004407FB"/>
    <w:rsid w:val="00440850"/>
    <w:rsid w:val="00441913"/>
    <w:rsid w:val="00441EAD"/>
    <w:rsid w:val="00443224"/>
    <w:rsid w:val="00443261"/>
    <w:rsid w:val="00443984"/>
    <w:rsid w:val="00443AF9"/>
    <w:rsid w:val="00443B62"/>
    <w:rsid w:val="00444853"/>
    <w:rsid w:val="004473ED"/>
    <w:rsid w:val="0045213D"/>
    <w:rsid w:val="0045218E"/>
    <w:rsid w:val="0045248E"/>
    <w:rsid w:val="0045262D"/>
    <w:rsid w:val="00452748"/>
    <w:rsid w:val="004530DF"/>
    <w:rsid w:val="004535BA"/>
    <w:rsid w:val="00453731"/>
    <w:rsid w:val="00454556"/>
    <w:rsid w:val="00454697"/>
    <w:rsid w:val="00454B64"/>
    <w:rsid w:val="004558FB"/>
    <w:rsid w:val="00455AC9"/>
    <w:rsid w:val="00455EF5"/>
    <w:rsid w:val="00456C1A"/>
    <w:rsid w:val="00457716"/>
    <w:rsid w:val="00457B07"/>
    <w:rsid w:val="00457C26"/>
    <w:rsid w:val="00457F07"/>
    <w:rsid w:val="00457F59"/>
    <w:rsid w:val="00460436"/>
    <w:rsid w:val="004607BD"/>
    <w:rsid w:val="004609C2"/>
    <w:rsid w:val="00461F89"/>
    <w:rsid w:val="00462335"/>
    <w:rsid w:val="004625CE"/>
    <w:rsid w:val="004627EA"/>
    <w:rsid w:val="00462EF5"/>
    <w:rsid w:val="004637FA"/>
    <w:rsid w:val="004646A0"/>
    <w:rsid w:val="004646B4"/>
    <w:rsid w:val="00465186"/>
    <w:rsid w:val="00465494"/>
    <w:rsid w:val="004659EA"/>
    <w:rsid w:val="00465A12"/>
    <w:rsid w:val="00465C21"/>
    <w:rsid w:val="00465E54"/>
    <w:rsid w:val="0046691F"/>
    <w:rsid w:val="00466CB1"/>
    <w:rsid w:val="00466E51"/>
    <w:rsid w:val="004712F3"/>
    <w:rsid w:val="00473384"/>
    <w:rsid w:val="00473888"/>
    <w:rsid w:val="00474C7D"/>
    <w:rsid w:val="00474FF5"/>
    <w:rsid w:val="004752C1"/>
    <w:rsid w:val="004756E9"/>
    <w:rsid w:val="004766A4"/>
    <w:rsid w:val="00476D03"/>
    <w:rsid w:val="00476DF6"/>
    <w:rsid w:val="0047772B"/>
    <w:rsid w:val="00477C78"/>
    <w:rsid w:val="00477C96"/>
    <w:rsid w:val="00477E60"/>
    <w:rsid w:val="00477F3A"/>
    <w:rsid w:val="004804FE"/>
    <w:rsid w:val="0048110B"/>
    <w:rsid w:val="0048115F"/>
    <w:rsid w:val="00481BB0"/>
    <w:rsid w:val="00483C7D"/>
    <w:rsid w:val="00483E2B"/>
    <w:rsid w:val="004841CF"/>
    <w:rsid w:val="004845D5"/>
    <w:rsid w:val="00484B81"/>
    <w:rsid w:val="00484BF5"/>
    <w:rsid w:val="0048505F"/>
    <w:rsid w:val="0048539F"/>
    <w:rsid w:val="004854EA"/>
    <w:rsid w:val="00485722"/>
    <w:rsid w:val="00485BC6"/>
    <w:rsid w:val="00485FC2"/>
    <w:rsid w:val="004862FE"/>
    <w:rsid w:val="00486364"/>
    <w:rsid w:val="00486D96"/>
    <w:rsid w:val="004902D1"/>
    <w:rsid w:val="0049078E"/>
    <w:rsid w:val="00490E7A"/>
    <w:rsid w:val="0049103C"/>
    <w:rsid w:val="0049215C"/>
    <w:rsid w:val="00492D38"/>
    <w:rsid w:val="00493EED"/>
    <w:rsid w:val="00494442"/>
    <w:rsid w:val="004944D6"/>
    <w:rsid w:val="00494CD1"/>
    <w:rsid w:val="004955A3"/>
    <w:rsid w:val="00495612"/>
    <w:rsid w:val="004958DF"/>
    <w:rsid w:val="00495F67"/>
    <w:rsid w:val="00496776"/>
    <w:rsid w:val="00496845"/>
    <w:rsid w:val="00497167"/>
    <w:rsid w:val="0049799F"/>
    <w:rsid w:val="00497A26"/>
    <w:rsid w:val="00497A6B"/>
    <w:rsid w:val="004A05F4"/>
    <w:rsid w:val="004A0FEE"/>
    <w:rsid w:val="004A12A4"/>
    <w:rsid w:val="004A13DA"/>
    <w:rsid w:val="004A2246"/>
    <w:rsid w:val="004A2BDF"/>
    <w:rsid w:val="004A2C3F"/>
    <w:rsid w:val="004A2CE7"/>
    <w:rsid w:val="004A354E"/>
    <w:rsid w:val="004A37D0"/>
    <w:rsid w:val="004A39CA"/>
    <w:rsid w:val="004A3AF3"/>
    <w:rsid w:val="004A447A"/>
    <w:rsid w:val="004A4865"/>
    <w:rsid w:val="004A4CF6"/>
    <w:rsid w:val="004A59C4"/>
    <w:rsid w:val="004A5D7C"/>
    <w:rsid w:val="004A71D8"/>
    <w:rsid w:val="004A7318"/>
    <w:rsid w:val="004A7420"/>
    <w:rsid w:val="004A7DCA"/>
    <w:rsid w:val="004B069E"/>
    <w:rsid w:val="004B09B0"/>
    <w:rsid w:val="004B0C0D"/>
    <w:rsid w:val="004B0E24"/>
    <w:rsid w:val="004B0F11"/>
    <w:rsid w:val="004B149E"/>
    <w:rsid w:val="004B17BC"/>
    <w:rsid w:val="004B1A1E"/>
    <w:rsid w:val="004B1AD3"/>
    <w:rsid w:val="004B1BB2"/>
    <w:rsid w:val="004B2277"/>
    <w:rsid w:val="004B375B"/>
    <w:rsid w:val="004B39C6"/>
    <w:rsid w:val="004B3D07"/>
    <w:rsid w:val="004B3D74"/>
    <w:rsid w:val="004B4082"/>
    <w:rsid w:val="004B4D2F"/>
    <w:rsid w:val="004B56BE"/>
    <w:rsid w:val="004B6D8A"/>
    <w:rsid w:val="004B6DDE"/>
    <w:rsid w:val="004B739E"/>
    <w:rsid w:val="004B7CCA"/>
    <w:rsid w:val="004C05E2"/>
    <w:rsid w:val="004C118C"/>
    <w:rsid w:val="004C159F"/>
    <w:rsid w:val="004C1801"/>
    <w:rsid w:val="004C2C9B"/>
    <w:rsid w:val="004C2D22"/>
    <w:rsid w:val="004C2FDB"/>
    <w:rsid w:val="004C343B"/>
    <w:rsid w:val="004C3458"/>
    <w:rsid w:val="004C35AA"/>
    <w:rsid w:val="004C42A9"/>
    <w:rsid w:val="004C4C79"/>
    <w:rsid w:val="004C640A"/>
    <w:rsid w:val="004C6DC6"/>
    <w:rsid w:val="004C6F0D"/>
    <w:rsid w:val="004C6FA0"/>
    <w:rsid w:val="004C70BE"/>
    <w:rsid w:val="004C7412"/>
    <w:rsid w:val="004C7543"/>
    <w:rsid w:val="004D0095"/>
    <w:rsid w:val="004D07C5"/>
    <w:rsid w:val="004D0A00"/>
    <w:rsid w:val="004D0C9D"/>
    <w:rsid w:val="004D0D10"/>
    <w:rsid w:val="004D1553"/>
    <w:rsid w:val="004D19FC"/>
    <w:rsid w:val="004D1C2A"/>
    <w:rsid w:val="004D3833"/>
    <w:rsid w:val="004D3FCA"/>
    <w:rsid w:val="004D48FA"/>
    <w:rsid w:val="004D5041"/>
    <w:rsid w:val="004D5557"/>
    <w:rsid w:val="004D61AD"/>
    <w:rsid w:val="004D64CB"/>
    <w:rsid w:val="004D65BD"/>
    <w:rsid w:val="004D6C47"/>
    <w:rsid w:val="004D7096"/>
    <w:rsid w:val="004D7A21"/>
    <w:rsid w:val="004D7B13"/>
    <w:rsid w:val="004D7ECC"/>
    <w:rsid w:val="004E0099"/>
    <w:rsid w:val="004E04DC"/>
    <w:rsid w:val="004E0628"/>
    <w:rsid w:val="004E091B"/>
    <w:rsid w:val="004E0B10"/>
    <w:rsid w:val="004E0E80"/>
    <w:rsid w:val="004E1DCE"/>
    <w:rsid w:val="004E1E82"/>
    <w:rsid w:val="004E1FD2"/>
    <w:rsid w:val="004E280C"/>
    <w:rsid w:val="004E2A23"/>
    <w:rsid w:val="004E2ECC"/>
    <w:rsid w:val="004E310E"/>
    <w:rsid w:val="004E3AB8"/>
    <w:rsid w:val="004E4A52"/>
    <w:rsid w:val="004E4CBC"/>
    <w:rsid w:val="004E5B56"/>
    <w:rsid w:val="004E6597"/>
    <w:rsid w:val="004E7276"/>
    <w:rsid w:val="004E7542"/>
    <w:rsid w:val="004E7BA1"/>
    <w:rsid w:val="004F1320"/>
    <w:rsid w:val="004F1D2D"/>
    <w:rsid w:val="004F2218"/>
    <w:rsid w:val="004F2232"/>
    <w:rsid w:val="004F287B"/>
    <w:rsid w:val="004F35E7"/>
    <w:rsid w:val="004F3CFC"/>
    <w:rsid w:val="004F3FAE"/>
    <w:rsid w:val="004F4846"/>
    <w:rsid w:val="004F4B9A"/>
    <w:rsid w:val="004F4C50"/>
    <w:rsid w:val="004F55AA"/>
    <w:rsid w:val="004F57BD"/>
    <w:rsid w:val="004F5858"/>
    <w:rsid w:val="004F63A8"/>
    <w:rsid w:val="004F66E1"/>
    <w:rsid w:val="004F6E9A"/>
    <w:rsid w:val="0050013F"/>
    <w:rsid w:val="005007EC"/>
    <w:rsid w:val="0050089B"/>
    <w:rsid w:val="00500B26"/>
    <w:rsid w:val="00500D50"/>
    <w:rsid w:val="005012E0"/>
    <w:rsid w:val="0050196A"/>
    <w:rsid w:val="005026F6"/>
    <w:rsid w:val="0050305D"/>
    <w:rsid w:val="00503386"/>
    <w:rsid w:val="005040F4"/>
    <w:rsid w:val="005044F8"/>
    <w:rsid w:val="005045CB"/>
    <w:rsid w:val="00504A5A"/>
    <w:rsid w:val="00506FDE"/>
    <w:rsid w:val="00507371"/>
    <w:rsid w:val="00507C2C"/>
    <w:rsid w:val="00507F14"/>
    <w:rsid w:val="005100D1"/>
    <w:rsid w:val="005100FD"/>
    <w:rsid w:val="005101BC"/>
    <w:rsid w:val="005106D0"/>
    <w:rsid w:val="00510995"/>
    <w:rsid w:val="00510DA7"/>
    <w:rsid w:val="00510FF6"/>
    <w:rsid w:val="0051128C"/>
    <w:rsid w:val="00511AE4"/>
    <w:rsid w:val="0051215B"/>
    <w:rsid w:val="00512B1C"/>
    <w:rsid w:val="005130CF"/>
    <w:rsid w:val="00513217"/>
    <w:rsid w:val="00513495"/>
    <w:rsid w:val="005135BA"/>
    <w:rsid w:val="00513E6B"/>
    <w:rsid w:val="00514227"/>
    <w:rsid w:val="00514AB1"/>
    <w:rsid w:val="00514BE7"/>
    <w:rsid w:val="005163C3"/>
    <w:rsid w:val="0051663A"/>
    <w:rsid w:val="0051697A"/>
    <w:rsid w:val="00517321"/>
    <w:rsid w:val="00517C2F"/>
    <w:rsid w:val="00517DEF"/>
    <w:rsid w:val="00517FAC"/>
    <w:rsid w:val="00520539"/>
    <w:rsid w:val="00520D55"/>
    <w:rsid w:val="00520D95"/>
    <w:rsid w:val="00521682"/>
    <w:rsid w:val="005216C2"/>
    <w:rsid w:val="00521BDA"/>
    <w:rsid w:val="00521C73"/>
    <w:rsid w:val="00521FA0"/>
    <w:rsid w:val="00522185"/>
    <w:rsid w:val="005237B6"/>
    <w:rsid w:val="00523872"/>
    <w:rsid w:val="00523A3D"/>
    <w:rsid w:val="00524577"/>
    <w:rsid w:val="00524B01"/>
    <w:rsid w:val="00526D30"/>
    <w:rsid w:val="005274F3"/>
    <w:rsid w:val="00527A5B"/>
    <w:rsid w:val="005302BD"/>
    <w:rsid w:val="005303F5"/>
    <w:rsid w:val="00530BB4"/>
    <w:rsid w:val="00530FA3"/>
    <w:rsid w:val="0053120A"/>
    <w:rsid w:val="005318C9"/>
    <w:rsid w:val="00531A0B"/>
    <w:rsid w:val="00532181"/>
    <w:rsid w:val="0053240A"/>
    <w:rsid w:val="005328B3"/>
    <w:rsid w:val="00532DAB"/>
    <w:rsid w:val="00532F66"/>
    <w:rsid w:val="00533397"/>
    <w:rsid w:val="00533695"/>
    <w:rsid w:val="0053378F"/>
    <w:rsid w:val="00533B40"/>
    <w:rsid w:val="005343C6"/>
    <w:rsid w:val="005351FA"/>
    <w:rsid w:val="00535378"/>
    <w:rsid w:val="005359A4"/>
    <w:rsid w:val="00536196"/>
    <w:rsid w:val="00536451"/>
    <w:rsid w:val="0053672A"/>
    <w:rsid w:val="00536CF6"/>
    <w:rsid w:val="00536E3E"/>
    <w:rsid w:val="00536F35"/>
    <w:rsid w:val="00537887"/>
    <w:rsid w:val="005409EC"/>
    <w:rsid w:val="00540DD8"/>
    <w:rsid w:val="00541B33"/>
    <w:rsid w:val="005425DB"/>
    <w:rsid w:val="00542F7C"/>
    <w:rsid w:val="005433A9"/>
    <w:rsid w:val="00543847"/>
    <w:rsid w:val="00543D8E"/>
    <w:rsid w:val="00543F43"/>
    <w:rsid w:val="00544C93"/>
    <w:rsid w:val="00545B77"/>
    <w:rsid w:val="00545CC2"/>
    <w:rsid w:val="005471EA"/>
    <w:rsid w:val="00547529"/>
    <w:rsid w:val="0054758B"/>
    <w:rsid w:val="00550098"/>
    <w:rsid w:val="00551B8D"/>
    <w:rsid w:val="00553480"/>
    <w:rsid w:val="00553DEE"/>
    <w:rsid w:val="00554849"/>
    <w:rsid w:val="00554C7F"/>
    <w:rsid w:val="005551AE"/>
    <w:rsid w:val="00555D11"/>
    <w:rsid w:val="0055639D"/>
    <w:rsid w:val="00556603"/>
    <w:rsid w:val="00556B16"/>
    <w:rsid w:val="005576E0"/>
    <w:rsid w:val="005577AD"/>
    <w:rsid w:val="00561A5D"/>
    <w:rsid w:val="00561C2C"/>
    <w:rsid w:val="00561FA2"/>
    <w:rsid w:val="00562A8B"/>
    <w:rsid w:val="005630ED"/>
    <w:rsid w:val="00564154"/>
    <w:rsid w:val="0056426B"/>
    <w:rsid w:val="00564D8C"/>
    <w:rsid w:val="005661B6"/>
    <w:rsid w:val="00566465"/>
    <w:rsid w:val="00566D45"/>
    <w:rsid w:val="005670AE"/>
    <w:rsid w:val="0056745B"/>
    <w:rsid w:val="005676FC"/>
    <w:rsid w:val="005715A0"/>
    <w:rsid w:val="005720DD"/>
    <w:rsid w:val="005725CA"/>
    <w:rsid w:val="00573702"/>
    <w:rsid w:val="00574721"/>
    <w:rsid w:val="005748BA"/>
    <w:rsid w:val="00574F16"/>
    <w:rsid w:val="005753F3"/>
    <w:rsid w:val="00576D6B"/>
    <w:rsid w:val="005772C8"/>
    <w:rsid w:val="005773ED"/>
    <w:rsid w:val="00577A04"/>
    <w:rsid w:val="005801F5"/>
    <w:rsid w:val="00580537"/>
    <w:rsid w:val="005811B1"/>
    <w:rsid w:val="00582203"/>
    <w:rsid w:val="0058259D"/>
    <w:rsid w:val="00582FBA"/>
    <w:rsid w:val="005837CB"/>
    <w:rsid w:val="00583A7C"/>
    <w:rsid w:val="00583E2E"/>
    <w:rsid w:val="005840D0"/>
    <w:rsid w:val="005845F3"/>
    <w:rsid w:val="00584A26"/>
    <w:rsid w:val="00585FEB"/>
    <w:rsid w:val="0058672E"/>
    <w:rsid w:val="00587532"/>
    <w:rsid w:val="0058760A"/>
    <w:rsid w:val="00587FB7"/>
    <w:rsid w:val="0059023B"/>
    <w:rsid w:val="00590485"/>
    <w:rsid w:val="00590489"/>
    <w:rsid w:val="005918F1"/>
    <w:rsid w:val="0059200F"/>
    <w:rsid w:val="005924C9"/>
    <w:rsid w:val="0059250E"/>
    <w:rsid w:val="005925B7"/>
    <w:rsid w:val="005929D5"/>
    <w:rsid w:val="00593548"/>
    <w:rsid w:val="00593ACB"/>
    <w:rsid w:val="00593C06"/>
    <w:rsid w:val="005941C9"/>
    <w:rsid w:val="0059491A"/>
    <w:rsid w:val="00594968"/>
    <w:rsid w:val="005954C4"/>
    <w:rsid w:val="005957FB"/>
    <w:rsid w:val="00596A5F"/>
    <w:rsid w:val="00596E13"/>
    <w:rsid w:val="00596EB2"/>
    <w:rsid w:val="005A0084"/>
    <w:rsid w:val="005A0DB4"/>
    <w:rsid w:val="005A0DD5"/>
    <w:rsid w:val="005A109C"/>
    <w:rsid w:val="005A22E5"/>
    <w:rsid w:val="005A278D"/>
    <w:rsid w:val="005A2812"/>
    <w:rsid w:val="005A2F78"/>
    <w:rsid w:val="005A3ACD"/>
    <w:rsid w:val="005A3DA7"/>
    <w:rsid w:val="005A41E0"/>
    <w:rsid w:val="005A43CE"/>
    <w:rsid w:val="005A46F3"/>
    <w:rsid w:val="005A4EFB"/>
    <w:rsid w:val="005A51B4"/>
    <w:rsid w:val="005A51D0"/>
    <w:rsid w:val="005A5CFC"/>
    <w:rsid w:val="005A6180"/>
    <w:rsid w:val="005A66C7"/>
    <w:rsid w:val="005A7C45"/>
    <w:rsid w:val="005B0586"/>
    <w:rsid w:val="005B1A2C"/>
    <w:rsid w:val="005B1BAD"/>
    <w:rsid w:val="005B2133"/>
    <w:rsid w:val="005B238E"/>
    <w:rsid w:val="005B25A4"/>
    <w:rsid w:val="005B2A6D"/>
    <w:rsid w:val="005B2A70"/>
    <w:rsid w:val="005B3D97"/>
    <w:rsid w:val="005B40A4"/>
    <w:rsid w:val="005B453F"/>
    <w:rsid w:val="005B455C"/>
    <w:rsid w:val="005B4FC1"/>
    <w:rsid w:val="005B5247"/>
    <w:rsid w:val="005B533D"/>
    <w:rsid w:val="005B60A9"/>
    <w:rsid w:val="005B62FB"/>
    <w:rsid w:val="005B7FE2"/>
    <w:rsid w:val="005C086E"/>
    <w:rsid w:val="005C1830"/>
    <w:rsid w:val="005C194D"/>
    <w:rsid w:val="005C1B09"/>
    <w:rsid w:val="005C1BF2"/>
    <w:rsid w:val="005C1D41"/>
    <w:rsid w:val="005C2324"/>
    <w:rsid w:val="005C26E4"/>
    <w:rsid w:val="005C3198"/>
    <w:rsid w:val="005C3448"/>
    <w:rsid w:val="005C378E"/>
    <w:rsid w:val="005C4081"/>
    <w:rsid w:val="005C40C4"/>
    <w:rsid w:val="005C446A"/>
    <w:rsid w:val="005C4C34"/>
    <w:rsid w:val="005C59B3"/>
    <w:rsid w:val="005C5AD3"/>
    <w:rsid w:val="005C62CF"/>
    <w:rsid w:val="005C7EA1"/>
    <w:rsid w:val="005D107D"/>
    <w:rsid w:val="005D1860"/>
    <w:rsid w:val="005D1C85"/>
    <w:rsid w:val="005D20F3"/>
    <w:rsid w:val="005D2CB6"/>
    <w:rsid w:val="005D3032"/>
    <w:rsid w:val="005D31C9"/>
    <w:rsid w:val="005D326B"/>
    <w:rsid w:val="005D327F"/>
    <w:rsid w:val="005D389A"/>
    <w:rsid w:val="005D47AC"/>
    <w:rsid w:val="005D4ADB"/>
    <w:rsid w:val="005D541B"/>
    <w:rsid w:val="005D5BB4"/>
    <w:rsid w:val="005D61CA"/>
    <w:rsid w:val="005D7FF6"/>
    <w:rsid w:val="005E0191"/>
    <w:rsid w:val="005E0EB4"/>
    <w:rsid w:val="005E15C6"/>
    <w:rsid w:val="005E17E2"/>
    <w:rsid w:val="005E220A"/>
    <w:rsid w:val="005E2485"/>
    <w:rsid w:val="005E257C"/>
    <w:rsid w:val="005E2848"/>
    <w:rsid w:val="005E33A3"/>
    <w:rsid w:val="005E4CF6"/>
    <w:rsid w:val="005E53E9"/>
    <w:rsid w:val="005E5886"/>
    <w:rsid w:val="005E58D5"/>
    <w:rsid w:val="005E6AD9"/>
    <w:rsid w:val="005E7669"/>
    <w:rsid w:val="005E7B2F"/>
    <w:rsid w:val="005F01B5"/>
    <w:rsid w:val="005F05D6"/>
    <w:rsid w:val="005F138F"/>
    <w:rsid w:val="005F1AFB"/>
    <w:rsid w:val="005F1B36"/>
    <w:rsid w:val="005F23C7"/>
    <w:rsid w:val="005F24C7"/>
    <w:rsid w:val="005F2C89"/>
    <w:rsid w:val="005F2E58"/>
    <w:rsid w:val="005F33D6"/>
    <w:rsid w:val="005F38E2"/>
    <w:rsid w:val="005F40E0"/>
    <w:rsid w:val="005F468E"/>
    <w:rsid w:val="005F47CA"/>
    <w:rsid w:val="005F5299"/>
    <w:rsid w:val="005F59A3"/>
    <w:rsid w:val="005F5D74"/>
    <w:rsid w:val="005F6553"/>
    <w:rsid w:val="005F688B"/>
    <w:rsid w:val="005F6D51"/>
    <w:rsid w:val="005F7401"/>
    <w:rsid w:val="006008F0"/>
    <w:rsid w:val="00600DAC"/>
    <w:rsid w:val="00600DE8"/>
    <w:rsid w:val="00601B7B"/>
    <w:rsid w:val="00601B93"/>
    <w:rsid w:val="00601E0A"/>
    <w:rsid w:val="00602D29"/>
    <w:rsid w:val="00602DC2"/>
    <w:rsid w:val="00603505"/>
    <w:rsid w:val="00603A48"/>
    <w:rsid w:val="00604431"/>
    <w:rsid w:val="006046DF"/>
    <w:rsid w:val="0060487B"/>
    <w:rsid w:val="0060493B"/>
    <w:rsid w:val="0060575A"/>
    <w:rsid w:val="00605DDC"/>
    <w:rsid w:val="0060648B"/>
    <w:rsid w:val="00606CE8"/>
    <w:rsid w:val="00606DB0"/>
    <w:rsid w:val="006076C9"/>
    <w:rsid w:val="00607D3B"/>
    <w:rsid w:val="00610D22"/>
    <w:rsid w:val="00610DB0"/>
    <w:rsid w:val="00611966"/>
    <w:rsid w:val="0061196D"/>
    <w:rsid w:val="00611C97"/>
    <w:rsid w:val="00612079"/>
    <w:rsid w:val="006124CC"/>
    <w:rsid w:val="006130DC"/>
    <w:rsid w:val="00613475"/>
    <w:rsid w:val="00613AAB"/>
    <w:rsid w:val="00613DB3"/>
    <w:rsid w:val="00613E26"/>
    <w:rsid w:val="00614F77"/>
    <w:rsid w:val="006155DF"/>
    <w:rsid w:val="0061561C"/>
    <w:rsid w:val="0061572F"/>
    <w:rsid w:val="006161E3"/>
    <w:rsid w:val="00616E64"/>
    <w:rsid w:val="00617C45"/>
    <w:rsid w:val="00620107"/>
    <w:rsid w:val="00620EFE"/>
    <w:rsid w:val="0062190D"/>
    <w:rsid w:val="00621A4E"/>
    <w:rsid w:val="0062251A"/>
    <w:rsid w:val="00622ADF"/>
    <w:rsid w:val="0062380A"/>
    <w:rsid w:val="00623C77"/>
    <w:rsid w:val="00623FA0"/>
    <w:rsid w:val="00624DCE"/>
    <w:rsid w:val="006252BB"/>
    <w:rsid w:val="0062532D"/>
    <w:rsid w:val="00625635"/>
    <w:rsid w:val="00625C54"/>
    <w:rsid w:val="00626A31"/>
    <w:rsid w:val="00626BF9"/>
    <w:rsid w:val="0062706E"/>
    <w:rsid w:val="00630210"/>
    <w:rsid w:val="00630C68"/>
    <w:rsid w:val="00630FB4"/>
    <w:rsid w:val="0063158E"/>
    <w:rsid w:val="00631757"/>
    <w:rsid w:val="006317D6"/>
    <w:rsid w:val="00631848"/>
    <w:rsid w:val="006327C2"/>
    <w:rsid w:val="006330C5"/>
    <w:rsid w:val="0063349A"/>
    <w:rsid w:val="00633983"/>
    <w:rsid w:val="00634328"/>
    <w:rsid w:val="006359B4"/>
    <w:rsid w:val="00636768"/>
    <w:rsid w:val="00636968"/>
    <w:rsid w:val="00636A4A"/>
    <w:rsid w:val="00637A95"/>
    <w:rsid w:val="00637F62"/>
    <w:rsid w:val="00640A1B"/>
    <w:rsid w:val="00640A6C"/>
    <w:rsid w:val="00642265"/>
    <w:rsid w:val="0064228D"/>
    <w:rsid w:val="00642473"/>
    <w:rsid w:val="006427B2"/>
    <w:rsid w:val="00642903"/>
    <w:rsid w:val="00642A5F"/>
    <w:rsid w:val="00643404"/>
    <w:rsid w:val="006434B5"/>
    <w:rsid w:val="00645969"/>
    <w:rsid w:val="00645BED"/>
    <w:rsid w:val="006466CB"/>
    <w:rsid w:val="00646A0A"/>
    <w:rsid w:val="00646C6F"/>
    <w:rsid w:val="00647269"/>
    <w:rsid w:val="0064777B"/>
    <w:rsid w:val="006477B4"/>
    <w:rsid w:val="006506A6"/>
    <w:rsid w:val="00650CF6"/>
    <w:rsid w:val="00652517"/>
    <w:rsid w:val="006529A3"/>
    <w:rsid w:val="00652A53"/>
    <w:rsid w:val="006535A1"/>
    <w:rsid w:val="006538B0"/>
    <w:rsid w:val="00653A0D"/>
    <w:rsid w:val="00653EAE"/>
    <w:rsid w:val="0065405B"/>
    <w:rsid w:val="0065492E"/>
    <w:rsid w:val="00655276"/>
    <w:rsid w:val="0065538A"/>
    <w:rsid w:val="00655605"/>
    <w:rsid w:val="00656551"/>
    <w:rsid w:val="00656DB4"/>
    <w:rsid w:val="006570BF"/>
    <w:rsid w:val="006574DD"/>
    <w:rsid w:val="00657736"/>
    <w:rsid w:val="0065788A"/>
    <w:rsid w:val="00660FF2"/>
    <w:rsid w:val="0066123F"/>
    <w:rsid w:val="00662959"/>
    <w:rsid w:val="00663170"/>
    <w:rsid w:val="0066405D"/>
    <w:rsid w:val="006647CC"/>
    <w:rsid w:val="0066542C"/>
    <w:rsid w:val="00665461"/>
    <w:rsid w:val="00665B44"/>
    <w:rsid w:val="00665FE5"/>
    <w:rsid w:val="00666007"/>
    <w:rsid w:val="00666B00"/>
    <w:rsid w:val="00667C73"/>
    <w:rsid w:val="00667DBF"/>
    <w:rsid w:val="006707D9"/>
    <w:rsid w:val="0067080E"/>
    <w:rsid w:val="00670B81"/>
    <w:rsid w:val="006710EA"/>
    <w:rsid w:val="00671E30"/>
    <w:rsid w:val="006722D0"/>
    <w:rsid w:val="00672689"/>
    <w:rsid w:val="00673156"/>
    <w:rsid w:val="00673ED3"/>
    <w:rsid w:val="0067400B"/>
    <w:rsid w:val="00674090"/>
    <w:rsid w:val="006742C9"/>
    <w:rsid w:val="0067443D"/>
    <w:rsid w:val="00674666"/>
    <w:rsid w:val="006748FA"/>
    <w:rsid w:val="00675050"/>
    <w:rsid w:val="00675641"/>
    <w:rsid w:val="00675A5C"/>
    <w:rsid w:val="006763C9"/>
    <w:rsid w:val="00676753"/>
    <w:rsid w:val="00676E90"/>
    <w:rsid w:val="00677004"/>
    <w:rsid w:val="00677E74"/>
    <w:rsid w:val="00680A89"/>
    <w:rsid w:val="00680EB6"/>
    <w:rsid w:val="00680EBC"/>
    <w:rsid w:val="00681467"/>
    <w:rsid w:val="00681A69"/>
    <w:rsid w:val="00681EF1"/>
    <w:rsid w:val="00681F65"/>
    <w:rsid w:val="006822FF"/>
    <w:rsid w:val="0068268C"/>
    <w:rsid w:val="00683655"/>
    <w:rsid w:val="0068377B"/>
    <w:rsid w:val="00683F24"/>
    <w:rsid w:val="006844CD"/>
    <w:rsid w:val="0068490E"/>
    <w:rsid w:val="006849E8"/>
    <w:rsid w:val="00684FB0"/>
    <w:rsid w:val="0068587A"/>
    <w:rsid w:val="00686032"/>
    <w:rsid w:val="0068688E"/>
    <w:rsid w:val="006878B6"/>
    <w:rsid w:val="00687DD2"/>
    <w:rsid w:val="006901B9"/>
    <w:rsid w:val="0069034C"/>
    <w:rsid w:val="00690C0F"/>
    <w:rsid w:val="00690CB5"/>
    <w:rsid w:val="0069100E"/>
    <w:rsid w:val="00691E51"/>
    <w:rsid w:val="006933E7"/>
    <w:rsid w:val="006939D3"/>
    <w:rsid w:val="00693AB3"/>
    <w:rsid w:val="00693FB8"/>
    <w:rsid w:val="00694139"/>
    <w:rsid w:val="0069416D"/>
    <w:rsid w:val="006942D6"/>
    <w:rsid w:val="00697310"/>
    <w:rsid w:val="00697B36"/>
    <w:rsid w:val="00697F25"/>
    <w:rsid w:val="006A0059"/>
    <w:rsid w:val="006A0275"/>
    <w:rsid w:val="006A0306"/>
    <w:rsid w:val="006A04DD"/>
    <w:rsid w:val="006A2779"/>
    <w:rsid w:val="006A30D5"/>
    <w:rsid w:val="006A336F"/>
    <w:rsid w:val="006A3526"/>
    <w:rsid w:val="006A383A"/>
    <w:rsid w:val="006A3FF7"/>
    <w:rsid w:val="006A44F0"/>
    <w:rsid w:val="006A4DE2"/>
    <w:rsid w:val="006A5015"/>
    <w:rsid w:val="006A567E"/>
    <w:rsid w:val="006A56F9"/>
    <w:rsid w:val="006A587E"/>
    <w:rsid w:val="006A5BE8"/>
    <w:rsid w:val="006A6977"/>
    <w:rsid w:val="006A709B"/>
    <w:rsid w:val="006A791E"/>
    <w:rsid w:val="006A7DD9"/>
    <w:rsid w:val="006B031C"/>
    <w:rsid w:val="006B040A"/>
    <w:rsid w:val="006B0AA3"/>
    <w:rsid w:val="006B1263"/>
    <w:rsid w:val="006B2105"/>
    <w:rsid w:val="006B24EB"/>
    <w:rsid w:val="006B2C8B"/>
    <w:rsid w:val="006B2D10"/>
    <w:rsid w:val="006B345F"/>
    <w:rsid w:val="006B4860"/>
    <w:rsid w:val="006B5822"/>
    <w:rsid w:val="006B5A54"/>
    <w:rsid w:val="006B6CC7"/>
    <w:rsid w:val="006B6EEC"/>
    <w:rsid w:val="006B748D"/>
    <w:rsid w:val="006B74EF"/>
    <w:rsid w:val="006B7844"/>
    <w:rsid w:val="006B7F5D"/>
    <w:rsid w:val="006C08B4"/>
    <w:rsid w:val="006C0EA7"/>
    <w:rsid w:val="006C1933"/>
    <w:rsid w:val="006C1D42"/>
    <w:rsid w:val="006C28C2"/>
    <w:rsid w:val="006C2CBD"/>
    <w:rsid w:val="006C302F"/>
    <w:rsid w:val="006C3600"/>
    <w:rsid w:val="006C3813"/>
    <w:rsid w:val="006C492B"/>
    <w:rsid w:val="006C4B29"/>
    <w:rsid w:val="006C4F85"/>
    <w:rsid w:val="006C5101"/>
    <w:rsid w:val="006C5172"/>
    <w:rsid w:val="006C5755"/>
    <w:rsid w:val="006C57FA"/>
    <w:rsid w:val="006C5C5D"/>
    <w:rsid w:val="006C63D7"/>
    <w:rsid w:val="006C63E8"/>
    <w:rsid w:val="006C64D1"/>
    <w:rsid w:val="006C6B15"/>
    <w:rsid w:val="006D03A2"/>
    <w:rsid w:val="006D06C8"/>
    <w:rsid w:val="006D073E"/>
    <w:rsid w:val="006D0868"/>
    <w:rsid w:val="006D12ED"/>
    <w:rsid w:val="006D1921"/>
    <w:rsid w:val="006D1F3D"/>
    <w:rsid w:val="006D2A8A"/>
    <w:rsid w:val="006D2BE2"/>
    <w:rsid w:val="006D30C0"/>
    <w:rsid w:val="006D42E0"/>
    <w:rsid w:val="006D442E"/>
    <w:rsid w:val="006D4D95"/>
    <w:rsid w:val="006D4EC9"/>
    <w:rsid w:val="006D617A"/>
    <w:rsid w:val="006D6E02"/>
    <w:rsid w:val="006D6E13"/>
    <w:rsid w:val="006E05D4"/>
    <w:rsid w:val="006E0FFF"/>
    <w:rsid w:val="006E18EC"/>
    <w:rsid w:val="006E1B16"/>
    <w:rsid w:val="006E21D7"/>
    <w:rsid w:val="006E2D10"/>
    <w:rsid w:val="006E2D66"/>
    <w:rsid w:val="006E2FA4"/>
    <w:rsid w:val="006E3312"/>
    <w:rsid w:val="006E33F5"/>
    <w:rsid w:val="006E3C32"/>
    <w:rsid w:val="006E3CCA"/>
    <w:rsid w:val="006E484D"/>
    <w:rsid w:val="006E4953"/>
    <w:rsid w:val="006E4983"/>
    <w:rsid w:val="006E5866"/>
    <w:rsid w:val="006E5A1E"/>
    <w:rsid w:val="006E5EA1"/>
    <w:rsid w:val="006E6098"/>
    <w:rsid w:val="006E60FE"/>
    <w:rsid w:val="006E6256"/>
    <w:rsid w:val="006E62E4"/>
    <w:rsid w:val="006E6D18"/>
    <w:rsid w:val="006E6D56"/>
    <w:rsid w:val="006E6DAC"/>
    <w:rsid w:val="006E7701"/>
    <w:rsid w:val="006E7BB5"/>
    <w:rsid w:val="006F033B"/>
    <w:rsid w:val="006F0F4B"/>
    <w:rsid w:val="006F1081"/>
    <w:rsid w:val="006F16C2"/>
    <w:rsid w:val="006F18C9"/>
    <w:rsid w:val="006F1BF1"/>
    <w:rsid w:val="006F2A2E"/>
    <w:rsid w:val="006F2CFD"/>
    <w:rsid w:val="006F3CC6"/>
    <w:rsid w:val="006F3FE8"/>
    <w:rsid w:val="006F4460"/>
    <w:rsid w:val="006F597C"/>
    <w:rsid w:val="006F5D6D"/>
    <w:rsid w:val="006F6596"/>
    <w:rsid w:val="006F660C"/>
    <w:rsid w:val="006F7197"/>
    <w:rsid w:val="00700FEE"/>
    <w:rsid w:val="007029CE"/>
    <w:rsid w:val="00702EA1"/>
    <w:rsid w:val="007031FA"/>
    <w:rsid w:val="00703DE7"/>
    <w:rsid w:val="0070409D"/>
    <w:rsid w:val="007044CA"/>
    <w:rsid w:val="0070470F"/>
    <w:rsid w:val="007050C7"/>
    <w:rsid w:val="00705E47"/>
    <w:rsid w:val="007060AA"/>
    <w:rsid w:val="00706497"/>
    <w:rsid w:val="0070694D"/>
    <w:rsid w:val="00706D42"/>
    <w:rsid w:val="00706F63"/>
    <w:rsid w:val="00706F7B"/>
    <w:rsid w:val="00707863"/>
    <w:rsid w:val="00707A3B"/>
    <w:rsid w:val="00707D7E"/>
    <w:rsid w:val="0071025A"/>
    <w:rsid w:val="007114B9"/>
    <w:rsid w:val="007123B3"/>
    <w:rsid w:val="0071309E"/>
    <w:rsid w:val="00713599"/>
    <w:rsid w:val="007135FE"/>
    <w:rsid w:val="007139CA"/>
    <w:rsid w:val="00713FCD"/>
    <w:rsid w:val="007141A3"/>
    <w:rsid w:val="007146FC"/>
    <w:rsid w:val="00714A07"/>
    <w:rsid w:val="0071522D"/>
    <w:rsid w:val="00715D09"/>
    <w:rsid w:val="00715E2E"/>
    <w:rsid w:val="007169F4"/>
    <w:rsid w:val="00716E49"/>
    <w:rsid w:val="00717454"/>
    <w:rsid w:val="00717522"/>
    <w:rsid w:val="00717702"/>
    <w:rsid w:val="00720185"/>
    <w:rsid w:val="00720B8A"/>
    <w:rsid w:val="00721668"/>
    <w:rsid w:val="00721AC4"/>
    <w:rsid w:val="00721D2F"/>
    <w:rsid w:val="00722676"/>
    <w:rsid w:val="00722C39"/>
    <w:rsid w:val="00723543"/>
    <w:rsid w:val="007240A4"/>
    <w:rsid w:val="00724250"/>
    <w:rsid w:val="007247E5"/>
    <w:rsid w:val="00724AA2"/>
    <w:rsid w:val="00724B3C"/>
    <w:rsid w:val="00724CD4"/>
    <w:rsid w:val="00724DD6"/>
    <w:rsid w:val="007251CE"/>
    <w:rsid w:val="00725215"/>
    <w:rsid w:val="007257B7"/>
    <w:rsid w:val="00725A57"/>
    <w:rsid w:val="0072669F"/>
    <w:rsid w:val="00727294"/>
    <w:rsid w:val="00727DE7"/>
    <w:rsid w:val="00727E93"/>
    <w:rsid w:val="00727F09"/>
    <w:rsid w:val="007309BD"/>
    <w:rsid w:val="0073134E"/>
    <w:rsid w:val="00731613"/>
    <w:rsid w:val="00731BF0"/>
    <w:rsid w:val="00732240"/>
    <w:rsid w:val="007327D5"/>
    <w:rsid w:val="00732A9E"/>
    <w:rsid w:val="00732B35"/>
    <w:rsid w:val="00733013"/>
    <w:rsid w:val="00733052"/>
    <w:rsid w:val="00733534"/>
    <w:rsid w:val="0073388F"/>
    <w:rsid w:val="00733DF1"/>
    <w:rsid w:val="0073429E"/>
    <w:rsid w:val="007346E2"/>
    <w:rsid w:val="00734E7D"/>
    <w:rsid w:val="00736FCF"/>
    <w:rsid w:val="0073705A"/>
    <w:rsid w:val="00737903"/>
    <w:rsid w:val="00737A9D"/>
    <w:rsid w:val="00737BCF"/>
    <w:rsid w:val="00737E32"/>
    <w:rsid w:val="007400AD"/>
    <w:rsid w:val="007402B5"/>
    <w:rsid w:val="00741535"/>
    <w:rsid w:val="00741658"/>
    <w:rsid w:val="00741DCC"/>
    <w:rsid w:val="00741E3C"/>
    <w:rsid w:val="00741E74"/>
    <w:rsid w:val="00741FCA"/>
    <w:rsid w:val="00742220"/>
    <w:rsid w:val="007427B6"/>
    <w:rsid w:val="007438BA"/>
    <w:rsid w:val="00743946"/>
    <w:rsid w:val="00743B1D"/>
    <w:rsid w:val="00743E95"/>
    <w:rsid w:val="0074482B"/>
    <w:rsid w:val="00744EB9"/>
    <w:rsid w:val="0074594B"/>
    <w:rsid w:val="00745B1C"/>
    <w:rsid w:val="00745CB6"/>
    <w:rsid w:val="0074621C"/>
    <w:rsid w:val="007466AC"/>
    <w:rsid w:val="00746BAC"/>
    <w:rsid w:val="0074753C"/>
    <w:rsid w:val="00750095"/>
    <w:rsid w:val="007501C2"/>
    <w:rsid w:val="007503A8"/>
    <w:rsid w:val="007504E1"/>
    <w:rsid w:val="007507FF"/>
    <w:rsid w:val="00750953"/>
    <w:rsid w:val="00750ABE"/>
    <w:rsid w:val="00750D49"/>
    <w:rsid w:val="00752E33"/>
    <w:rsid w:val="00753142"/>
    <w:rsid w:val="0075315A"/>
    <w:rsid w:val="00753F54"/>
    <w:rsid w:val="00754331"/>
    <w:rsid w:val="007543AB"/>
    <w:rsid w:val="007543EA"/>
    <w:rsid w:val="00754F12"/>
    <w:rsid w:val="0075592B"/>
    <w:rsid w:val="00755E80"/>
    <w:rsid w:val="00756E65"/>
    <w:rsid w:val="00757A9E"/>
    <w:rsid w:val="00760521"/>
    <w:rsid w:val="00760EDB"/>
    <w:rsid w:val="00760FCB"/>
    <w:rsid w:val="0076120F"/>
    <w:rsid w:val="007612CA"/>
    <w:rsid w:val="007618C8"/>
    <w:rsid w:val="00761DBA"/>
    <w:rsid w:val="00762A3E"/>
    <w:rsid w:val="00762FE4"/>
    <w:rsid w:val="0076301C"/>
    <w:rsid w:val="00763110"/>
    <w:rsid w:val="00763443"/>
    <w:rsid w:val="007636C3"/>
    <w:rsid w:val="00763896"/>
    <w:rsid w:val="007643DC"/>
    <w:rsid w:val="00765A07"/>
    <w:rsid w:val="00765B7E"/>
    <w:rsid w:val="007661EA"/>
    <w:rsid w:val="00766501"/>
    <w:rsid w:val="0076656D"/>
    <w:rsid w:val="00766709"/>
    <w:rsid w:val="00767792"/>
    <w:rsid w:val="00767C7D"/>
    <w:rsid w:val="00767E65"/>
    <w:rsid w:val="00767EE6"/>
    <w:rsid w:val="007719D3"/>
    <w:rsid w:val="00771A2D"/>
    <w:rsid w:val="00771C35"/>
    <w:rsid w:val="00771D4E"/>
    <w:rsid w:val="00771FDA"/>
    <w:rsid w:val="00772C4D"/>
    <w:rsid w:val="00772D66"/>
    <w:rsid w:val="0077353D"/>
    <w:rsid w:val="00773778"/>
    <w:rsid w:val="007740B4"/>
    <w:rsid w:val="0077507A"/>
    <w:rsid w:val="00775445"/>
    <w:rsid w:val="00775E50"/>
    <w:rsid w:val="00776465"/>
    <w:rsid w:val="00776521"/>
    <w:rsid w:val="00776648"/>
    <w:rsid w:val="0077692D"/>
    <w:rsid w:val="00776982"/>
    <w:rsid w:val="00777017"/>
    <w:rsid w:val="00777154"/>
    <w:rsid w:val="00780293"/>
    <w:rsid w:val="007804AC"/>
    <w:rsid w:val="00780B61"/>
    <w:rsid w:val="00780D8B"/>
    <w:rsid w:val="00782B48"/>
    <w:rsid w:val="00782F96"/>
    <w:rsid w:val="00783D00"/>
    <w:rsid w:val="00784493"/>
    <w:rsid w:val="00785553"/>
    <w:rsid w:val="007865B6"/>
    <w:rsid w:val="0078675F"/>
    <w:rsid w:val="00786C54"/>
    <w:rsid w:val="00786F8A"/>
    <w:rsid w:val="00787505"/>
    <w:rsid w:val="0078755B"/>
    <w:rsid w:val="007876F0"/>
    <w:rsid w:val="00787C84"/>
    <w:rsid w:val="00787E33"/>
    <w:rsid w:val="00790A54"/>
    <w:rsid w:val="007921AE"/>
    <w:rsid w:val="00793100"/>
    <w:rsid w:val="00793597"/>
    <w:rsid w:val="00793A40"/>
    <w:rsid w:val="00794594"/>
    <w:rsid w:val="00794864"/>
    <w:rsid w:val="00794B21"/>
    <w:rsid w:val="00794EE5"/>
    <w:rsid w:val="00794FAC"/>
    <w:rsid w:val="007950E2"/>
    <w:rsid w:val="007950FC"/>
    <w:rsid w:val="007953F5"/>
    <w:rsid w:val="00795422"/>
    <w:rsid w:val="00795B20"/>
    <w:rsid w:val="00795F11"/>
    <w:rsid w:val="0079609F"/>
    <w:rsid w:val="0079617F"/>
    <w:rsid w:val="00796366"/>
    <w:rsid w:val="0079697F"/>
    <w:rsid w:val="00796F2F"/>
    <w:rsid w:val="0079707F"/>
    <w:rsid w:val="00797149"/>
    <w:rsid w:val="00797445"/>
    <w:rsid w:val="007979F8"/>
    <w:rsid w:val="00797A92"/>
    <w:rsid w:val="00797F61"/>
    <w:rsid w:val="00797FB7"/>
    <w:rsid w:val="007A0B1B"/>
    <w:rsid w:val="007A21E7"/>
    <w:rsid w:val="007A2BF8"/>
    <w:rsid w:val="007A336A"/>
    <w:rsid w:val="007A396D"/>
    <w:rsid w:val="007A3CB9"/>
    <w:rsid w:val="007A3E93"/>
    <w:rsid w:val="007A42E8"/>
    <w:rsid w:val="007A4D3D"/>
    <w:rsid w:val="007A5163"/>
    <w:rsid w:val="007A51D1"/>
    <w:rsid w:val="007A5356"/>
    <w:rsid w:val="007A5CF8"/>
    <w:rsid w:val="007A6A93"/>
    <w:rsid w:val="007A6FFA"/>
    <w:rsid w:val="007A6FFF"/>
    <w:rsid w:val="007A7523"/>
    <w:rsid w:val="007A7EF0"/>
    <w:rsid w:val="007B0561"/>
    <w:rsid w:val="007B09AB"/>
    <w:rsid w:val="007B09BC"/>
    <w:rsid w:val="007B0CC9"/>
    <w:rsid w:val="007B13C1"/>
    <w:rsid w:val="007B1DBD"/>
    <w:rsid w:val="007B28C5"/>
    <w:rsid w:val="007B3482"/>
    <w:rsid w:val="007B4017"/>
    <w:rsid w:val="007B4029"/>
    <w:rsid w:val="007B4644"/>
    <w:rsid w:val="007B51BA"/>
    <w:rsid w:val="007B56C5"/>
    <w:rsid w:val="007B5C8F"/>
    <w:rsid w:val="007B73B2"/>
    <w:rsid w:val="007B7452"/>
    <w:rsid w:val="007B7809"/>
    <w:rsid w:val="007B784F"/>
    <w:rsid w:val="007B78DB"/>
    <w:rsid w:val="007B791B"/>
    <w:rsid w:val="007C0CA5"/>
    <w:rsid w:val="007C15FA"/>
    <w:rsid w:val="007C1B29"/>
    <w:rsid w:val="007C1C11"/>
    <w:rsid w:val="007C1E53"/>
    <w:rsid w:val="007C1FE3"/>
    <w:rsid w:val="007C2142"/>
    <w:rsid w:val="007C275C"/>
    <w:rsid w:val="007C2973"/>
    <w:rsid w:val="007C3825"/>
    <w:rsid w:val="007C4439"/>
    <w:rsid w:val="007C4594"/>
    <w:rsid w:val="007C4E12"/>
    <w:rsid w:val="007C52EB"/>
    <w:rsid w:val="007C5E68"/>
    <w:rsid w:val="007C5F87"/>
    <w:rsid w:val="007C60D8"/>
    <w:rsid w:val="007C61A2"/>
    <w:rsid w:val="007C6758"/>
    <w:rsid w:val="007C7517"/>
    <w:rsid w:val="007C79FD"/>
    <w:rsid w:val="007D0144"/>
    <w:rsid w:val="007D0BC2"/>
    <w:rsid w:val="007D0BC4"/>
    <w:rsid w:val="007D1FD5"/>
    <w:rsid w:val="007D2146"/>
    <w:rsid w:val="007D3202"/>
    <w:rsid w:val="007D3986"/>
    <w:rsid w:val="007D44CA"/>
    <w:rsid w:val="007D461F"/>
    <w:rsid w:val="007D4D26"/>
    <w:rsid w:val="007D55EE"/>
    <w:rsid w:val="007D5927"/>
    <w:rsid w:val="007D59E0"/>
    <w:rsid w:val="007D5E7F"/>
    <w:rsid w:val="007D600C"/>
    <w:rsid w:val="007D684E"/>
    <w:rsid w:val="007D68F5"/>
    <w:rsid w:val="007D721D"/>
    <w:rsid w:val="007D73AE"/>
    <w:rsid w:val="007D73B6"/>
    <w:rsid w:val="007E04A8"/>
    <w:rsid w:val="007E053A"/>
    <w:rsid w:val="007E16BC"/>
    <w:rsid w:val="007E181B"/>
    <w:rsid w:val="007E190A"/>
    <w:rsid w:val="007E199D"/>
    <w:rsid w:val="007E1E9B"/>
    <w:rsid w:val="007E218A"/>
    <w:rsid w:val="007E24E3"/>
    <w:rsid w:val="007E4043"/>
    <w:rsid w:val="007E513E"/>
    <w:rsid w:val="007E528A"/>
    <w:rsid w:val="007E5EB6"/>
    <w:rsid w:val="007E613A"/>
    <w:rsid w:val="007E6740"/>
    <w:rsid w:val="007E7D38"/>
    <w:rsid w:val="007E7D53"/>
    <w:rsid w:val="007E7F9C"/>
    <w:rsid w:val="007F10E8"/>
    <w:rsid w:val="007F118F"/>
    <w:rsid w:val="007F11D5"/>
    <w:rsid w:val="007F123A"/>
    <w:rsid w:val="007F125A"/>
    <w:rsid w:val="007F1B01"/>
    <w:rsid w:val="007F20DC"/>
    <w:rsid w:val="007F2AC3"/>
    <w:rsid w:val="007F2DC3"/>
    <w:rsid w:val="007F2DD8"/>
    <w:rsid w:val="007F3622"/>
    <w:rsid w:val="007F3795"/>
    <w:rsid w:val="007F398F"/>
    <w:rsid w:val="007F41D5"/>
    <w:rsid w:val="007F48FE"/>
    <w:rsid w:val="007F51AB"/>
    <w:rsid w:val="007F5671"/>
    <w:rsid w:val="007F5987"/>
    <w:rsid w:val="007F59D0"/>
    <w:rsid w:val="007F5B3A"/>
    <w:rsid w:val="007F6490"/>
    <w:rsid w:val="007F6539"/>
    <w:rsid w:val="007F6E5D"/>
    <w:rsid w:val="007F7377"/>
    <w:rsid w:val="007F74AD"/>
    <w:rsid w:val="007F75B4"/>
    <w:rsid w:val="007F76F5"/>
    <w:rsid w:val="007F7BAC"/>
    <w:rsid w:val="00801104"/>
    <w:rsid w:val="008018E5"/>
    <w:rsid w:val="00801ADD"/>
    <w:rsid w:val="008031B5"/>
    <w:rsid w:val="008036B1"/>
    <w:rsid w:val="00803B42"/>
    <w:rsid w:val="008047AB"/>
    <w:rsid w:val="00804823"/>
    <w:rsid w:val="00804A02"/>
    <w:rsid w:val="00805C11"/>
    <w:rsid w:val="00805F63"/>
    <w:rsid w:val="008060E0"/>
    <w:rsid w:val="008075A4"/>
    <w:rsid w:val="00807875"/>
    <w:rsid w:val="00807AD0"/>
    <w:rsid w:val="00807B29"/>
    <w:rsid w:val="00810378"/>
    <w:rsid w:val="008106B3"/>
    <w:rsid w:val="008107CE"/>
    <w:rsid w:val="008115CB"/>
    <w:rsid w:val="008116E9"/>
    <w:rsid w:val="00811949"/>
    <w:rsid w:val="00811985"/>
    <w:rsid w:val="00811A75"/>
    <w:rsid w:val="00811C30"/>
    <w:rsid w:val="00812B97"/>
    <w:rsid w:val="00812BDC"/>
    <w:rsid w:val="00813066"/>
    <w:rsid w:val="0081347F"/>
    <w:rsid w:val="00813503"/>
    <w:rsid w:val="008135C9"/>
    <w:rsid w:val="00814442"/>
    <w:rsid w:val="00814745"/>
    <w:rsid w:val="00814767"/>
    <w:rsid w:val="00814D3B"/>
    <w:rsid w:val="00815BC9"/>
    <w:rsid w:val="00815F12"/>
    <w:rsid w:val="00815F71"/>
    <w:rsid w:val="00816402"/>
    <w:rsid w:val="00816D24"/>
    <w:rsid w:val="008171B2"/>
    <w:rsid w:val="008178FE"/>
    <w:rsid w:val="0082017D"/>
    <w:rsid w:val="00820478"/>
    <w:rsid w:val="00821A64"/>
    <w:rsid w:val="00821D91"/>
    <w:rsid w:val="00821FBD"/>
    <w:rsid w:val="008222F1"/>
    <w:rsid w:val="00822CAC"/>
    <w:rsid w:val="00822E71"/>
    <w:rsid w:val="00823D4C"/>
    <w:rsid w:val="00823E5D"/>
    <w:rsid w:val="00824E16"/>
    <w:rsid w:val="008250C2"/>
    <w:rsid w:val="0082587D"/>
    <w:rsid w:val="00825FD0"/>
    <w:rsid w:val="0082757F"/>
    <w:rsid w:val="00827784"/>
    <w:rsid w:val="00827A17"/>
    <w:rsid w:val="00827B4D"/>
    <w:rsid w:val="00830B81"/>
    <w:rsid w:val="00830BF6"/>
    <w:rsid w:val="0083233C"/>
    <w:rsid w:val="0083272B"/>
    <w:rsid w:val="00832AEA"/>
    <w:rsid w:val="00832E51"/>
    <w:rsid w:val="008330B7"/>
    <w:rsid w:val="00833DB2"/>
    <w:rsid w:val="008342AB"/>
    <w:rsid w:val="00834621"/>
    <w:rsid w:val="00834C0C"/>
    <w:rsid w:val="00835248"/>
    <w:rsid w:val="008357A3"/>
    <w:rsid w:val="00835BBB"/>
    <w:rsid w:val="00841AAA"/>
    <w:rsid w:val="00841D10"/>
    <w:rsid w:val="00842003"/>
    <w:rsid w:val="00842403"/>
    <w:rsid w:val="008427AC"/>
    <w:rsid w:val="00843509"/>
    <w:rsid w:val="00843C77"/>
    <w:rsid w:val="00843D03"/>
    <w:rsid w:val="00844260"/>
    <w:rsid w:val="008443ED"/>
    <w:rsid w:val="00844748"/>
    <w:rsid w:val="00844D08"/>
    <w:rsid w:val="00845410"/>
    <w:rsid w:val="008457A6"/>
    <w:rsid w:val="008464B4"/>
    <w:rsid w:val="00846701"/>
    <w:rsid w:val="00847D91"/>
    <w:rsid w:val="00847E1F"/>
    <w:rsid w:val="00850430"/>
    <w:rsid w:val="008504C4"/>
    <w:rsid w:val="00850C8E"/>
    <w:rsid w:val="00851572"/>
    <w:rsid w:val="00851675"/>
    <w:rsid w:val="008518E5"/>
    <w:rsid w:val="00851D19"/>
    <w:rsid w:val="008530A2"/>
    <w:rsid w:val="00853109"/>
    <w:rsid w:val="00853246"/>
    <w:rsid w:val="00853905"/>
    <w:rsid w:val="00853CC4"/>
    <w:rsid w:val="00854026"/>
    <w:rsid w:val="00854466"/>
    <w:rsid w:val="008544DE"/>
    <w:rsid w:val="0085477C"/>
    <w:rsid w:val="0085509C"/>
    <w:rsid w:val="0085517B"/>
    <w:rsid w:val="00855A5C"/>
    <w:rsid w:val="00855A64"/>
    <w:rsid w:val="00856911"/>
    <w:rsid w:val="00856C80"/>
    <w:rsid w:val="00856E1C"/>
    <w:rsid w:val="008574CE"/>
    <w:rsid w:val="008574D8"/>
    <w:rsid w:val="008579AE"/>
    <w:rsid w:val="00857FFC"/>
    <w:rsid w:val="0086065F"/>
    <w:rsid w:val="00860983"/>
    <w:rsid w:val="00860BE4"/>
    <w:rsid w:val="00861085"/>
    <w:rsid w:val="008611FA"/>
    <w:rsid w:val="00861845"/>
    <w:rsid w:val="008619F8"/>
    <w:rsid w:val="00861A25"/>
    <w:rsid w:val="008621EE"/>
    <w:rsid w:val="008630DC"/>
    <w:rsid w:val="008636F7"/>
    <w:rsid w:val="008641FB"/>
    <w:rsid w:val="00864359"/>
    <w:rsid w:val="00864AC2"/>
    <w:rsid w:val="00864FFA"/>
    <w:rsid w:val="00865363"/>
    <w:rsid w:val="00865389"/>
    <w:rsid w:val="008654EA"/>
    <w:rsid w:val="00865EE6"/>
    <w:rsid w:val="00866019"/>
    <w:rsid w:val="00866BA9"/>
    <w:rsid w:val="008677A8"/>
    <w:rsid w:val="0086786D"/>
    <w:rsid w:val="008679E4"/>
    <w:rsid w:val="00867EF2"/>
    <w:rsid w:val="00867F45"/>
    <w:rsid w:val="008702F4"/>
    <w:rsid w:val="0087089F"/>
    <w:rsid w:val="00870B81"/>
    <w:rsid w:val="0087229A"/>
    <w:rsid w:val="00872AC4"/>
    <w:rsid w:val="00874E87"/>
    <w:rsid w:val="00875714"/>
    <w:rsid w:val="0087588E"/>
    <w:rsid w:val="00875962"/>
    <w:rsid w:val="0087651A"/>
    <w:rsid w:val="008772A6"/>
    <w:rsid w:val="0087787C"/>
    <w:rsid w:val="00877DA9"/>
    <w:rsid w:val="00880360"/>
    <w:rsid w:val="008807F3"/>
    <w:rsid w:val="00880B15"/>
    <w:rsid w:val="008815ED"/>
    <w:rsid w:val="008817B9"/>
    <w:rsid w:val="00881B82"/>
    <w:rsid w:val="008821DB"/>
    <w:rsid w:val="00882312"/>
    <w:rsid w:val="0088290F"/>
    <w:rsid w:val="00883BAE"/>
    <w:rsid w:val="00883E34"/>
    <w:rsid w:val="008844B5"/>
    <w:rsid w:val="00884D4C"/>
    <w:rsid w:val="00886A6F"/>
    <w:rsid w:val="00886ACD"/>
    <w:rsid w:val="00890665"/>
    <w:rsid w:val="00890888"/>
    <w:rsid w:val="00890D72"/>
    <w:rsid w:val="00891222"/>
    <w:rsid w:val="0089174B"/>
    <w:rsid w:val="00891DB4"/>
    <w:rsid w:val="00891DC1"/>
    <w:rsid w:val="0089236A"/>
    <w:rsid w:val="00893F07"/>
    <w:rsid w:val="00894012"/>
    <w:rsid w:val="008945DD"/>
    <w:rsid w:val="00894D7F"/>
    <w:rsid w:val="008951AF"/>
    <w:rsid w:val="00895E59"/>
    <w:rsid w:val="00896791"/>
    <w:rsid w:val="0089737F"/>
    <w:rsid w:val="008974A8"/>
    <w:rsid w:val="008979D1"/>
    <w:rsid w:val="00897A8A"/>
    <w:rsid w:val="008A048D"/>
    <w:rsid w:val="008A0733"/>
    <w:rsid w:val="008A08AB"/>
    <w:rsid w:val="008A0FA5"/>
    <w:rsid w:val="008A1BA3"/>
    <w:rsid w:val="008A1D78"/>
    <w:rsid w:val="008A2391"/>
    <w:rsid w:val="008A24B4"/>
    <w:rsid w:val="008A2A7B"/>
    <w:rsid w:val="008A3D18"/>
    <w:rsid w:val="008A42A0"/>
    <w:rsid w:val="008A4625"/>
    <w:rsid w:val="008A5394"/>
    <w:rsid w:val="008A543F"/>
    <w:rsid w:val="008A569E"/>
    <w:rsid w:val="008A5A3A"/>
    <w:rsid w:val="008A5F8C"/>
    <w:rsid w:val="008A7AFA"/>
    <w:rsid w:val="008B0803"/>
    <w:rsid w:val="008B0829"/>
    <w:rsid w:val="008B0A46"/>
    <w:rsid w:val="008B0BFA"/>
    <w:rsid w:val="008B1BDE"/>
    <w:rsid w:val="008B20DA"/>
    <w:rsid w:val="008B2C87"/>
    <w:rsid w:val="008B3019"/>
    <w:rsid w:val="008B350A"/>
    <w:rsid w:val="008B3559"/>
    <w:rsid w:val="008B3E0E"/>
    <w:rsid w:val="008B458F"/>
    <w:rsid w:val="008B4C46"/>
    <w:rsid w:val="008B4E99"/>
    <w:rsid w:val="008B4EB6"/>
    <w:rsid w:val="008B569D"/>
    <w:rsid w:val="008B6408"/>
    <w:rsid w:val="008B7268"/>
    <w:rsid w:val="008B73E5"/>
    <w:rsid w:val="008C06E0"/>
    <w:rsid w:val="008C0A5B"/>
    <w:rsid w:val="008C0D22"/>
    <w:rsid w:val="008C0E31"/>
    <w:rsid w:val="008C17B2"/>
    <w:rsid w:val="008C1CCA"/>
    <w:rsid w:val="008C1F1B"/>
    <w:rsid w:val="008C1FFE"/>
    <w:rsid w:val="008C36AE"/>
    <w:rsid w:val="008C42C6"/>
    <w:rsid w:val="008C50B2"/>
    <w:rsid w:val="008C54BE"/>
    <w:rsid w:val="008C55E6"/>
    <w:rsid w:val="008C6561"/>
    <w:rsid w:val="008C6991"/>
    <w:rsid w:val="008C6994"/>
    <w:rsid w:val="008C6E75"/>
    <w:rsid w:val="008C7044"/>
    <w:rsid w:val="008C7316"/>
    <w:rsid w:val="008C783E"/>
    <w:rsid w:val="008C7C80"/>
    <w:rsid w:val="008C7E2B"/>
    <w:rsid w:val="008D0058"/>
    <w:rsid w:val="008D0603"/>
    <w:rsid w:val="008D0B9A"/>
    <w:rsid w:val="008D11A0"/>
    <w:rsid w:val="008D1678"/>
    <w:rsid w:val="008D1D99"/>
    <w:rsid w:val="008D2099"/>
    <w:rsid w:val="008D2733"/>
    <w:rsid w:val="008D30F5"/>
    <w:rsid w:val="008D3B92"/>
    <w:rsid w:val="008D3B9E"/>
    <w:rsid w:val="008D3F86"/>
    <w:rsid w:val="008D51F2"/>
    <w:rsid w:val="008D5ADE"/>
    <w:rsid w:val="008D5B37"/>
    <w:rsid w:val="008D73CF"/>
    <w:rsid w:val="008D73EC"/>
    <w:rsid w:val="008D7A57"/>
    <w:rsid w:val="008D7C47"/>
    <w:rsid w:val="008E0320"/>
    <w:rsid w:val="008E0602"/>
    <w:rsid w:val="008E083E"/>
    <w:rsid w:val="008E0A54"/>
    <w:rsid w:val="008E0AB8"/>
    <w:rsid w:val="008E1885"/>
    <w:rsid w:val="008E225A"/>
    <w:rsid w:val="008E32CF"/>
    <w:rsid w:val="008E3C3A"/>
    <w:rsid w:val="008E493A"/>
    <w:rsid w:val="008E50A4"/>
    <w:rsid w:val="008E54BD"/>
    <w:rsid w:val="008E5C41"/>
    <w:rsid w:val="008E60D3"/>
    <w:rsid w:val="008E72AA"/>
    <w:rsid w:val="008F0CC6"/>
    <w:rsid w:val="008F0FC0"/>
    <w:rsid w:val="008F1128"/>
    <w:rsid w:val="008F1C89"/>
    <w:rsid w:val="008F22BB"/>
    <w:rsid w:val="008F2479"/>
    <w:rsid w:val="008F35A8"/>
    <w:rsid w:val="008F3B9E"/>
    <w:rsid w:val="008F405A"/>
    <w:rsid w:val="008F5495"/>
    <w:rsid w:val="008F573F"/>
    <w:rsid w:val="008F58D1"/>
    <w:rsid w:val="008F5CAB"/>
    <w:rsid w:val="008F6064"/>
    <w:rsid w:val="008F65CB"/>
    <w:rsid w:val="008F6EC5"/>
    <w:rsid w:val="008F720E"/>
    <w:rsid w:val="008F77F6"/>
    <w:rsid w:val="008F7843"/>
    <w:rsid w:val="008F7867"/>
    <w:rsid w:val="008F7E35"/>
    <w:rsid w:val="008F7FF0"/>
    <w:rsid w:val="00901CC8"/>
    <w:rsid w:val="00901D04"/>
    <w:rsid w:val="00901E6A"/>
    <w:rsid w:val="0090305A"/>
    <w:rsid w:val="00903A4E"/>
    <w:rsid w:val="0090446A"/>
    <w:rsid w:val="00904553"/>
    <w:rsid w:val="009045EB"/>
    <w:rsid w:val="00905838"/>
    <w:rsid w:val="00905D40"/>
    <w:rsid w:val="00905E12"/>
    <w:rsid w:val="00906E92"/>
    <w:rsid w:val="009071E6"/>
    <w:rsid w:val="00907D1D"/>
    <w:rsid w:val="0091002B"/>
    <w:rsid w:val="0091023D"/>
    <w:rsid w:val="00910B6A"/>
    <w:rsid w:val="00910E76"/>
    <w:rsid w:val="0091117E"/>
    <w:rsid w:val="009113A4"/>
    <w:rsid w:val="00911413"/>
    <w:rsid w:val="00911540"/>
    <w:rsid w:val="0091169F"/>
    <w:rsid w:val="00911B37"/>
    <w:rsid w:val="00911C21"/>
    <w:rsid w:val="00911F24"/>
    <w:rsid w:val="00911FD8"/>
    <w:rsid w:val="00912237"/>
    <w:rsid w:val="00913072"/>
    <w:rsid w:val="009137F8"/>
    <w:rsid w:val="00913CA3"/>
    <w:rsid w:val="009144C2"/>
    <w:rsid w:val="009152A7"/>
    <w:rsid w:val="00915BC1"/>
    <w:rsid w:val="00915BFA"/>
    <w:rsid w:val="00915F37"/>
    <w:rsid w:val="00916325"/>
    <w:rsid w:val="00916BB2"/>
    <w:rsid w:val="00916F05"/>
    <w:rsid w:val="0091722A"/>
    <w:rsid w:val="009179D0"/>
    <w:rsid w:val="00917A52"/>
    <w:rsid w:val="00917B9A"/>
    <w:rsid w:val="009201BC"/>
    <w:rsid w:val="009201FC"/>
    <w:rsid w:val="00920C89"/>
    <w:rsid w:val="009212F2"/>
    <w:rsid w:val="0092185D"/>
    <w:rsid w:val="009229D6"/>
    <w:rsid w:val="00922C25"/>
    <w:rsid w:val="00924152"/>
    <w:rsid w:val="009243DF"/>
    <w:rsid w:val="00925ED4"/>
    <w:rsid w:val="00930608"/>
    <w:rsid w:val="0093082E"/>
    <w:rsid w:val="00930C0E"/>
    <w:rsid w:val="00931E0F"/>
    <w:rsid w:val="0093277D"/>
    <w:rsid w:val="00932C70"/>
    <w:rsid w:val="00933AED"/>
    <w:rsid w:val="00933B83"/>
    <w:rsid w:val="0093438A"/>
    <w:rsid w:val="0093486F"/>
    <w:rsid w:val="009349C7"/>
    <w:rsid w:val="00934ADE"/>
    <w:rsid w:val="00935317"/>
    <w:rsid w:val="0093596C"/>
    <w:rsid w:val="009365D1"/>
    <w:rsid w:val="009365E7"/>
    <w:rsid w:val="00937D25"/>
    <w:rsid w:val="00940DA1"/>
    <w:rsid w:val="009410A7"/>
    <w:rsid w:val="009422FA"/>
    <w:rsid w:val="009423AD"/>
    <w:rsid w:val="009425FA"/>
    <w:rsid w:val="00942FFB"/>
    <w:rsid w:val="00943704"/>
    <w:rsid w:val="00943EED"/>
    <w:rsid w:val="009460F0"/>
    <w:rsid w:val="00946832"/>
    <w:rsid w:val="00946DB7"/>
    <w:rsid w:val="00947991"/>
    <w:rsid w:val="0095019C"/>
    <w:rsid w:val="009507AE"/>
    <w:rsid w:val="00950C16"/>
    <w:rsid w:val="00951371"/>
    <w:rsid w:val="00951682"/>
    <w:rsid w:val="0095189F"/>
    <w:rsid w:val="00952435"/>
    <w:rsid w:val="00952B89"/>
    <w:rsid w:val="00953035"/>
    <w:rsid w:val="009531B9"/>
    <w:rsid w:val="00953B1E"/>
    <w:rsid w:val="00953E5C"/>
    <w:rsid w:val="009542EE"/>
    <w:rsid w:val="009544AC"/>
    <w:rsid w:val="0095465A"/>
    <w:rsid w:val="0095486C"/>
    <w:rsid w:val="00954E7C"/>
    <w:rsid w:val="00954F52"/>
    <w:rsid w:val="00955477"/>
    <w:rsid w:val="009556BF"/>
    <w:rsid w:val="00955934"/>
    <w:rsid w:val="00955BE6"/>
    <w:rsid w:val="00955C89"/>
    <w:rsid w:val="0095631E"/>
    <w:rsid w:val="009565F9"/>
    <w:rsid w:val="00956635"/>
    <w:rsid w:val="00956754"/>
    <w:rsid w:val="00957CCD"/>
    <w:rsid w:val="009609C4"/>
    <w:rsid w:val="00960C1F"/>
    <w:rsid w:val="009615FF"/>
    <w:rsid w:val="00961BFA"/>
    <w:rsid w:val="0096255F"/>
    <w:rsid w:val="00962CFC"/>
    <w:rsid w:val="0096312D"/>
    <w:rsid w:val="009634D9"/>
    <w:rsid w:val="00964A9B"/>
    <w:rsid w:val="00964C18"/>
    <w:rsid w:val="00964C89"/>
    <w:rsid w:val="00964E59"/>
    <w:rsid w:val="00965080"/>
    <w:rsid w:val="00965C09"/>
    <w:rsid w:val="00965FDA"/>
    <w:rsid w:val="00966290"/>
    <w:rsid w:val="00966946"/>
    <w:rsid w:val="00966AC0"/>
    <w:rsid w:val="0096748E"/>
    <w:rsid w:val="00967BB0"/>
    <w:rsid w:val="00970294"/>
    <w:rsid w:val="00970F89"/>
    <w:rsid w:val="009722E7"/>
    <w:rsid w:val="00972626"/>
    <w:rsid w:val="0097264D"/>
    <w:rsid w:val="00972998"/>
    <w:rsid w:val="00972BC5"/>
    <w:rsid w:val="009737DB"/>
    <w:rsid w:val="00973976"/>
    <w:rsid w:val="00973A29"/>
    <w:rsid w:val="00973F21"/>
    <w:rsid w:val="009740C6"/>
    <w:rsid w:val="009740CB"/>
    <w:rsid w:val="00974AD3"/>
    <w:rsid w:val="0097500F"/>
    <w:rsid w:val="009753E8"/>
    <w:rsid w:val="009757A9"/>
    <w:rsid w:val="00975AE0"/>
    <w:rsid w:val="00975AE7"/>
    <w:rsid w:val="00976CEA"/>
    <w:rsid w:val="0097710E"/>
    <w:rsid w:val="00977616"/>
    <w:rsid w:val="00977D36"/>
    <w:rsid w:val="009803ED"/>
    <w:rsid w:val="00980595"/>
    <w:rsid w:val="009807B3"/>
    <w:rsid w:val="00980DBD"/>
    <w:rsid w:val="009810CB"/>
    <w:rsid w:val="009814E7"/>
    <w:rsid w:val="0098175F"/>
    <w:rsid w:val="00981C5C"/>
    <w:rsid w:val="00982016"/>
    <w:rsid w:val="0098225A"/>
    <w:rsid w:val="009827FC"/>
    <w:rsid w:val="009834A9"/>
    <w:rsid w:val="00983907"/>
    <w:rsid w:val="009839AE"/>
    <w:rsid w:val="00983B76"/>
    <w:rsid w:val="00984BA2"/>
    <w:rsid w:val="00984DC7"/>
    <w:rsid w:val="009851E0"/>
    <w:rsid w:val="00985EBF"/>
    <w:rsid w:val="00986AFA"/>
    <w:rsid w:val="009904AC"/>
    <w:rsid w:val="00990A6D"/>
    <w:rsid w:val="00990E72"/>
    <w:rsid w:val="00992336"/>
    <w:rsid w:val="009929CC"/>
    <w:rsid w:val="00992DFF"/>
    <w:rsid w:val="009930CF"/>
    <w:rsid w:val="0099311C"/>
    <w:rsid w:val="009933D2"/>
    <w:rsid w:val="00993C37"/>
    <w:rsid w:val="00994BFC"/>
    <w:rsid w:val="00995407"/>
    <w:rsid w:val="009956ED"/>
    <w:rsid w:val="00995C1B"/>
    <w:rsid w:val="00995EA2"/>
    <w:rsid w:val="0099634A"/>
    <w:rsid w:val="009964B8"/>
    <w:rsid w:val="0099673E"/>
    <w:rsid w:val="00996D42"/>
    <w:rsid w:val="00997474"/>
    <w:rsid w:val="009974DE"/>
    <w:rsid w:val="00997792"/>
    <w:rsid w:val="00997B76"/>
    <w:rsid w:val="009A0CA9"/>
    <w:rsid w:val="009A0CD3"/>
    <w:rsid w:val="009A0D85"/>
    <w:rsid w:val="009A11D4"/>
    <w:rsid w:val="009A1C74"/>
    <w:rsid w:val="009A2D5C"/>
    <w:rsid w:val="009A3063"/>
    <w:rsid w:val="009A3322"/>
    <w:rsid w:val="009A3DDB"/>
    <w:rsid w:val="009A48DF"/>
    <w:rsid w:val="009A5556"/>
    <w:rsid w:val="009A610B"/>
    <w:rsid w:val="009A7977"/>
    <w:rsid w:val="009B122C"/>
    <w:rsid w:val="009B14F2"/>
    <w:rsid w:val="009B1BDC"/>
    <w:rsid w:val="009B1C31"/>
    <w:rsid w:val="009B1CD8"/>
    <w:rsid w:val="009B2405"/>
    <w:rsid w:val="009B2462"/>
    <w:rsid w:val="009B30F4"/>
    <w:rsid w:val="009B3AF7"/>
    <w:rsid w:val="009B3D7A"/>
    <w:rsid w:val="009B41B9"/>
    <w:rsid w:val="009B44BB"/>
    <w:rsid w:val="009B50B0"/>
    <w:rsid w:val="009B523A"/>
    <w:rsid w:val="009B69BA"/>
    <w:rsid w:val="009B6B28"/>
    <w:rsid w:val="009B77BB"/>
    <w:rsid w:val="009B79E6"/>
    <w:rsid w:val="009C0F2D"/>
    <w:rsid w:val="009C1E4D"/>
    <w:rsid w:val="009C2E40"/>
    <w:rsid w:val="009C3398"/>
    <w:rsid w:val="009C34FD"/>
    <w:rsid w:val="009C3F22"/>
    <w:rsid w:val="009C4155"/>
    <w:rsid w:val="009C476F"/>
    <w:rsid w:val="009C4DEA"/>
    <w:rsid w:val="009C532C"/>
    <w:rsid w:val="009C5DA7"/>
    <w:rsid w:val="009C5E03"/>
    <w:rsid w:val="009C6A93"/>
    <w:rsid w:val="009C6EAE"/>
    <w:rsid w:val="009D0401"/>
    <w:rsid w:val="009D067E"/>
    <w:rsid w:val="009D06AE"/>
    <w:rsid w:val="009D0E4F"/>
    <w:rsid w:val="009D14E1"/>
    <w:rsid w:val="009D1A77"/>
    <w:rsid w:val="009D23BB"/>
    <w:rsid w:val="009D2D45"/>
    <w:rsid w:val="009D302D"/>
    <w:rsid w:val="009D394C"/>
    <w:rsid w:val="009D4580"/>
    <w:rsid w:val="009D4825"/>
    <w:rsid w:val="009D4B38"/>
    <w:rsid w:val="009D4C92"/>
    <w:rsid w:val="009D4D3A"/>
    <w:rsid w:val="009D53FF"/>
    <w:rsid w:val="009D5B35"/>
    <w:rsid w:val="009D5F10"/>
    <w:rsid w:val="009D72FE"/>
    <w:rsid w:val="009D7937"/>
    <w:rsid w:val="009D7A0A"/>
    <w:rsid w:val="009E003D"/>
    <w:rsid w:val="009E0997"/>
    <w:rsid w:val="009E0EA2"/>
    <w:rsid w:val="009E124F"/>
    <w:rsid w:val="009E1304"/>
    <w:rsid w:val="009E17C7"/>
    <w:rsid w:val="009E1D7C"/>
    <w:rsid w:val="009E2CCD"/>
    <w:rsid w:val="009E2D3E"/>
    <w:rsid w:val="009E34E9"/>
    <w:rsid w:val="009E3B70"/>
    <w:rsid w:val="009E3C54"/>
    <w:rsid w:val="009E3EA2"/>
    <w:rsid w:val="009E3FB6"/>
    <w:rsid w:val="009E4A82"/>
    <w:rsid w:val="009E4AE1"/>
    <w:rsid w:val="009E4D8D"/>
    <w:rsid w:val="009E4DB5"/>
    <w:rsid w:val="009E57AC"/>
    <w:rsid w:val="009E64C6"/>
    <w:rsid w:val="009E672B"/>
    <w:rsid w:val="009E6754"/>
    <w:rsid w:val="009E67E1"/>
    <w:rsid w:val="009E6B3E"/>
    <w:rsid w:val="009E6B9F"/>
    <w:rsid w:val="009E710D"/>
    <w:rsid w:val="009E71E3"/>
    <w:rsid w:val="009F01B2"/>
    <w:rsid w:val="009F041F"/>
    <w:rsid w:val="009F0DF4"/>
    <w:rsid w:val="009F185C"/>
    <w:rsid w:val="009F1AD3"/>
    <w:rsid w:val="009F2205"/>
    <w:rsid w:val="009F23A0"/>
    <w:rsid w:val="009F3480"/>
    <w:rsid w:val="009F3C65"/>
    <w:rsid w:val="009F47A3"/>
    <w:rsid w:val="009F4948"/>
    <w:rsid w:val="009F642C"/>
    <w:rsid w:val="009F7644"/>
    <w:rsid w:val="009F7C61"/>
    <w:rsid w:val="00A0017E"/>
    <w:rsid w:val="00A00224"/>
    <w:rsid w:val="00A00549"/>
    <w:rsid w:val="00A009D5"/>
    <w:rsid w:val="00A00C07"/>
    <w:rsid w:val="00A02B1E"/>
    <w:rsid w:val="00A0324E"/>
    <w:rsid w:val="00A03399"/>
    <w:rsid w:val="00A034B9"/>
    <w:rsid w:val="00A039BE"/>
    <w:rsid w:val="00A05017"/>
    <w:rsid w:val="00A05476"/>
    <w:rsid w:val="00A05630"/>
    <w:rsid w:val="00A060A4"/>
    <w:rsid w:val="00A0652F"/>
    <w:rsid w:val="00A06669"/>
    <w:rsid w:val="00A06B6C"/>
    <w:rsid w:val="00A06D3D"/>
    <w:rsid w:val="00A06F90"/>
    <w:rsid w:val="00A1006A"/>
    <w:rsid w:val="00A11506"/>
    <w:rsid w:val="00A118DA"/>
    <w:rsid w:val="00A120D4"/>
    <w:rsid w:val="00A12174"/>
    <w:rsid w:val="00A1222E"/>
    <w:rsid w:val="00A123F8"/>
    <w:rsid w:val="00A12487"/>
    <w:rsid w:val="00A1294A"/>
    <w:rsid w:val="00A12A1F"/>
    <w:rsid w:val="00A13BAB"/>
    <w:rsid w:val="00A141F8"/>
    <w:rsid w:val="00A148D2"/>
    <w:rsid w:val="00A15132"/>
    <w:rsid w:val="00A152CD"/>
    <w:rsid w:val="00A152FC"/>
    <w:rsid w:val="00A157B9"/>
    <w:rsid w:val="00A15CC8"/>
    <w:rsid w:val="00A1617A"/>
    <w:rsid w:val="00A1653A"/>
    <w:rsid w:val="00A168A8"/>
    <w:rsid w:val="00A16B81"/>
    <w:rsid w:val="00A174CC"/>
    <w:rsid w:val="00A17A1A"/>
    <w:rsid w:val="00A17CB5"/>
    <w:rsid w:val="00A20A88"/>
    <w:rsid w:val="00A20C2A"/>
    <w:rsid w:val="00A20EFB"/>
    <w:rsid w:val="00A20F53"/>
    <w:rsid w:val="00A20FC9"/>
    <w:rsid w:val="00A2157B"/>
    <w:rsid w:val="00A23947"/>
    <w:rsid w:val="00A23DD1"/>
    <w:rsid w:val="00A24C72"/>
    <w:rsid w:val="00A2544F"/>
    <w:rsid w:val="00A25FF1"/>
    <w:rsid w:val="00A2622D"/>
    <w:rsid w:val="00A266E0"/>
    <w:rsid w:val="00A271D4"/>
    <w:rsid w:val="00A307DE"/>
    <w:rsid w:val="00A30C25"/>
    <w:rsid w:val="00A30E46"/>
    <w:rsid w:val="00A31AB8"/>
    <w:rsid w:val="00A31BB0"/>
    <w:rsid w:val="00A3226B"/>
    <w:rsid w:val="00A32728"/>
    <w:rsid w:val="00A32D86"/>
    <w:rsid w:val="00A32FEF"/>
    <w:rsid w:val="00A332A1"/>
    <w:rsid w:val="00A337B2"/>
    <w:rsid w:val="00A3389D"/>
    <w:rsid w:val="00A350CF"/>
    <w:rsid w:val="00A3529F"/>
    <w:rsid w:val="00A35B9B"/>
    <w:rsid w:val="00A35DE5"/>
    <w:rsid w:val="00A36072"/>
    <w:rsid w:val="00A36995"/>
    <w:rsid w:val="00A36B5D"/>
    <w:rsid w:val="00A37D18"/>
    <w:rsid w:val="00A40263"/>
    <w:rsid w:val="00A402F7"/>
    <w:rsid w:val="00A4091B"/>
    <w:rsid w:val="00A41783"/>
    <w:rsid w:val="00A41C13"/>
    <w:rsid w:val="00A420A3"/>
    <w:rsid w:val="00A42A72"/>
    <w:rsid w:val="00A44562"/>
    <w:rsid w:val="00A44949"/>
    <w:rsid w:val="00A450B8"/>
    <w:rsid w:val="00A451DD"/>
    <w:rsid w:val="00A456FD"/>
    <w:rsid w:val="00A45839"/>
    <w:rsid w:val="00A45CCD"/>
    <w:rsid w:val="00A45D41"/>
    <w:rsid w:val="00A469FA"/>
    <w:rsid w:val="00A46B5D"/>
    <w:rsid w:val="00A470F0"/>
    <w:rsid w:val="00A4733D"/>
    <w:rsid w:val="00A4786B"/>
    <w:rsid w:val="00A47D12"/>
    <w:rsid w:val="00A500F0"/>
    <w:rsid w:val="00A5048E"/>
    <w:rsid w:val="00A50ADC"/>
    <w:rsid w:val="00A51588"/>
    <w:rsid w:val="00A521A9"/>
    <w:rsid w:val="00A525C7"/>
    <w:rsid w:val="00A52D61"/>
    <w:rsid w:val="00A5317F"/>
    <w:rsid w:val="00A531AC"/>
    <w:rsid w:val="00A53B32"/>
    <w:rsid w:val="00A5438F"/>
    <w:rsid w:val="00A5557D"/>
    <w:rsid w:val="00A55C02"/>
    <w:rsid w:val="00A562D0"/>
    <w:rsid w:val="00A56A59"/>
    <w:rsid w:val="00A56E37"/>
    <w:rsid w:val="00A57ACC"/>
    <w:rsid w:val="00A57AF3"/>
    <w:rsid w:val="00A60526"/>
    <w:rsid w:val="00A60E1C"/>
    <w:rsid w:val="00A60F7E"/>
    <w:rsid w:val="00A6116D"/>
    <w:rsid w:val="00A61ACE"/>
    <w:rsid w:val="00A6235E"/>
    <w:rsid w:val="00A62A43"/>
    <w:rsid w:val="00A63A96"/>
    <w:rsid w:val="00A6432D"/>
    <w:rsid w:val="00A6437B"/>
    <w:rsid w:val="00A6471C"/>
    <w:rsid w:val="00A651C4"/>
    <w:rsid w:val="00A654AE"/>
    <w:rsid w:val="00A669A5"/>
    <w:rsid w:val="00A669F6"/>
    <w:rsid w:val="00A66E77"/>
    <w:rsid w:val="00A677DC"/>
    <w:rsid w:val="00A67E91"/>
    <w:rsid w:val="00A67F36"/>
    <w:rsid w:val="00A705F8"/>
    <w:rsid w:val="00A708C0"/>
    <w:rsid w:val="00A71450"/>
    <w:rsid w:val="00A71ADD"/>
    <w:rsid w:val="00A71B2C"/>
    <w:rsid w:val="00A71CCC"/>
    <w:rsid w:val="00A71E39"/>
    <w:rsid w:val="00A7218E"/>
    <w:rsid w:val="00A7288E"/>
    <w:rsid w:val="00A72AF1"/>
    <w:rsid w:val="00A72F44"/>
    <w:rsid w:val="00A732F2"/>
    <w:rsid w:val="00A73B83"/>
    <w:rsid w:val="00A73FC1"/>
    <w:rsid w:val="00A74321"/>
    <w:rsid w:val="00A7470F"/>
    <w:rsid w:val="00A754D7"/>
    <w:rsid w:val="00A75DDF"/>
    <w:rsid w:val="00A75E6A"/>
    <w:rsid w:val="00A769DE"/>
    <w:rsid w:val="00A7708B"/>
    <w:rsid w:val="00A77137"/>
    <w:rsid w:val="00A779B4"/>
    <w:rsid w:val="00A77D88"/>
    <w:rsid w:val="00A805C2"/>
    <w:rsid w:val="00A807B2"/>
    <w:rsid w:val="00A808E4"/>
    <w:rsid w:val="00A8133A"/>
    <w:rsid w:val="00A8138E"/>
    <w:rsid w:val="00A816B4"/>
    <w:rsid w:val="00A81A40"/>
    <w:rsid w:val="00A81CA3"/>
    <w:rsid w:val="00A81F3D"/>
    <w:rsid w:val="00A828E0"/>
    <w:rsid w:val="00A837FD"/>
    <w:rsid w:val="00A83E4F"/>
    <w:rsid w:val="00A846D1"/>
    <w:rsid w:val="00A850C7"/>
    <w:rsid w:val="00A85222"/>
    <w:rsid w:val="00A85926"/>
    <w:rsid w:val="00A86117"/>
    <w:rsid w:val="00A862FD"/>
    <w:rsid w:val="00A875D6"/>
    <w:rsid w:val="00A878DA"/>
    <w:rsid w:val="00A879D7"/>
    <w:rsid w:val="00A901BB"/>
    <w:rsid w:val="00A901ED"/>
    <w:rsid w:val="00A912F1"/>
    <w:rsid w:val="00A9155C"/>
    <w:rsid w:val="00A91C11"/>
    <w:rsid w:val="00A924F8"/>
    <w:rsid w:val="00A92BD6"/>
    <w:rsid w:val="00A92F3D"/>
    <w:rsid w:val="00A93164"/>
    <w:rsid w:val="00A94129"/>
    <w:rsid w:val="00A94A3B"/>
    <w:rsid w:val="00A95136"/>
    <w:rsid w:val="00A9521F"/>
    <w:rsid w:val="00A95616"/>
    <w:rsid w:val="00A95754"/>
    <w:rsid w:val="00A95AE9"/>
    <w:rsid w:val="00A95CA9"/>
    <w:rsid w:val="00A95D0B"/>
    <w:rsid w:val="00A9603B"/>
    <w:rsid w:val="00A964E0"/>
    <w:rsid w:val="00A969A6"/>
    <w:rsid w:val="00A96AAA"/>
    <w:rsid w:val="00A96B8C"/>
    <w:rsid w:val="00A97F37"/>
    <w:rsid w:val="00AA045B"/>
    <w:rsid w:val="00AA046D"/>
    <w:rsid w:val="00AA0541"/>
    <w:rsid w:val="00AA0A23"/>
    <w:rsid w:val="00AA0D66"/>
    <w:rsid w:val="00AA0D78"/>
    <w:rsid w:val="00AA0E49"/>
    <w:rsid w:val="00AA1ADC"/>
    <w:rsid w:val="00AA25AD"/>
    <w:rsid w:val="00AA4021"/>
    <w:rsid w:val="00AA483F"/>
    <w:rsid w:val="00AA4B9B"/>
    <w:rsid w:val="00AA5832"/>
    <w:rsid w:val="00AA5C1E"/>
    <w:rsid w:val="00AA6A9C"/>
    <w:rsid w:val="00AA7150"/>
    <w:rsid w:val="00AB0404"/>
    <w:rsid w:val="00AB0A24"/>
    <w:rsid w:val="00AB0B89"/>
    <w:rsid w:val="00AB0CC1"/>
    <w:rsid w:val="00AB2CEC"/>
    <w:rsid w:val="00AB2F6C"/>
    <w:rsid w:val="00AB3590"/>
    <w:rsid w:val="00AB3D74"/>
    <w:rsid w:val="00AB3DF8"/>
    <w:rsid w:val="00AB4227"/>
    <w:rsid w:val="00AB56CA"/>
    <w:rsid w:val="00AB5805"/>
    <w:rsid w:val="00AB5CB7"/>
    <w:rsid w:val="00AB7077"/>
    <w:rsid w:val="00AB73A3"/>
    <w:rsid w:val="00AB77B7"/>
    <w:rsid w:val="00AB7B6D"/>
    <w:rsid w:val="00AC03C9"/>
    <w:rsid w:val="00AC06A6"/>
    <w:rsid w:val="00AC09C5"/>
    <w:rsid w:val="00AC0D2E"/>
    <w:rsid w:val="00AC0F86"/>
    <w:rsid w:val="00AC1084"/>
    <w:rsid w:val="00AC1116"/>
    <w:rsid w:val="00AC152E"/>
    <w:rsid w:val="00AC1983"/>
    <w:rsid w:val="00AC1A3B"/>
    <w:rsid w:val="00AC2602"/>
    <w:rsid w:val="00AC2910"/>
    <w:rsid w:val="00AC2D38"/>
    <w:rsid w:val="00AC3FBF"/>
    <w:rsid w:val="00AC553F"/>
    <w:rsid w:val="00AC67F9"/>
    <w:rsid w:val="00AC67FB"/>
    <w:rsid w:val="00AC6910"/>
    <w:rsid w:val="00AC6A67"/>
    <w:rsid w:val="00AC7381"/>
    <w:rsid w:val="00AC7D15"/>
    <w:rsid w:val="00AD066E"/>
    <w:rsid w:val="00AD07D2"/>
    <w:rsid w:val="00AD0952"/>
    <w:rsid w:val="00AD09B4"/>
    <w:rsid w:val="00AD0B6D"/>
    <w:rsid w:val="00AD0B9C"/>
    <w:rsid w:val="00AD0BF9"/>
    <w:rsid w:val="00AD0E3D"/>
    <w:rsid w:val="00AD183B"/>
    <w:rsid w:val="00AD1E9F"/>
    <w:rsid w:val="00AD2D23"/>
    <w:rsid w:val="00AD39D4"/>
    <w:rsid w:val="00AD4A44"/>
    <w:rsid w:val="00AD51D9"/>
    <w:rsid w:val="00AD7577"/>
    <w:rsid w:val="00AD7D4F"/>
    <w:rsid w:val="00AD7DD4"/>
    <w:rsid w:val="00AE01D9"/>
    <w:rsid w:val="00AE0628"/>
    <w:rsid w:val="00AE1087"/>
    <w:rsid w:val="00AE1F4B"/>
    <w:rsid w:val="00AE2692"/>
    <w:rsid w:val="00AE26DE"/>
    <w:rsid w:val="00AE2EB1"/>
    <w:rsid w:val="00AE3276"/>
    <w:rsid w:val="00AE339F"/>
    <w:rsid w:val="00AE3BE9"/>
    <w:rsid w:val="00AE3D21"/>
    <w:rsid w:val="00AE3D70"/>
    <w:rsid w:val="00AE4B8E"/>
    <w:rsid w:val="00AE522A"/>
    <w:rsid w:val="00AE57C9"/>
    <w:rsid w:val="00AE5B13"/>
    <w:rsid w:val="00AE5E3F"/>
    <w:rsid w:val="00AE5FFC"/>
    <w:rsid w:val="00AE6BB2"/>
    <w:rsid w:val="00AE7E42"/>
    <w:rsid w:val="00AE7EDC"/>
    <w:rsid w:val="00AF0031"/>
    <w:rsid w:val="00AF043D"/>
    <w:rsid w:val="00AF136B"/>
    <w:rsid w:val="00AF25C6"/>
    <w:rsid w:val="00AF303B"/>
    <w:rsid w:val="00AF397F"/>
    <w:rsid w:val="00AF3A44"/>
    <w:rsid w:val="00AF3B52"/>
    <w:rsid w:val="00AF3D20"/>
    <w:rsid w:val="00AF4415"/>
    <w:rsid w:val="00AF4EDF"/>
    <w:rsid w:val="00AF581C"/>
    <w:rsid w:val="00AF5BE5"/>
    <w:rsid w:val="00AF6568"/>
    <w:rsid w:val="00AF66E8"/>
    <w:rsid w:val="00AF6772"/>
    <w:rsid w:val="00AF6ADB"/>
    <w:rsid w:val="00AF6BB6"/>
    <w:rsid w:val="00AF6D60"/>
    <w:rsid w:val="00AF6EF2"/>
    <w:rsid w:val="00AF77DC"/>
    <w:rsid w:val="00B00267"/>
    <w:rsid w:val="00B0033D"/>
    <w:rsid w:val="00B00C93"/>
    <w:rsid w:val="00B00D3E"/>
    <w:rsid w:val="00B00DAA"/>
    <w:rsid w:val="00B0121D"/>
    <w:rsid w:val="00B01D40"/>
    <w:rsid w:val="00B01F1A"/>
    <w:rsid w:val="00B02FD0"/>
    <w:rsid w:val="00B03017"/>
    <w:rsid w:val="00B048E2"/>
    <w:rsid w:val="00B05183"/>
    <w:rsid w:val="00B05524"/>
    <w:rsid w:val="00B05E88"/>
    <w:rsid w:val="00B0695C"/>
    <w:rsid w:val="00B06CA7"/>
    <w:rsid w:val="00B07404"/>
    <w:rsid w:val="00B10D4F"/>
    <w:rsid w:val="00B1230D"/>
    <w:rsid w:val="00B12533"/>
    <w:rsid w:val="00B1280E"/>
    <w:rsid w:val="00B12929"/>
    <w:rsid w:val="00B12DFE"/>
    <w:rsid w:val="00B1311F"/>
    <w:rsid w:val="00B13356"/>
    <w:rsid w:val="00B139A4"/>
    <w:rsid w:val="00B13ED8"/>
    <w:rsid w:val="00B15769"/>
    <w:rsid w:val="00B15DC2"/>
    <w:rsid w:val="00B20B62"/>
    <w:rsid w:val="00B21076"/>
    <w:rsid w:val="00B223BA"/>
    <w:rsid w:val="00B22DC6"/>
    <w:rsid w:val="00B2384A"/>
    <w:rsid w:val="00B23EFF"/>
    <w:rsid w:val="00B23F3E"/>
    <w:rsid w:val="00B2472D"/>
    <w:rsid w:val="00B251B9"/>
    <w:rsid w:val="00B25DC9"/>
    <w:rsid w:val="00B270F6"/>
    <w:rsid w:val="00B27181"/>
    <w:rsid w:val="00B2718A"/>
    <w:rsid w:val="00B273D6"/>
    <w:rsid w:val="00B27D16"/>
    <w:rsid w:val="00B30082"/>
    <w:rsid w:val="00B3031A"/>
    <w:rsid w:val="00B3121A"/>
    <w:rsid w:val="00B31500"/>
    <w:rsid w:val="00B31939"/>
    <w:rsid w:val="00B31A32"/>
    <w:rsid w:val="00B32585"/>
    <w:rsid w:val="00B32ECD"/>
    <w:rsid w:val="00B33000"/>
    <w:rsid w:val="00B3309B"/>
    <w:rsid w:val="00B34404"/>
    <w:rsid w:val="00B3456C"/>
    <w:rsid w:val="00B3499A"/>
    <w:rsid w:val="00B34AF3"/>
    <w:rsid w:val="00B34B3A"/>
    <w:rsid w:val="00B34F10"/>
    <w:rsid w:val="00B36BE1"/>
    <w:rsid w:val="00B36F4C"/>
    <w:rsid w:val="00B40C5B"/>
    <w:rsid w:val="00B4130C"/>
    <w:rsid w:val="00B4133E"/>
    <w:rsid w:val="00B41357"/>
    <w:rsid w:val="00B41ED1"/>
    <w:rsid w:val="00B42495"/>
    <w:rsid w:val="00B43F21"/>
    <w:rsid w:val="00B44CAE"/>
    <w:rsid w:val="00B454BB"/>
    <w:rsid w:val="00B4567D"/>
    <w:rsid w:val="00B457F2"/>
    <w:rsid w:val="00B45D89"/>
    <w:rsid w:val="00B46C89"/>
    <w:rsid w:val="00B47238"/>
    <w:rsid w:val="00B509E8"/>
    <w:rsid w:val="00B514C1"/>
    <w:rsid w:val="00B5160D"/>
    <w:rsid w:val="00B525BC"/>
    <w:rsid w:val="00B5275B"/>
    <w:rsid w:val="00B527A1"/>
    <w:rsid w:val="00B52958"/>
    <w:rsid w:val="00B53208"/>
    <w:rsid w:val="00B5359C"/>
    <w:rsid w:val="00B54D94"/>
    <w:rsid w:val="00B56BA6"/>
    <w:rsid w:val="00B56E80"/>
    <w:rsid w:val="00B57009"/>
    <w:rsid w:val="00B572A0"/>
    <w:rsid w:val="00B57B57"/>
    <w:rsid w:val="00B600E5"/>
    <w:rsid w:val="00B6117D"/>
    <w:rsid w:val="00B622AB"/>
    <w:rsid w:val="00B62651"/>
    <w:rsid w:val="00B63304"/>
    <w:rsid w:val="00B63392"/>
    <w:rsid w:val="00B639ED"/>
    <w:rsid w:val="00B642F9"/>
    <w:rsid w:val="00B64E8B"/>
    <w:rsid w:val="00B65DA7"/>
    <w:rsid w:val="00B67566"/>
    <w:rsid w:val="00B70684"/>
    <w:rsid w:val="00B709C4"/>
    <w:rsid w:val="00B71D0F"/>
    <w:rsid w:val="00B720CE"/>
    <w:rsid w:val="00B73011"/>
    <w:rsid w:val="00B738BC"/>
    <w:rsid w:val="00B73CF4"/>
    <w:rsid w:val="00B74982"/>
    <w:rsid w:val="00B75CA7"/>
    <w:rsid w:val="00B77229"/>
    <w:rsid w:val="00B77944"/>
    <w:rsid w:val="00B77BF3"/>
    <w:rsid w:val="00B80313"/>
    <w:rsid w:val="00B80626"/>
    <w:rsid w:val="00B8110D"/>
    <w:rsid w:val="00B8134A"/>
    <w:rsid w:val="00B813E0"/>
    <w:rsid w:val="00B81414"/>
    <w:rsid w:val="00B8155F"/>
    <w:rsid w:val="00B823A7"/>
    <w:rsid w:val="00B838D3"/>
    <w:rsid w:val="00B83B64"/>
    <w:rsid w:val="00B84B86"/>
    <w:rsid w:val="00B856C9"/>
    <w:rsid w:val="00B85D37"/>
    <w:rsid w:val="00B87169"/>
    <w:rsid w:val="00B875A8"/>
    <w:rsid w:val="00B878C0"/>
    <w:rsid w:val="00B87DB7"/>
    <w:rsid w:val="00B904FC"/>
    <w:rsid w:val="00B906F8"/>
    <w:rsid w:val="00B90B17"/>
    <w:rsid w:val="00B915E7"/>
    <w:rsid w:val="00B91B44"/>
    <w:rsid w:val="00B926D5"/>
    <w:rsid w:val="00B93A7A"/>
    <w:rsid w:val="00B93A8A"/>
    <w:rsid w:val="00B9462C"/>
    <w:rsid w:val="00B94F93"/>
    <w:rsid w:val="00B94FC7"/>
    <w:rsid w:val="00B95524"/>
    <w:rsid w:val="00B957E4"/>
    <w:rsid w:val="00B958D7"/>
    <w:rsid w:val="00B95C38"/>
    <w:rsid w:val="00B96697"/>
    <w:rsid w:val="00BA0004"/>
    <w:rsid w:val="00BA07AA"/>
    <w:rsid w:val="00BA2824"/>
    <w:rsid w:val="00BA2B74"/>
    <w:rsid w:val="00BA2D23"/>
    <w:rsid w:val="00BA2D91"/>
    <w:rsid w:val="00BA2E51"/>
    <w:rsid w:val="00BA3670"/>
    <w:rsid w:val="00BA3FE8"/>
    <w:rsid w:val="00BA424E"/>
    <w:rsid w:val="00BA436B"/>
    <w:rsid w:val="00BA4B0A"/>
    <w:rsid w:val="00BA4DA3"/>
    <w:rsid w:val="00BA548A"/>
    <w:rsid w:val="00BA5A76"/>
    <w:rsid w:val="00BA5C90"/>
    <w:rsid w:val="00BA6487"/>
    <w:rsid w:val="00BA64EF"/>
    <w:rsid w:val="00BA6BC0"/>
    <w:rsid w:val="00BA6C17"/>
    <w:rsid w:val="00BA6F63"/>
    <w:rsid w:val="00BA747E"/>
    <w:rsid w:val="00BA7A79"/>
    <w:rsid w:val="00BB0634"/>
    <w:rsid w:val="00BB1650"/>
    <w:rsid w:val="00BB17A7"/>
    <w:rsid w:val="00BB1ACD"/>
    <w:rsid w:val="00BB1F85"/>
    <w:rsid w:val="00BB34E5"/>
    <w:rsid w:val="00BB392E"/>
    <w:rsid w:val="00BB3FED"/>
    <w:rsid w:val="00BB4096"/>
    <w:rsid w:val="00BB433B"/>
    <w:rsid w:val="00BB4800"/>
    <w:rsid w:val="00BB6100"/>
    <w:rsid w:val="00BB6343"/>
    <w:rsid w:val="00BB642E"/>
    <w:rsid w:val="00BB6543"/>
    <w:rsid w:val="00BB6DE6"/>
    <w:rsid w:val="00BB6F0E"/>
    <w:rsid w:val="00BB71E5"/>
    <w:rsid w:val="00BB7990"/>
    <w:rsid w:val="00BC02B0"/>
    <w:rsid w:val="00BC0926"/>
    <w:rsid w:val="00BC0F8F"/>
    <w:rsid w:val="00BC277B"/>
    <w:rsid w:val="00BC2DFF"/>
    <w:rsid w:val="00BC2F5B"/>
    <w:rsid w:val="00BC2FBB"/>
    <w:rsid w:val="00BC3727"/>
    <w:rsid w:val="00BC409F"/>
    <w:rsid w:val="00BC42F3"/>
    <w:rsid w:val="00BC5638"/>
    <w:rsid w:val="00BC60E9"/>
    <w:rsid w:val="00BC68EB"/>
    <w:rsid w:val="00BC6982"/>
    <w:rsid w:val="00BC6C2D"/>
    <w:rsid w:val="00BC7118"/>
    <w:rsid w:val="00BC7BF8"/>
    <w:rsid w:val="00BC7EA5"/>
    <w:rsid w:val="00BD013F"/>
    <w:rsid w:val="00BD0AEC"/>
    <w:rsid w:val="00BD153D"/>
    <w:rsid w:val="00BD1809"/>
    <w:rsid w:val="00BD18E2"/>
    <w:rsid w:val="00BD1B8D"/>
    <w:rsid w:val="00BD1C52"/>
    <w:rsid w:val="00BD1E5E"/>
    <w:rsid w:val="00BD2F2B"/>
    <w:rsid w:val="00BD37E7"/>
    <w:rsid w:val="00BD3A37"/>
    <w:rsid w:val="00BD40C0"/>
    <w:rsid w:val="00BD490A"/>
    <w:rsid w:val="00BD6375"/>
    <w:rsid w:val="00BE0AA2"/>
    <w:rsid w:val="00BE0AC8"/>
    <w:rsid w:val="00BE13CA"/>
    <w:rsid w:val="00BE287B"/>
    <w:rsid w:val="00BE2B5F"/>
    <w:rsid w:val="00BE35CE"/>
    <w:rsid w:val="00BE3A55"/>
    <w:rsid w:val="00BE3C15"/>
    <w:rsid w:val="00BE47E2"/>
    <w:rsid w:val="00BE6DD8"/>
    <w:rsid w:val="00BE7B3C"/>
    <w:rsid w:val="00BF06E0"/>
    <w:rsid w:val="00BF06E3"/>
    <w:rsid w:val="00BF0E32"/>
    <w:rsid w:val="00BF22FA"/>
    <w:rsid w:val="00BF2411"/>
    <w:rsid w:val="00BF24CE"/>
    <w:rsid w:val="00BF2834"/>
    <w:rsid w:val="00BF2CA6"/>
    <w:rsid w:val="00BF3169"/>
    <w:rsid w:val="00BF3521"/>
    <w:rsid w:val="00BF4154"/>
    <w:rsid w:val="00BF4B19"/>
    <w:rsid w:val="00BF53F3"/>
    <w:rsid w:val="00BF5B0E"/>
    <w:rsid w:val="00BF5B4F"/>
    <w:rsid w:val="00BF6218"/>
    <w:rsid w:val="00BF661F"/>
    <w:rsid w:val="00BF6766"/>
    <w:rsid w:val="00BF6822"/>
    <w:rsid w:val="00BF692B"/>
    <w:rsid w:val="00BF72B4"/>
    <w:rsid w:val="00C01F1C"/>
    <w:rsid w:val="00C02352"/>
    <w:rsid w:val="00C0259B"/>
    <w:rsid w:val="00C030C9"/>
    <w:rsid w:val="00C0389B"/>
    <w:rsid w:val="00C044EF"/>
    <w:rsid w:val="00C0474E"/>
    <w:rsid w:val="00C049DD"/>
    <w:rsid w:val="00C052FA"/>
    <w:rsid w:val="00C05489"/>
    <w:rsid w:val="00C05606"/>
    <w:rsid w:val="00C058CE"/>
    <w:rsid w:val="00C05BB4"/>
    <w:rsid w:val="00C06476"/>
    <w:rsid w:val="00C06680"/>
    <w:rsid w:val="00C0699D"/>
    <w:rsid w:val="00C0727F"/>
    <w:rsid w:val="00C07CBF"/>
    <w:rsid w:val="00C101D6"/>
    <w:rsid w:val="00C11075"/>
    <w:rsid w:val="00C122BA"/>
    <w:rsid w:val="00C1261B"/>
    <w:rsid w:val="00C12681"/>
    <w:rsid w:val="00C12764"/>
    <w:rsid w:val="00C1331F"/>
    <w:rsid w:val="00C1332A"/>
    <w:rsid w:val="00C13417"/>
    <w:rsid w:val="00C138CB"/>
    <w:rsid w:val="00C14033"/>
    <w:rsid w:val="00C141A9"/>
    <w:rsid w:val="00C14C1C"/>
    <w:rsid w:val="00C15003"/>
    <w:rsid w:val="00C15ADD"/>
    <w:rsid w:val="00C1656C"/>
    <w:rsid w:val="00C16B79"/>
    <w:rsid w:val="00C16C63"/>
    <w:rsid w:val="00C16FA2"/>
    <w:rsid w:val="00C1738A"/>
    <w:rsid w:val="00C17664"/>
    <w:rsid w:val="00C1768F"/>
    <w:rsid w:val="00C179BD"/>
    <w:rsid w:val="00C20947"/>
    <w:rsid w:val="00C20A66"/>
    <w:rsid w:val="00C22164"/>
    <w:rsid w:val="00C22A1F"/>
    <w:rsid w:val="00C22C60"/>
    <w:rsid w:val="00C23A5D"/>
    <w:rsid w:val="00C23EF1"/>
    <w:rsid w:val="00C24876"/>
    <w:rsid w:val="00C24B5A"/>
    <w:rsid w:val="00C252BE"/>
    <w:rsid w:val="00C2559B"/>
    <w:rsid w:val="00C265BE"/>
    <w:rsid w:val="00C26AA0"/>
    <w:rsid w:val="00C26B26"/>
    <w:rsid w:val="00C277E0"/>
    <w:rsid w:val="00C27873"/>
    <w:rsid w:val="00C27A79"/>
    <w:rsid w:val="00C27D67"/>
    <w:rsid w:val="00C30127"/>
    <w:rsid w:val="00C3071D"/>
    <w:rsid w:val="00C30C5B"/>
    <w:rsid w:val="00C31A12"/>
    <w:rsid w:val="00C31C75"/>
    <w:rsid w:val="00C31F61"/>
    <w:rsid w:val="00C32041"/>
    <w:rsid w:val="00C3255C"/>
    <w:rsid w:val="00C32F5B"/>
    <w:rsid w:val="00C330A1"/>
    <w:rsid w:val="00C339D4"/>
    <w:rsid w:val="00C3402D"/>
    <w:rsid w:val="00C34497"/>
    <w:rsid w:val="00C3454C"/>
    <w:rsid w:val="00C345E2"/>
    <w:rsid w:val="00C34C64"/>
    <w:rsid w:val="00C35202"/>
    <w:rsid w:val="00C35AD2"/>
    <w:rsid w:val="00C35C2B"/>
    <w:rsid w:val="00C35D84"/>
    <w:rsid w:val="00C35DA0"/>
    <w:rsid w:val="00C3662D"/>
    <w:rsid w:val="00C379CA"/>
    <w:rsid w:val="00C4096B"/>
    <w:rsid w:val="00C40E62"/>
    <w:rsid w:val="00C41FCE"/>
    <w:rsid w:val="00C42125"/>
    <w:rsid w:val="00C42AF2"/>
    <w:rsid w:val="00C42B7D"/>
    <w:rsid w:val="00C42C02"/>
    <w:rsid w:val="00C436E0"/>
    <w:rsid w:val="00C43CE9"/>
    <w:rsid w:val="00C43F62"/>
    <w:rsid w:val="00C44E49"/>
    <w:rsid w:val="00C45098"/>
    <w:rsid w:val="00C45899"/>
    <w:rsid w:val="00C45CC5"/>
    <w:rsid w:val="00C45E91"/>
    <w:rsid w:val="00C46B46"/>
    <w:rsid w:val="00C50BFE"/>
    <w:rsid w:val="00C510DC"/>
    <w:rsid w:val="00C515CD"/>
    <w:rsid w:val="00C51921"/>
    <w:rsid w:val="00C51A54"/>
    <w:rsid w:val="00C51E8F"/>
    <w:rsid w:val="00C52162"/>
    <w:rsid w:val="00C534C5"/>
    <w:rsid w:val="00C53894"/>
    <w:rsid w:val="00C53A78"/>
    <w:rsid w:val="00C53F2E"/>
    <w:rsid w:val="00C5444A"/>
    <w:rsid w:val="00C544D0"/>
    <w:rsid w:val="00C55E91"/>
    <w:rsid w:val="00C56034"/>
    <w:rsid w:val="00C561DE"/>
    <w:rsid w:val="00C56952"/>
    <w:rsid w:val="00C56D3A"/>
    <w:rsid w:val="00C57CD0"/>
    <w:rsid w:val="00C60B6F"/>
    <w:rsid w:val="00C60C17"/>
    <w:rsid w:val="00C624B3"/>
    <w:rsid w:val="00C63C50"/>
    <w:rsid w:val="00C64D50"/>
    <w:rsid w:val="00C659A2"/>
    <w:rsid w:val="00C6601D"/>
    <w:rsid w:val="00C660A7"/>
    <w:rsid w:val="00C66A12"/>
    <w:rsid w:val="00C67C67"/>
    <w:rsid w:val="00C7041D"/>
    <w:rsid w:val="00C70C66"/>
    <w:rsid w:val="00C70F95"/>
    <w:rsid w:val="00C715A8"/>
    <w:rsid w:val="00C7327C"/>
    <w:rsid w:val="00C73292"/>
    <w:rsid w:val="00C741D4"/>
    <w:rsid w:val="00C74831"/>
    <w:rsid w:val="00C74DEB"/>
    <w:rsid w:val="00C7578E"/>
    <w:rsid w:val="00C77314"/>
    <w:rsid w:val="00C77B16"/>
    <w:rsid w:val="00C800C1"/>
    <w:rsid w:val="00C80898"/>
    <w:rsid w:val="00C80D8E"/>
    <w:rsid w:val="00C80EF2"/>
    <w:rsid w:val="00C8139C"/>
    <w:rsid w:val="00C81538"/>
    <w:rsid w:val="00C823E3"/>
    <w:rsid w:val="00C835AB"/>
    <w:rsid w:val="00C83675"/>
    <w:rsid w:val="00C83E36"/>
    <w:rsid w:val="00C843F5"/>
    <w:rsid w:val="00C84459"/>
    <w:rsid w:val="00C854F4"/>
    <w:rsid w:val="00C85835"/>
    <w:rsid w:val="00C85C9D"/>
    <w:rsid w:val="00C8613D"/>
    <w:rsid w:val="00C86EBC"/>
    <w:rsid w:val="00C87D6A"/>
    <w:rsid w:val="00C90571"/>
    <w:rsid w:val="00C91C60"/>
    <w:rsid w:val="00C91D9A"/>
    <w:rsid w:val="00C91FA1"/>
    <w:rsid w:val="00C92823"/>
    <w:rsid w:val="00C93ACB"/>
    <w:rsid w:val="00C93CCA"/>
    <w:rsid w:val="00C9467D"/>
    <w:rsid w:val="00C94798"/>
    <w:rsid w:val="00C94892"/>
    <w:rsid w:val="00C94D53"/>
    <w:rsid w:val="00C94D71"/>
    <w:rsid w:val="00C9625C"/>
    <w:rsid w:val="00C9639B"/>
    <w:rsid w:val="00C967C1"/>
    <w:rsid w:val="00C96AA0"/>
    <w:rsid w:val="00C97392"/>
    <w:rsid w:val="00C975A6"/>
    <w:rsid w:val="00C9769F"/>
    <w:rsid w:val="00C9789F"/>
    <w:rsid w:val="00CA0215"/>
    <w:rsid w:val="00CA0752"/>
    <w:rsid w:val="00CA0B7E"/>
    <w:rsid w:val="00CA0D42"/>
    <w:rsid w:val="00CA11C3"/>
    <w:rsid w:val="00CA1AE0"/>
    <w:rsid w:val="00CA1DD7"/>
    <w:rsid w:val="00CA1FC4"/>
    <w:rsid w:val="00CA2021"/>
    <w:rsid w:val="00CA215C"/>
    <w:rsid w:val="00CA25C3"/>
    <w:rsid w:val="00CA2A63"/>
    <w:rsid w:val="00CA2A8D"/>
    <w:rsid w:val="00CA2DC9"/>
    <w:rsid w:val="00CA337E"/>
    <w:rsid w:val="00CA4E8F"/>
    <w:rsid w:val="00CA72FF"/>
    <w:rsid w:val="00CA7337"/>
    <w:rsid w:val="00CA777C"/>
    <w:rsid w:val="00CB0AA5"/>
    <w:rsid w:val="00CB0D9C"/>
    <w:rsid w:val="00CB115F"/>
    <w:rsid w:val="00CB1646"/>
    <w:rsid w:val="00CB1CA1"/>
    <w:rsid w:val="00CB1CDE"/>
    <w:rsid w:val="00CB1CEA"/>
    <w:rsid w:val="00CB24EC"/>
    <w:rsid w:val="00CB34D4"/>
    <w:rsid w:val="00CB3D12"/>
    <w:rsid w:val="00CB5E41"/>
    <w:rsid w:val="00CB6169"/>
    <w:rsid w:val="00CB6BB8"/>
    <w:rsid w:val="00CB766B"/>
    <w:rsid w:val="00CC0E15"/>
    <w:rsid w:val="00CC13BF"/>
    <w:rsid w:val="00CC13D0"/>
    <w:rsid w:val="00CC1B16"/>
    <w:rsid w:val="00CC2771"/>
    <w:rsid w:val="00CC2C90"/>
    <w:rsid w:val="00CC31A8"/>
    <w:rsid w:val="00CC396B"/>
    <w:rsid w:val="00CC3DB8"/>
    <w:rsid w:val="00CC43EA"/>
    <w:rsid w:val="00CC479C"/>
    <w:rsid w:val="00CC47B0"/>
    <w:rsid w:val="00CC47B9"/>
    <w:rsid w:val="00CC5153"/>
    <w:rsid w:val="00CC5429"/>
    <w:rsid w:val="00CC5493"/>
    <w:rsid w:val="00CC572F"/>
    <w:rsid w:val="00CC57A8"/>
    <w:rsid w:val="00CC59FE"/>
    <w:rsid w:val="00CC5B5E"/>
    <w:rsid w:val="00CC5EEF"/>
    <w:rsid w:val="00CC687A"/>
    <w:rsid w:val="00CC6D4F"/>
    <w:rsid w:val="00CC6DB0"/>
    <w:rsid w:val="00CC70C0"/>
    <w:rsid w:val="00CC771F"/>
    <w:rsid w:val="00CC7805"/>
    <w:rsid w:val="00CD045A"/>
    <w:rsid w:val="00CD0508"/>
    <w:rsid w:val="00CD166D"/>
    <w:rsid w:val="00CD2032"/>
    <w:rsid w:val="00CD2E1E"/>
    <w:rsid w:val="00CD3A05"/>
    <w:rsid w:val="00CD3AF3"/>
    <w:rsid w:val="00CD4727"/>
    <w:rsid w:val="00CD50A6"/>
    <w:rsid w:val="00CD5715"/>
    <w:rsid w:val="00CD5911"/>
    <w:rsid w:val="00CD5F72"/>
    <w:rsid w:val="00CD712A"/>
    <w:rsid w:val="00CD72F9"/>
    <w:rsid w:val="00CD75ED"/>
    <w:rsid w:val="00CD775F"/>
    <w:rsid w:val="00CD7C1D"/>
    <w:rsid w:val="00CE035B"/>
    <w:rsid w:val="00CE064E"/>
    <w:rsid w:val="00CE0683"/>
    <w:rsid w:val="00CE07E5"/>
    <w:rsid w:val="00CE07EC"/>
    <w:rsid w:val="00CE0F61"/>
    <w:rsid w:val="00CE1A8B"/>
    <w:rsid w:val="00CE22DB"/>
    <w:rsid w:val="00CE2BAB"/>
    <w:rsid w:val="00CE2CF0"/>
    <w:rsid w:val="00CE2CF9"/>
    <w:rsid w:val="00CE3340"/>
    <w:rsid w:val="00CE36D2"/>
    <w:rsid w:val="00CE3790"/>
    <w:rsid w:val="00CE37BD"/>
    <w:rsid w:val="00CE388C"/>
    <w:rsid w:val="00CE3B94"/>
    <w:rsid w:val="00CE65D5"/>
    <w:rsid w:val="00CE77EA"/>
    <w:rsid w:val="00CE79BC"/>
    <w:rsid w:val="00CF00A5"/>
    <w:rsid w:val="00CF0FD7"/>
    <w:rsid w:val="00CF25D8"/>
    <w:rsid w:val="00CF28A7"/>
    <w:rsid w:val="00CF2E8B"/>
    <w:rsid w:val="00CF31DE"/>
    <w:rsid w:val="00CF32EA"/>
    <w:rsid w:val="00CF3383"/>
    <w:rsid w:val="00CF3DCF"/>
    <w:rsid w:val="00CF43C8"/>
    <w:rsid w:val="00CF472C"/>
    <w:rsid w:val="00CF4888"/>
    <w:rsid w:val="00CF5A05"/>
    <w:rsid w:val="00CF5AC2"/>
    <w:rsid w:val="00CF5DA4"/>
    <w:rsid w:val="00CF6375"/>
    <w:rsid w:val="00CF677D"/>
    <w:rsid w:val="00CF6F98"/>
    <w:rsid w:val="00CF7815"/>
    <w:rsid w:val="00CF7AA6"/>
    <w:rsid w:val="00D00B0B"/>
    <w:rsid w:val="00D00CC4"/>
    <w:rsid w:val="00D0100D"/>
    <w:rsid w:val="00D013E2"/>
    <w:rsid w:val="00D0216A"/>
    <w:rsid w:val="00D02892"/>
    <w:rsid w:val="00D02E78"/>
    <w:rsid w:val="00D03065"/>
    <w:rsid w:val="00D0327E"/>
    <w:rsid w:val="00D043A1"/>
    <w:rsid w:val="00D04855"/>
    <w:rsid w:val="00D049F7"/>
    <w:rsid w:val="00D05024"/>
    <w:rsid w:val="00D05B2C"/>
    <w:rsid w:val="00D05BFE"/>
    <w:rsid w:val="00D0607F"/>
    <w:rsid w:val="00D0624E"/>
    <w:rsid w:val="00D06258"/>
    <w:rsid w:val="00D068E3"/>
    <w:rsid w:val="00D06BA6"/>
    <w:rsid w:val="00D06F2B"/>
    <w:rsid w:val="00D078B4"/>
    <w:rsid w:val="00D07CDD"/>
    <w:rsid w:val="00D100DC"/>
    <w:rsid w:val="00D1026B"/>
    <w:rsid w:val="00D10725"/>
    <w:rsid w:val="00D10B44"/>
    <w:rsid w:val="00D10DB6"/>
    <w:rsid w:val="00D11017"/>
    <w:rsid w:val="00D11023"/>
    <w:rsid w:val="00D116C9"/>
    <w:rsid w:val="00D12A55"/>
    <w:rsid w:val="00D135D4"/>
    <w:rsid w:val="00D137BC"/>
    <w:rsid w:val="00D14221"/>
    <w:rsid w:val="00D144A9"/>
    <w:rsid w:val="00D146A5"/>
    <w:rsid w:val="00D14748"/>
    <w:rsid w:val="00D14D86"/>
    <w:rsid w:val="00D156F3"/>
    <w:rsid w:val="00D15F1D"/>
    <w:rsid w:val="00D17088"/>
    <w:rsid w:val="00D174B4"/>
    <w:rsid w:val="00D20A87"/>
    <w:rsid w:val="00D20E5A"/>
    <w:rsid w:val="00D213AD"/>
    <w:rsid w:val="00D21CE3"/>
    <w:rsid w:val="00D22034"/>
    <w:rsid w:val="00D23B25"/>
    <w:rsid w:val="00D23FFE"/>
    <w:rsid w:val="00D24091"/>
    <w:rsid w:val="00D24E6C"/>
    <w:rsid w:val="00D2566C"/>
    <w:rsid w:val="00D256B9"/>
    <w:rsid w:val="00D2646E"/>
    <w:rsid w:val="00D2666B"/>
    <w:rsid w:val="00D26958"/>
    <w:rsid w:val="00D26D72"/>
    <w:rsid w:val="00D26DB9"/>
    <w:rsid w:val="00D26E04"/>
    <w:rsid w:val="00D27707"/>
    <w:rsid w:val="00D30198"/>
    <w:rsid w:val="00D30319"/>
    <w:rsid w:val="00D30883"/>
    <w:rsid w:val="00D314B5"/>
    <w:rsid w:val="00D314C4"/>
    <w:rsid w:val="00D31820"/>
    <w:rsid w:val="00D31DB2"/>
    <w:rsid w:val="00D31DBE"/>
    <w:rsid w:val="00D31E13"/>
    <w:rsid w:val="00D31EF5"/>
    <w:rsid w:val="00D32333"/>
    <w:rsid w:val="00D3247D"/>
    <w:rsid w:val="00D33C1D"/>
    <w:rsid w:val="00D341C6"/>
    <w:rsid w:val="00D34EB9"/>
    <w:rsid w:val="00D3531E"/>
    <w:rsid w:val="00D362C0"/>
    <w:rsid w:val="00D366D3"/>
    <w:rsid w:val="00D367AE"/>
    <w:rsid w:val="00D373E4"/>
    <w:rsid w:val="00D37422"/>
    <w:rsid w:val="00D3768E"/>
    <w:rsid w:val="00D37793"/>
    <w:rsid w:val="00D37DC6"/>
    <w:rsid w:val="00D40915"/>
    <w:rsid w:val="00D40BDA"/>
    <w:rsid w:val="00D410D6"/>
    <w:rsid w:val="00D41166"/>
    <w:rsid w:val="00D413FA"/>
    <w:rsid w:val="00D4179D"/>
    <w:rsid w:val="00D42790"/>
    <w:rsid w:val="00D44298"/>
    <w:rsid w:val="00D45872"/>
    <w:rsid w:val="00D458AD"/>
    <w:rsid w:val="00D45A91"/>
    <w:rsid w:val="00D45F05"/>
    <w:rsid w:val="00D47599"/>
    <w:rsid w:val="00D502AA"/>
    <w:rsid w:val="00D50E03"/>
    <w:rsid w:val="00D513F5"/>
    <w:rsid w:val="00D51584"/>
    <w:rsid w:val="00D516A5"/>
    <w:rsid w:val="00D5181F"/>
    <w:rsid w:val="00D519CC"/>
    <w:rsid w:val="00D51A3A"/>
    <w:rsid w:val="00D51DC4"/>
    <w:rsid w:val="00D52FE8"/>
    <w:rsid w:val="00D543A0"/>
    <w:rsid w:val="00D548E8"/>
    <w:rsid w:val="00D5595D"/>
    <w:rsid w:val="00D55BB2"/>
    <w:rsid w:val="00D5669E"/>
    <w:rsid w:val="00D574E7"/>
    <w:rsid w:val="00D60202"/>
    <w:rsid w:val="00D60263"/>
    <w:rsid w:val="00D60352"/>
    <w:rsid w:val="00D60A94"/>
    <w:rsid w:val="00D60B61"/>
    <w:rsid w:val="00D60E7A"/>
    <w:rsid w:val="00D61403"/>
    <w:rsid w:val="00D615D3"/>
    <w:rsid w:val="00D62530"/>
    <w:rsid w:val="00D62650"/>
    <w:rsid w:val="00D62D73"/>
    <w:rsid w:val="00D62E77"/>
    <w:rsid w:val="00D63B0A"/>
    <w:rsid w:val="00D63C9E"/>
    <w:rsid w:val="00D63DD7"/>
    <w:rsid w:val="00D642EF"/>
    <w:rsid w:val="00D645F2"/>
    <w:rsid w:val="00D6472C"/>
    <w:rsid w:val="00D6477F"/>
    <w:rsid w:val="00D651FA"/>
    <w:rsid w:val="00D655DE"/>
    <w:rsid w:val="00D6589A"/>
    <w:rsid w:val="00D663C8"/>
    <w:rsid w:val="00D66DB5"/>
    <w:rsid w:val="00D66E9A"/>
    <w:rsid w:val="00D6707D"/>
    <w:rsid w:val="00D7005D"/>
    <w:rsid w:val="00D70161"/>
    <w:rsid w:val="00D705DE"/>
    <w:rsid w:val="00D71BE3"/>
    <w:rsid w:val="00D71C3D"/>
    <w:rsid w:val="00D7288B"/>
    <w:rsid w:val="00D7296D"/>
    <w:rsid w:val="00D72EB9"/>
    <w:rsid w:val="00D743FC"/>
    <w:rsid w:val="00D74A91"/>
    <w:rsid w:val="00D74FE3"/>
    <w:rsid w:val="00D75405"/>
    <w:rsid w:val="00D75782"/>
    <w:rsid w:val="00D75832"/>
    <w:rsid w:val="00D758D7"/>
    <w:rsid w:val="00D76E23"/>
    <w:rsid w:val="00D77025"/>
    <w:rsid w:val="00D77C25"/>
    <w:rsid w:val="00D77DD2"/>
    <w:rsid w:val="00D80FD9"/>
    <w:rsid w:val="00D82B10"/>
    <w:rsid w:val="00D82F8F"/>
    <w:rsid w:val="00D83793"/>
    <w:rsid w:val="00D843F9"/>
    <w:rsid w:val="00D8463F"/>
    <w:rsid w:val="00D8596C"/>
    <w:rsid w:val="00D859C1"/>
    <w:rsid w:val="00D85A48"/>
    <w:rsid w:val="00D85E7E"/>
    <w:rsid w:val="00D86334"/>
    <w:rsid w:val="00D8646D"/>
    <w:rsid w:val="00D86571"/>
    <w:rsid w:val="00D867EC"/>
    <w:rsid w:val="00D878ED"/>
    <w:rsid w:val="00D87C7E"/>
    <w:rsid w:val="00D87CF5"/>
    <w:rsid w:val="00D9088A"/>
    <w:rsid w:val="00D90F35"/>
    <w:rsid w:val="00D90FFD"/>
    <w:rsid w:val="00D91679"/>
    <w:rsid w:val="00D930D2"/>
    <w:rsid w:val="00D932F5"/>
    <w:rsid w:val="00D938F6"/>
    <w:rsid w:val="00D93DCE"/>
    <w:rsid w:val="00D942F1"/>
    <w:rsid w:val="00D94568"/>
    <w:rsid w:val="00D9499B"/>
    <w:rsid w:val="00D94C6C"/>
    <w:rsid w:val="00D966D4"/>
    <w:rsid w:val="00D96970"/>
    <w:rsid w:val="00DA002C"/>
    <w:rsid w:val="00DA062E"/>
    <w:rsid w:val="00DA0B82"/>
    <w:rsid w:val="00DA1315"/>
    <w:rsid w:val="00DA13ED"/>
    <w:rsid w:val="00DA14F1"/>
    <w:rsid w:val="00DA1538"/>
    <w:rsid w:val="00DA1624"/>
    <w:rsid w:val="00DA1ACD"/>
    <w:rsid w:val="00DA20D8"/>
    <w:rsid w:val="00DA38D9"/>
    <w:rsid w:val="00DA4142"/>
    <w:rsid w:val="00DA4475"/>
    <w:rsid w:val="00DA4590"/>
    <w:rsid w:val="00DA481C"/>
    <w:rsid w:val="00DA4DB9"/>
    <w:rsid w:val="00DA5ABF"/>
    <w:rsid w:val="00DA5DB8"/>
    <w:rsid w:val="00DA6166"/>
    <w:rsid w:val="00DA6626"/>
    <w:rsid w:val="00DA672A"/>
    <w:rsid w:val="00DA680C"/>
    <w:rsid w:val="00DA7631"/>
    <w:rsid w:val="00DA7860"/>
    <w:rsid w:val="00DA7E1F"/>
    <w:rsid w:val="00DA7EC7"/>
    <w:rsid w:val="00DB0972"/>
    <w:rsid w:val="00DB1FB3"/>
    <w:rsid w:val="00DB21E5"/>
    <w:rsid w:val="00DB3E5B"/>
    <w:rsid w:val="00DB3F41"/>
    <w:rsid w:val="00DB46F0"/>
    <w:rsid w:val="00DB4DE5"/>
    <w:rsid w:val="00DB4F0F"/>
    <w:rsid w:val="00DB5832"/>
    <w:rsid w:val="00DB5925"/>
    <w:rsid w:val="00DB598A"/>
    <w:rsid w:val="00DB59A3"/>
    <w:rsid w:val="00DB6565"/>
    <w:rsid w:val="00DB6653"/>
    <w:rsid w:val="00DB6875"/>
    <w:rsid w:val="00DB70BB"/>
    <w:rsid w:val="00DB7CCF"/>
    <w:rsid w:val="00DB7D4D"/>
    <w:rsid w:val="00DB7FDB"/>
    <w:rsid w:val="00DC002A"/>
    <w:rsid w:val="00DC00EB"/>
    <w:rsid w:val="00DC055A"/>
    <w:rsid w:val="00DC05E7"/>
    <w:rsid w:val="00DC081E"/>
    <w:rsid w:val="00DC0BD3"/>
    <w:rsid w:val="00DC187B"/>
    <w:rsid w:val="00DC1981"/>
    <w:rsid w:val="00DC1C82"/>
    <w:rsid w:val="00DC1D1A"/>
    <w:rsid w:val="00DC2006"/>
    <w:rsid w:val="00DC22BF"/>
    <w:rsid w:val="00DC24DD"/>
    <w:rsid w:val="00DC2B74"/>
    <w:rsid w:val="00DC2C55"/>
    <w:rsid w:val="00DC348D"/>
    <w:rsid w:val="00DC34D7"/>
    <w:rsid w:val="00DC3E2C"/>
    <w:rsid w:val="00DC3F5F"/>
    <w:rsid w:val="00DC433D"/>
    <w:rsid w:val="00DC4C66"/>
    <w:rsid w:val="00DC4EF3"/>
    <w:rsid w:val="00DC4F5E"/>
    <w:rsid w:val="00DC502D"/>
    <w:rsid w:val="00DC5284"/>
    <w:rsid w:val="00DC6EB1"/>
    <w:rsid w:val="00DC73A9"/>
    <w:rsid w:val="00DC75A4"/>
    <w:rsid w:val="00DD03D7"/>
    <w:rsid w:val="00DD07EA"/>
    <w:rsid w:val="00DD0945"/>
    <w:rsid w:val="00DD0949"/>
    <w:rsid w:val="00DD1039"/>
    <w:rsid w:val="00DD1D7A"/>
    <w:rsid w:val="00DD214C"/>
    <w:rsid w:val="00DD2254"/>
    <w:rsid w:val="00DD2E48"/>
    <w:rsid w:val="00DD2E78"/>
    <w:rsid w:val="00DD3CE5"/>
    <w:rsid w:val="00DD3D02"/>
    <w:rsid w:val="00DD4C1F"/>
    <w:rsid w:val="00DD4D21"/>
    <w:rsid w:val="00DD55EB"/>
    <w:rsid w:val="00DD64C0"/>
    <w:rsid w:val="00DD677C"/>
    <w:rsid w:val="00DD6796"/>
    <w:rsid w:val="00DD6AE9"/>
    <w:rsid w:val="00DD722D"/>
    <w:rsid w:val="00DD7972"/>
    <w:rsid w:val="00DD7FD5"/>
    <w:rsid w:val="00DE0A39"/>
    <w:rsid w:val="00DE0EE6"/>
    <w:rsid w:val="00DE1016"/>
    <w:rsid w:val="00DE137D"/>
    <w:rsid w:val="00DE1396"/>
    <w:rsid w:val="00DE160D"/>
    <w:rsid w:val="00DE1651"/>
    <w:rsid w:val="00DE19D1"/>
    <w:rsid w:val="00DE1B66"/>
    <w:rsid w:val="00DE1F17"/>
    <w:rsid w:val="00DE3471"/>
    <w:rsid w:val="00DE35A9"/>
    <w:rsid w:val="00DE49B6"/>
    <w:rsid w:val="00DE4C84"/>
    <w:rsid w:val="00DE571D"/>
    <w:rsid w:val="00DE5AD0"/>
    <w:rsid w:val="00DE5B02"/>
    <w:rsid w:val="00DE5BE2"/>
    <w:rsid w:val="00DE5D6F"/>
    <w:rsid w:val="00DE71E9"/>
    <w:rsid w:val="00DE72BC"/>
    <w:rsid w:val="00DE72E7"/>
    <w:rsid w:val="00DE7A48"/>
    <w:rsid w:val="00DE7C70"/>
    <w:rsid w:val="00DE7E6F"/>
    <w:rsid w:val="00DF04C5"/>
    <w:rsid w:val="00DF0843"/>
    <w:rsid w:val="00DF152C"/>
    <w:rsid w:val="00DF2BBD"/>
    <w:rsid w:val="00DF326D"/>
    <w:rsid w:val="00DF3BBF"/>
    <w:rsid w:val="00DF3D28"/>
    <w:rsid w:val="00DF3F28"/>
    <w:rsid w:val="00DF46DF"/>
    <w:rsid w:val="00DF52A8"/>
    <w:rsid w:val="00DF54AA"/>
    <w:rsid w:val="00DF68A6"/>
    <w:rsid w:val="00DF6953"/>
    <w:rsid w:val="00DF6B4B"/>
    <w:rsid w:val="00DF71A5"/>
    <w:rsid w:val="00DF79EC"/>
    <w:rsid w:val="00DF7F02"/>
    <w:rsid w:val="00E00280"/>
    <w:rsid w:val="00E00C7F"/>
    <w:rsid w:val="00E00F7F"/>
    <w:rsid w:val="00E021E5"/>
    <w:rsid w:val="00E03C5C"/>
    <w:rsid w:val="00E04245"/>
    <w:rsid w:val="00E04419"/>
    <w:rsid w:val="00E0467B"/>
    <w:rsid w:val="00E04761"/>
    <w:rsid w:val="00E04E5F"/>
    <w:rsid w:val="00E0565B"/>
    <w:rsid w:val="00E05B3F"/>
    <w:rsid w:val="00E05CCC"/>
    <w:rsid w:val="00E06471"/>
    <w:rsid w:val="00E065FB"/>
    <w:rsid w:val="00E06D34"/>
    <w:rsid w:val="00E070F3"/>
    <w:rsid w:val="00E07420"/>
    <w:rsid w:val="00E07A77"/>
    <w:rsid w:val="00E10029"/>
    <w:rsid w:val="00E101D5"/>
    <w:rsid w:val="00E11707"/>
    <w:rsid w:val="00E118E6"/>
    <w:rsid w:val="00E1393C"/>
    <w:rsid w:val="00E144EE"/>
    <w:rsid w:val="00E14EF2"/>
    <w:rsid w:val="00E15626"/>
    <w:rsid w:val="00E15C9E"/>
    <w:rsid w:val="00E15F23"/>
    <w:rsid w:val="00E16149"/>
    <w:rsid w:val="00E16422"/>
    <w:rsid w:val="00E173AE"/>
    <w:rsid w:val="00E17440"/>
    <w:rsid w:val="00E17668"/>
    <w:rsid w:val="00E17B31"/>
    <w:rsid w:val="00E17D43"/>
    <w:rsid w:val="00E17DED"/>
    <w:rsid w:val="00E200B4"/>
    <w:rsid w:val="00E204C6"/>
    <w:rsid w:val="00E219F7"/>
    <w:rsid w:val="00E21B96"/>
    <w:rsid w:val="00E21C5F"/>
    <w:rsid w:val="00E2266D"/>
    <w:rsid w:val="00E2298C"/>
    <w:rsid w:val="00E22F56"/>
    <w:rsid w:val="00E238F5"/>
    <w:rsid w:val="00E238FE"/>
    <w:rsid w:val="00E23C3C"/>
    <w:rsid w:val="00E23EE2"/>
    <w:rsid w:val="00E23FD8"/>
    <w:rsid w:val="00E24137"/>
    <w:rsid w:val="00E244B3"/>
    <w:rsid w:val="00E25611"/>
    <w:rsid w:val="00E257FC"/>
    <w:rsid w:val="00E25B81"/>
    <w:rsid w:val="00E25CBD"/>
    <w:rsid w:val="00E25F21"/>
    <w:rsid w:val="00E26845"/>
    <w:rsid w:val="00E26CEF"/>
    <w:rsid w:val="00E26FB7"/>
    <w:rsid w:val="00E270F3"/>
    <w:rsid w:val="00E2745E"/>
    <w:rsid w:val="00E27EFA"/>
    <w:rsid w:val="00E30BFD"/>
    <w:rsid w:val="00E31E0F"/>
    <w:rsid w:val="00E325E3"/>
    <w:rsid w:val="00E32C57"/>
    <w:rsid w:val="00E3316A"/>
    <w:rsid w:val="00E33853"/>
    <w:rsid w:val="00E33C4B"/>
    <w:rsid w:val="00E34252"/>
    <w:rsid w:val="00E345CB"/>
    <w:rsid w:val="00E34606"/>
    <w:rsid w:val="00E34B49"/>
    <w:rsid w:val="00E3517B"/>
    <w:rsid w:val="00E35680"/>
    <w:rsid w:val="00E367DB"/>
    <w:rsid w:val="00E369D3"/>
    <w:rsid w:val="00E3749D"/>
    <w:rsid w:val="00E377B4"/>
    <w:rsid w:val="00E37C3F"/>
    <w:rsid w:val="00E40ABD"/>
    <w:rsid w:val="00E40DF2"/>
    <w:rsid w:val="00E4157E"/>
    <w:rsid w:val="00E42920"/>
    <w:rsid w:val="00E42A93"/>
    <w:rsid w:val="00E4350D"/>
    <w:rsid w:val="00E44150"/>
    <w:rsid w:val="00E4455A"/>
    <w:rsid w:val="00E44817"/>
    <w:rsid w:val="00E45B7D"/>
    <w:rsid w:val="00E46E90"/>
    <w:rsid w:val="00E5050C"/>
    <w:rsid w:val="00E50614"/>
    <w:rsid w:val="00E50711"/>
    <w:rsid w:val="00E510DC"/>
    <w:rsid w:val="00E51585"/>
    <w:rsid w:val="00E51A77"/>
    <w:rsid w:val="00E5277D"/>
    <w:rsid w:val="00E533A1"/>
    <w:rsid w:val="00E53C8A"/>
    <w:rsid w:val="00E53E0B"/>
    <w:rsid w:val="00E54114"/>
    <w:rsid w:val="00E54685"/>
    <w:rsid w:val="00E54B24"/>
    <w:rsid w:val="00E54B80"/>
    <w:rsid w:val="00E54E30"/>
    <w:rsid w:val="00E54F2B"/>
    <w:rsid w:val="00E550BC"/>
    <w:rsid w:val="00E56682"/>
    <w:rsid w:val="00E56A6C"/>
    <w:rsid w:val="00E56F1F"/>
    <w:rsid w:val="00E57396"/>
    <w:rsid w:val="00E57D3A"/>
    <w:rsid w:val="00E60A5B"/>
    <w:rsid w:val="00E60AA4"/>
    <w:rsid w:val="00E61ACC"/>
    <w:rsid w:val="00E631D5"/>
    <w:rsid w:val="00E63247"/>
    <w:rsid w:val="00E632FB"/>
    <w:rsid w:val="00E63440"/>
    <w:rsid w:val="00E63607"/>
    <w:rsid w:val="00E63ECD"/>
    <w:rsid w:val="00E6417B"/>
    <w:rsid w:val="00E6464A"/>
    <w:rsid w:val="00E64894"/>
    <w:rsid w:val="00E6501A"/>
    <w:rsid w:val="00E6564C"/>
    <w:rsid w:val="00E66138"/>
    <w:rsid w:val="00E667B6"/>
    <w:rsid w:val="00E66D81"/>
    <w:rsid w:val="00E672BE"/>
    <w:rsid w:val="00E675E9"/>
    <w:rsid w:val="00E6781D"/>
    <w:rsid w:val="00E67A05"/>
    <w:rsid w:val="00E67FF8"/>
    <w:rsid w:val="00E700EF"/>
    <w:rsid w:val="00E702A6"/>
    <w:rsid w:val="00E708FD"/>
    <w:rsid w:val="00E70E2B"/>
    <w:rsid w:val="00E7150D"/>
    <w:rsid w:val="00E716D2"/>
    <w:rsid w:val="00E71C95"/>
    <w:rsid w:val="00E72F21"/>
    <w:rsid w:val="00E730C9"/>
    <w:rsid w:val="00E732C2"/>
    <w:rsid w:val="00E7337F"/>
    <w:rsid w:val="00E73E86"/>
    <w:rsid w:val="00E743C6"/>
    <w:rsid w:val="00E74634"/>
    <w:rsid w:val="00E74A03"/>
    <w:rsid w:val="00E74BCF"/>
    <w:rsid w:val="00E7569D"/>
    <w:rsid w:val="00E75DAE"/>
    <w:rsid w:val="00E75E36"/>
    <w:rsid w:val="00E80728"/>
    <w:rsid w:val="00E80B34"/>
    <w:rsid w:val="00E80D3B"/>
    <w:rsid w:val="00E818C8"/>
    <w:rsid w:val="00E8297E"/>
    <w:rsid w:val="00E82E4E"/>
    <w:rsid w:val="00E82E74"/>
    <w:rsid w:val="00E83C3D"/>
    <w:rsid w:val="00E83EB9"/>
    <w:rsid w:val="00E846D8"/>
    <w:rsid w:val="00E84899"/>
    <w:rsid w:val="00E850BA"/>
    <w:rsid w:val="00E8513F"/>
    <w:rsid w:val="00E85425"/>
    <w:rsid w:val="00E858C0"/>
    <w:rsid w:val="00E85BB9"/>
    <w:rsid w:val="00E85F41"/>
    <w:rsid w:val="00E85FC6"/>
    <w:rsid w:val="00E86464"/>
    <w:rsid w:val="00E86C49"/>
    <w:rsid w:val="00E86FBB"/>
    <w:rsid w:val="00E87270"/>
    <w:rsid w:val="00E87F05"/>
    <w:rsid w:val="00E900A4"/>
    <w:rsid w:val="00E905B1"/>
    <w:rsid w:val="00E908EC"/>
    <w:rsid w:val="00E90C99"/>
    <w:rsid w:val="00E90DF2"/>
    <w:rsid w:val="00E930ED"/>
    <w:rsid w:val="00E93390"/>
    <w:rsid w:val="00E938D2"/>
    <w:rsid w:val="00E93961"/>
    <w:rsid w:val="00E93B1F"/>
    <w:rsid w:val="00E94336"/>
    <w:rsid w:val="00E9531B"/>
    <w:rsid w:val="00E95857"/>
    <w:rsid w:val="00E966B7"/>
    <w:rsid w:val="00E969B7"/>
    <w:rsid w:val="00E9761C"/>
    <w:rsid w:val="00E9769A"/>
    <w:rsid w:val="00EA0487"/>
    <w:rsid w:val="00EA0744"/>
    <w:rsid w:val="00EA1533"/>
    <w:rsid w:val="00EA1937"/>
    <w:rsid w:val="00EA19B2"/>
    <w:rsid w:val="00EA19E1"/>
    <w:rsid w:val="00EA2912"/>
    <w:rsid w:val="00EA2E82"/>
    <w:rsid w:val="00EA3727"/>
    <w:rsid w:val="00EA37C2"/>
    <w:rsid w:val="00EA47FA"/>
    <w:rsid w:val="00EA4E42"/>
    <w:rsid w:val="00EA51D4"/>
    <w:rsid w:val="00EA546B"/>
    <w:rsid w:val="00EA54EC"/>
    <w:rsid w:val="00EA5852"/>
    <w:rsid w:val="00EA5BB6"/>
    <w:rsid w:val="00EA5E8D"/>
    <w:rsid w:val="00EA5F75"/>
    <w:rsid w:val="00EA6102"/>
    <w:rsid w:val="00EA6BE5"/>
    <w:rsid w:val="00EA6CEB"/>
    <w:rsid w:val="00EA6D7C"/>
    <w:rsid w:val="00EA73CB"/>
    <w:rsid w:val="00EA75AA"/>
    <w:rsid w:val="00EA76CA"/>
    <w:rsid w:val="00EA7F61"/>
    <w:rsid w:val="00EB0180"/>
    <w:rsid w:val="00EB0C2B"/>
    <w:rsid w:val="00EB1340"/>
    <w:rsid w:val="00EB16B9"/>
    <w:rsid w:val="00EB174E"/>
    <w:rsid w:val="00EB19F6"/>
    <w:rsid w:val="00EB1A68"/>
    <w:rsid w:val="00EB2844"/>
    <w:rsid w:val="00EB2D0D"/>
    <w:rsid w:val="00EB37C6"/>
    <w:rsid w:val="00EB3D70"/>
    <w:rsid w:val="00EB4C42"/>
    <w:rsid w:val="00EB589C"/>
    <w:rsid w:val="00EB60D1"/>
    <w:rsid w:val="00EB6158"/>
    <w:rsid w:val="00EB6CAD"/>
    <w:rsid w:val="00EB7FE8"/>
    <w:rsid w:val="00EC01EC"/>
    <w:rsid w:val="00EC05D6"/>
    <w:rsid w:val="00EC0880"/>
    <w:rsid w:val="00EC149C"/>
    <w:rsid w:val="00EC1820"/>
    <w:rsid w:val="00EC195A"/>
    <w:rsid w:val="00EC2093"/>
    <w:rsid w:val="00EC25EC"/>
    <w:rsid w:val="00EC2970"/>
    <w:rsid w:val="00EC29DB"/>
    <w:rsid w:val="00EC2D37"/>
    <w:rsid w:val="00EC3113"/>
    <w:rsid w:val="00EC3E04"/>
    <w:rsid w:val="00EC3E42"/>
    <w:rsid w:val="00EC5B98"/>
    <w:rsid w:val="00EC5D4B"/>
    <w:rsid w:val="00EC5F2E"/>
    <w:rsid w:val="00EC61C0"/>
    <w:rsid w:val="00EC73D8"/>
    <w:rsid w:val="00ED182C"/>
    <w:rsid w:val="00ED1D4B"/>
    <w:rsid w:val="00ED1F58"/>
    <w:rsid w:val="00ED215E"/>
    <w:rsid w:val="00ED227C"/>
    <w:rsid w:val="00ED2DCE"/>
    <w:rsid w:val="00ED2F1E"/>
    <w:rsid w:val="00ED332A"/>
    <w:rsid w:val="00ED47D6"/>
    <w:rsid w:val="00ED493C"/>
    <w:rsid w:val="00ED4CEB"/>
    <w:rsid w:val="00ED4E78"/>
    <w:rsid w:val="00ED4EDF"/>
    <w:rsid w:val="00ED5AAF"/>
    <w:rsid w:val="00ED60F4"/>
    <w:rsid w:val="00ED6638"/>
    <w:rsid w:val="00ED7613"/>
    <w:rsid w:val="00EE0691"/>
    <w:rsid w:val="00EE0B1E"/>
    <w:rsid w:val="00EE0BD3"/>
    <w:rsid w:val="00EE18EE"/>
    <w:rsid w:val="00EE1CE6"/>
    <w:rsid w:val="00EE3BBE"/>
    <w:rsid w:val="00EE50EC"/>
    <w:rsid w:val="00EE517B"/>
    <w:rsid w:val="00EE557E"/>
    <w:rsid w:val="00EE5AFA"/>
    <w:rsid w:val="00EE5C96"/>
    <w:rsid w:val="00EE5F6D"/>
    <w:rsid w:val="00EE5F8A"/>
    <w:rsid w:val="00EE645E"/>
    <w:rsid w:val="00EE654B"/>
    <w:rsid w:val="00EE6637"/>
    <w:rsid w:val="00EE6862"/>
    <w:rsid w:val="00EE68A3"/>
    <w:rsid w:val="00EE7195"/>
    <w:rsid w:val="00EE72BD"/>
    <w:rsid w:val="00EE7CB6"/>
    <w:rsid w:val="00EF056B"/>
    <w:rsid w:val="00EF08FE"/>
    <w:rsid w:val="00EF1674"/>
    <w:rsid w:val="00EF1702"/>
    <w:rsid w:val="00EF1B11"/>
    <w:rsid w:val="00EF2015"/>
    <w:rsid w:val="00EF2638"/>
    <w:rsid w:val="00EF2A04"/>
    <w:rsid w:val="00EF3496"/>
    <w:rsid w:val="00EF3738"/>
    <w:rsid w:val="00EF3A9B"/>
    <w:rsid w:val="00EF3C98"/>
    <w:rsid w:val="00EF3DE9"/>
    <w:rsid w:val="00EF3FF5"/>
    <w:rsid w:val="00EF4265"/>
    <w:rsid w:val="00EF500C"/>
    <w:rsid w:val="00EF590C"/>
    <w:rsid w:val="00EF614B"/>
    <w:rsid w:val="00EF62BB"/>
    <w:rsid w:val="00EF7236"/>
    <w:rsid w:val="00EF7AA0"/>
    <w:rsid w:val="00F0076D"/>
    <w:rsid w:val="00F018E5"/>
    <w:rsid w:val="00F021CE"/>
    <w:rsid w:val="00F03191"/>
    <w:rsid w:val="00F034DD"/>
    <w:rsid w:val="00F035B1"/>
    <w:rsid w:val="00F04260"/>
    <w:rsid w:val="00F04D98"/>
    <w:rsid w:val="00F04E51"/>
    <w:rsid w:val="00F04E68"/>
    <w:rsid w:val="00F05621"/>
    <w:rsid w:val="00F056A8"/>
    <w:rsid w:val="00F05B50"/>
    <w:rsid w:val="00F0602B"/>
    <w:rsid w:val="00F06573"/>
    <w:rsid w:val="00F06B97"/>
    <w:rsid w:val="00F0724D"/>
    <w:rsid w:val="00F10290"/>
    <w:rsid w:val="00F10461"/>
    <w:rsid w:val="00F105D4"/>
    <w:rsid w:val="00F107BB"/>
    <w:rsid w:val="00F109F2"/>
    <w:rsid w:val="00F116E7"/>
    <w:rsid w:val="00F11D6C"/>
    <w:rsid w:val="00F13300"/>
    <w:rsid w:val="00F133BC"/>
    <w:rsid w:val="00F138DA"/>
    <w:rsid w:val="00F13B23"/>
    <w:rsid w:val="00F13E54"/>
    <w:rsid w:val="00F13FB7"/>
    <w:rsid w:val="00F14486"/>
    <w:rsid w:val="00F155FB"/>
    <w:rsid w:val="00F1571F"/>
    <w:rsid w:val="00F1702F"/>
    <w:rsid w:val="00F17675"/>
    <w:rsid w:val="00F17B7B"/>
    <w:rsid w:val="00F17C01"/>
    <w:rsid w:val="00F21C6A"/>
    <w:rsid w:val="00F22234"/>
    <w:rsid w:val="00F22A00"/>
    <w:rsid w:val="00F2323F"/>
    <w:rsid w:val="00F244A7"/>
    <w:rsid w:val="00F245D3"/>
    <w:rsid w:val="00F25440"/>
    <w:rsid w:val="00F2564B"/>
    <w:rsid w:val="00F25AEC"/>
    <w:rsid w:val="00F262E1"/>
    <w:rsid w:val="00F26A77"/>
    <w:rsid w:val="00F26BE7"/>
    <w:rsid w:val="00F26CA0"/>
    <w:rsid w:val="00F26E98"/>
    <w:rsid w:val="00F27120"/>
    <w:rsid w:val="00F27C12"/>
    <w:rsid w:val="00F27CF4"/>
    <w:rsid w:val="00F27DBC"/>
    <w:rsid w:val="00F30198"/>
    <w:rsid w:val="00F304AE"/>
    <w:rsid w:val="00F305BA"/>
    <w:rsid w:val="00F30815"/>
    <w:rsid w:val="00F30E2E"/>
    <w:rsid w:val="00F31089"/>
    <w:rsid w:val="00F312BD"/>
    <w:rsid w:val="00F3174C"/>
    <w:rsid w:val="00F31776"/>
    <w:rsid w:val="00F3216D"/>
    <w:rsid w:val="00F3251B"/>
    <w:rsid w:val="00F325AF"/>
    <w:rsid w:val="00F327EA"/>
    <w:rsid w:val="00F32E6A"/>
    <w:rsid w:val="00F3358E"/>
    <w:rsid w:val="00F33678"/>
    <w:rsid w:val="00F36FB2"/>
    <w:rsid w:val="00F373B0"/>
    <w:rsid w:val="00F37DA5"/>
    <w:rsid w:val="00F40A37"/>
    <w:rsid w:val="00F412E5"/>
    <w:rsid w:val="00F41A45"/>
    <w:rsid w:val="00F421FC"/>
    <w:rsid w:val="00F43592"/>
    <w:rsid w:val="00F43599"/>
    <w:rsid w:val="00F43BB9"/>
    <w:rsid w:val="00F43EF2"/>
    <w:rsid w:val="00F45489"/>
    <w:rsid w:val="00F45BD2"/>
    <w:rsid w:val="00F46C17"/>
    <w:rsid w:val="00F47A3A"/>
    <w:rsid w:val="00F47FB4"/>
    <w:rsid w:val="00F5094F"/>
    <w:rsid w:val="00F51048"/>
    <w:rsid w:val="00F51121"/>
    <w:rsid w:val="00F517CA"/>
    <w:rsid w:val="00F51B82"/>
    <w:rsid w:val="00F525D8"/>
    <w:rsid w:val="00F52718"/>
    <w:rsid w:val="00F528FC"/>
    <w:rsid w:val="00F531AA"/>
    <w:rsid w:val="00F53D10"/>
    <w:rsid w:val="00F5444C"/>
    <w:rsid w:val="00F54823"/>
    <w:rsid w:val="00F55831"/>
    <w:rsid w:val="00F55A84"/>
    <w:rsid w:val="00F5614E"/>
    <w:rsid w:val="00F56AF5"/>
    <w:rsid w:val="00F56D9B"/>
    <w:rsid w:val="00F570B6"/>
    <w:rsid w:val="00F571ED"/>
    <w:rsid w:val="00F6054D"/>
    <w:rsid w:val="00F6082A"/>
    <w:rsid w:val="00F61945"/>
    <w:rsid w:val="00F61E7F"/>
    <w:rsid w:val="00F61FCF"/>
    <w:rsid w:val="00F6236D"/>
    <w:rsid w:val="00F626C3"/>
    <w:rsid w:val="00F62917"/>
    <w:rsid w:val="00F63396"/>
    <w:rsid w:val="00F644B5"/>
    <w:rsid w:val="00F65044"/>
    <w:rsid w:val="00F65772"/>
    <w:rsid w:val="00F658E5"/>
    <w:rsid w:val="00F659AC"/>
    <w:rsid w:val="00F65A6F"/>
    <w:rsid w:val="00F65D25"/>
    <w:rsid w:val="00F664EC"/>
    <w:rsid w:val="00F66643"/>
    <w:rsid w:val="00F669A2"/>
    <w:rsid w:val="00F66A52"/>
    <w:rsid w:val="00F66CD3"/>
    <w:rsid w:val="00F674C9"/>
    <w:rsid w:val="00F679F7"/>
    <w:rsid w:val="00F67A41"/>
    <w:rsid w:val="00F707AA"/>
    <w:rsid w:val="00F70B94"/>
    <w:rsid w:val="00F710EA"/>
    <w:rsid w:val="00F712EE"/>
    <w:rsid w:val="00F713DA"/>
    <w:rsid w:val="00F71ACC"/>
    <w:rsid w:val="00F71BC6"/>
    <w:rsid w:val="00F71F6A"/>
    <w:rsid w:val="00F72CB3"/>
    <w:rsid w:val="00F73023"/>
    <w:rsid w:val="00F73237"/>
    <w:rsid w:val="00F73ABE"/>
    <w:rsid w:val="00F73C98"/>
    <w:rsid w:val="00F743CE"/>
    <w:rsid w:val="00F74E47"/>
    <w:rsid w:val="00F74F8B"/>
    <w:rsid w:val="00F75410"/>
    <w:rsid w:val="00F7578C"/>
    <w:rsid w:val="00F7584A"/>
    <w:rsid w:val="00F766C6"/>
    <w:rsid w:val="00F76CE1"/>
    <w:rsid w:val="00F76E05"/>
    <w:rsid w:val="00F770AA"/>
    <w:rsid w:val="00F80439"/>
    <w:rsid w:val="00F81119"/>
    <w:rsid w:val="00F811E9"/>
    <w:rsid w:val="00F813E5"/>
    <w:rsid w:val="00F838AB"/>
    <w:rsid w:val="00F844DA"/>
    <w:rsid w:val="00F84582"/>
    <w:rsid w:val="00F8507D"/>
    <w:rsid w:val="00F859ED"/>
    <w:rsid w:val="00F860E9"/>
    <w:rsid w:val="00F86B8F"/>
    <w:rsid w:val="00F86C28"/>
    <w:rsid w:val="00F90648"/>
    <w:rsid w:val="00F909BC"/>
    <w:rsid w:val="00F9104A"/>
    <w:rsid w:val="00F91C1E"/>
    <w:rsid w:val="00F92438"/>
    <w:rsid w:val="00F92B22"/>
    <w:rsid w:val="00F93175"/>
    <w:rsid w:val="00F93C8B"/>
    <w:rsid w:val="00F943D6"/>
    <w:rsid w:val="00F94833"/>
    <w:rsid w:val="00F94C2C"/>
    <w:rsid w:val="00F97BB5"/>
    <w:rsid w:val="00FA1328"/>
    <w:rsid w:val="00FA1676"/>
    <w:rsid w:val="00FA1C5C"/>
    <w:rsid w:val="00FA1F43"/>
    <w:rsid w:val="00FA2265"/>
    <w:rsid w:val="00FA2749"/>
    <w:rsid w:val="00FA281B"/>
    <w:rsid w:val="00FA2A28"/>
    <w:rsid w:val="00FA2DCD"/>
    <w:rsid w:val="00FA32EF"/>
    <w:rsid w:val="00FA32F2"/>
    <w:rsid w:val="00FA33E0"/>
    <w:rsid w:val="00FA3CE9"/>
    <w:rsid w:val="00FA3DDA"/>
    <w:rsid w:val="00FA4562"/>
    <w:rsid w:val="00FA4DCB"/>
    <w:rsid w:val="00FA5CBD"/>
    <w:rsid w:val="00FA747F"/>
    <w:rsid w:val="00FB0954"/>
    <w:rsid w:val="00FB0F81"/>
    <w:rsid w:val="00FB1546"/>
    <w:rsid w:val="00FB1A0B"/>
    <w:rsid w:val="00FB1EDC"/>
    <w:rsid w:val="00FB2317"/>
    <w:rsid w:val="00FB25B0"/>
    <w:rsid w:val="00FB2916"/>
    <w:rsid w:val="00FB338B"/>
    <w:rsid w:val="00FB3B52"/>
    <w:rsid w:val="00FB40FC"/>
    <w:rsid w:val="00FB521B"/>
    <w:rsid w:val="00FB5D4A"/>
    <w:rsid w:val="00FB5D84"/>
    <w:rsid w:val="00FB69D1"/>
    <w:rsid w:val="00FB76A8"/>
    <w:rsid w:val="00FB7C4D"/>
    <w:rsid w:val="00FC0274"/>
    <w:rsid w:val="00FC0466"/>
    <w:rsid w:val="00FC0A1A"/>
    <w:rsid w:val="00FC13C7"/>
    <w:rsid w:val="00FC148B"/>
    <w:rsid w:val="00FC148D"/>
    <w:rsid w:val="00FC177B"/>
    <w:rsid w:val="00FC185E"/>
    <w:rsid w:val="00FC1A38"/>
    <w:rsid w:val="00FC1A9A"/>
    <w:rsid w:val="00FC2420"/>
    <w:rsid w:val="00FC293F"/>
    <w:rsid w:val="00FC29A8"/>
    <w:rsid w:val="00FC33D3"/>
    <w:rsid w:val="00FC3731"/>
    <w:rsid w:val="00FC3969"/>
    <w:rsid w:val="00FC4826"/>
    <w:rsid w:val="00FC677E"/>
    <w:rsid w:val="00FC6846"/>
    <w:rsid w:val="00FC7345"/>
    <w:rsid w:val="00FD00DC"/>
    <w:rsid w:val="00FD016F"/>
    <w:rsid w:val="00FD0276"/>
    <w:rsid w:val="00FD069A"/>
    <w:rsid w:val="00FD08F5"/>
    <w:rsid w:val="00FD256A"/>
    <w:rsid w:val="00FD2FE5"/>
    <w:rsid w:val="00FD37EB"/>
    <w:rsid w:val="00FD3F84"/>
    <w:rsid w:val="00FD425A"/>
    <w:rsid w:val="00FD4A59"/>
    <w:rsid w:val="00FD4F7C"/>
    <w:rsid w:val="00FD500E"/>
    <w:rsid w:val="00FD52BF"/>
    <w:rsid w:val="00FD540A"/>
    <w:rsid w:val="00FD56FE"/>
    <w:rsid w:val="00FD5AD1"/>
    <w:rsid w:val="00FD5E75"/>
    <w:rsid w:val="00FD6DE9"/>
    <w:rsid w:val="00FD7185"/>
    <w:rsid w:val="00FD7C09"/>
    <w:rsid w:val="00FE0B37"/>
    <w:rsid w:val="00FE1E56"/>
    <w:rsid w:val="00FE2DF8"/>
    <w:rsid w:val="00FE2ED6"/>
    <w:rsid w:val="00FE2F45"/>
    <w:rsid w:val="00FE3358"/>
    <w:rsid w:val="00FE36CC"/>
    <w:rsid w:val="00FE3A2E"/>
    <w:rsid w:val="00FE3C0C"/>
    <w:rsid w:val="00FE4352"/>
    <w:rsid w:val="00FE43A3"/>
    <w:rsid w:val="00FE4854"/>
    <w:rsid w:val="00FE4A04"/>
    <w:rsid w:val="00FE5264"/>
    <w:rsid w:val="00FE6013"/>
    <w:rsid w:val="00FE602B"/>
    <w:rsid w:val="00FE7298"/>
    <w:rsid w:val="00FE7F00"/>
    <w:rsid w:val="00FF00D6"/>
    <w:rsid w:val="00FF1662"/>
    <w:rsid w:val="00FF2898"/>
    <w:rsid w:val="00FF31DD"/>
    <w:rsid w:val="00FF35E5"/>
    <w:rsid w:val="00FF37DA"/>
    <w:rsid w:val="00FF3D44"/>
    <w:rsid w:val="00FF581F"/>
    <w:rsid w:val="00FF6B43"/>
    <w:rsid w:val="00FF73E5"/>
    <w:rsid w:val="00FF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5D6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5F05D6"/>
    <w:pPr>
      <w:keepNext/>
      <w:outlineLvl w:val="1"/>
    </w:pPr>
    <w:rPr>
      <w:b/>
      <w:bCs/>
      <w:lang w:val="sv-SE"/>
    </w:rPr>
  </w:style>
  <w:style w:type="paragraph" w:styleId="Heading3">
    <w:name w:val="heading 3"/>
    <w:basedOn w:val="Normal"/>
    <w:next w:val="Normal"/>
    <w:link w:val="Heading3Char"/>
    <w:qFormat/>
    <w:rsid w:val="005F05D6"/>
    <w:pPr>
      <w:keepNext/>
      <w:jc w:val="center"/>
      <w:outlineLvl w:val="2"/>
    </w:pPr>
    <w:rPr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5F05D6"/>
    <w:pPr>
      <w:keepNext/>
      <w:ind w:firstLine="708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05D6"/>
    <w:pPr>
      <w:keepNext/>
      <w:ind w:firstLine="708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86EBC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C86EBC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locked/>
    <w:rsid w:val="00C86EBC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5F05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F43EF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F43EF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F43EF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43EF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F43EF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86EBC"/>
    <w:rPr>
      <w:b/>
      <w:sz w:val="24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C86EBC"/>
    <w:rPr>
      <w:b/>
      <w:sz w:val="22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C86EBC"/>
    <w:rPr>
      <w:b/>
      <w:sz w:val="22"/>
      <w:lang w:val="sr-Cyrl-CS" w:eastAsia="ar-SA"/>
    </w:rPr>
  </w:style>
  <w:style w:type="character" w:customStyle="1" w:styleId="Heading9Char">
    <w:name w:val="Heading 9 Char"/>
    <w:basedOn w:val="DefaultParagraphFont"/>
    <w:link w:val="Heading9"/>
    <w:locked/>
    <w:rsid w:val="00F43EF2"/>
    <w:rPr>
      <w:rFonts w:ascii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rsid w:val="005F0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43EF2"/>
    <w:rPr>
      <w:sz w:val="2"/>
      <w:szCs w:val="2"/>
    </w:rPr>
  </w:style>
  <w:style w:type="character" w:customStyle="1" w:styleId="CharChar">
    <w:name w:val="Char Char"/>
    <w:basedOn w:val="DefaultParagraphFont"/>
    <w:rsid w:val="005F05D6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5F0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F43EF2"/>
    <w:rPr>
      <w:sz w:val="24"/>
      <w:szCs w:val="24"/>
    </w:rPr>
  </w:style>
  <w:style w:type="character" w:styleId="PageNumber">
    <w:name w:val="page number"/>
    <w:basedOn w:val="DefaultParagraphFont"/>
    <w:rsid w:val="005F05D6"/>
  </w:style>
  <w:style w:type="paragraph" w:styleId="BodyText">
    <w:name w:val="Body Text"/>
    <w:basedOn w:val="Normal"/>
    <w:link w:val="BodyTextChar"/>
    <w:rsid w:val="005F05D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3EF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5F05D6"/>
    <w:pPr>
      <w:ind w:left="1440"/>
      <w:jc w:val="both"/>
    </w:pPr>
    <w:rPr>
      <w:b/>
      <w:bCs/>
      <w:lang w:val="hr-HR"/>
    </w:rPr>
  </w:style>
  <w:style w:type="character" w:customStyle="1" w:styleId="BodyTextIndentChar">
    <w:name w:val="Body Text Indent Char"/>
    <w:basedOn w:val="DefaultParagraphFont"/>
    <w:link w:val="BodyTextIndent"/>
    <w:locked/>
    <w:rsid w:val="00F43EF2"/>
    <w:rPr>
      <w:sz w:val="24"/>
      <w:szCs w:val="24"/>
    </w:rPr>
  </w:style>
  <w:style w:type="paragraph" w:styleId="BodyText3">
    <w:name w:val="Body Text 3"/>
    <w:basedOn w:val="Normal"/>
    <w:link w:val="BodyText3Char"/>
    <w:rsid w:val="005F05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F43EF2"/>
    <w:rPr>
      <w:sz w:val="16"/>
      <w:szCs w:val="16"/>
    </w:rPr>
  </w:style>
  <w:style w:type="paragraph" w:styleId="BodyText2">
    <w:name w:val="Body Text 2"/>
    <w:basedOn w:val="Normal"/>
    <w:link w:val="BodyText2Char"/>
    <w:rsid w:val="005F05D6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locked/>
    <w:rsid w:val="00F43EF2"/>
    <w:rPr>
      <w:sz w:val="24"/>
      <w:szCs w:val="24"/>
    </w:rPr>
  </w:style>
  <w:style w:type="paragraph" w:styleId="Header">
    <w:name w:val="header"/>
    <w:basedOn w:val="Normal"/>
    <w:link w:val="HeaderChar"/>
    <w:rsid w:val="005F0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43EF2"/>
    <w:rPr>
      <w:sz w:val="24"/>
      <w:szCs w:val="24"/>
    </w:rPr>
  </w:style>
  <w:style w:type="character" w:styleId="Hyperlink">
    <w:name w:val="Hyperlink"/>
    <w:basedOn w:val="DefaultParagraphFont"/>
    <w:uiPriority w:val="99"/>
    <w:rsid w:val="005F0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F05D6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5F05D6"/>
    <w:pPr>
      <w:widowControl w:val="0"/>
      <w:autoSpaceDE w:val="0"/>
      <w:autoSpaceDN w:val="0"/>
      <w:adjustRightInd w:val="0"/>
      <w:spacing w:line="235" w:lineRule="exact"/>
      <w:ind w:firstLine="197"/>
    </w:pPr>
  </w:style>
  <w:style w:type="paragraph" w:customStyle="1" w:styleId="Style3">
    <w:name w:val="Style3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1">
    <w:name w:val="Font Style11"/>
    <w:basedOn w:val="DefaultParagraphFont"/>
    <w:uiPriority w:val="99"/>
    <w:rsid w:val="005F05D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5F05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5F05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5F05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5F05D6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5F05D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5F05D6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F05D6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5F05D6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B75CA7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B75CA7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B75CA7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B75CA7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75CA7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B75CA7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9E0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86EBC"/>
    <w:rPr>
      <w:rFonts w:ascii="Wingdings" w:hAnsi="Wingdings"/>
    </w:rPr>
  </w:style>
  <w:style w:type="character" w:customStyle="1" w:styleId="WW8Num1z1">
    <w:name w:val="WW8Num1z1"/>
    <w:rsid w:val="00C86EBC"/>
    <w:rPr>
      <w:rFonts w:ascii="Courier New" w:hAnsi="Courier New" w:cs="Courier New"/>
    </w:rPr>
  </w:style>
  <w:style w:type="character" w:customStyle="1" w:styleId="WW8Num1z3">
    <w:name w:val="WW8Num1z3"/>
    <w:rsid w:val="00C86EBC"/>
    <w:rPr>
      <w:rFonts w:ascii="Symbol" w:hAnsi="Symbol"/>
    </w:rPr>
  </w:style>
  <w:style w:type="character" w:customStyle="1" w:styleId="WW8Num2z0">
    <w:name w:val="WW8Num2z0"/>
    <w:rsid w:val="00C86EBC"/>
    <w:rPr>
      <w:rFonts w:ascii="Wingdings" w:hAnsi="Wingdings"/>
    </w:rPr>
  </w:style>
  <w:style w:type="character" w:customStyle="1" w:styleId="WW8Num2z1">
    <w:name w:val="WW8Num2z1"/>
    <w:rsid w:val="00C86EBC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C86EBC"/>
    <w:rPr>
      <w:rFonts w:ascii="Symbol" w:hAnsi="Symbol"/>
    </w:rPr>
  </w:style>
  <w:style w:type="character" w:customStyle="1" w:styleId="WW8Num2z4">
    <w:name w:val="WW8Num2z4"/>
    <w:rsid w:val="00C86EBC"/>
    <w:rPr>
      <w:rFonts w:ascii="Courier New" w:hAnsi="Courier New" w:cs="Courier New"/>
    </w:rPr>
  </w:style>
  <w:style w:type="character" w:customStyle="1" w:styleId="WW8Num3z0">
    <w:name w:val="WW8Num3z0"/>
    <w:rsid w:val="00C86EBC"/>
    <w:rPr>
      <w:i w:val="0"/>
    </w:rPr>
  </w:style>
  <w:style w:type="character" w:customStyle="1" w:styleId="WW8Num4z0">
    <w:name w:val="WW8Num4z0"/>
    <w:rsid w:val="00C86EBC"/>
    <w:rPr>
      <w:rFonts w:ascii="Wingdings" w:hAnsi="Wingdings"/>
    </w:rPr>
  </w:style>
  <w:style w:type="character" w:customStyle="1" w:styleId="WW8Num4z1">
    <w:name w:val="WW8Num4z1"/>
    <w:rsid w:val="00C86EBC"/>
    <w:rPr>
      <w:rFonts w:ascii="Courier New" w:hAnsi="Courier New" w:cs="Courier New"/>
    </w:rPr>
  </w:style>
  <w:style w:type="character" w:customStyle="1" w:styleId="WW8Num4z3">
    <w:name w:val="WW8Num4z3"/>
    <w:rsid w:val="00C86EBC"/>
    <w:rPr>
      <w:rFonts w:ascii="Symbol" w:hAnsi="Symbol"/>
    </w:rPr>
  </w:style>
  <w:style w:type="character" w:customStyle="1" w:styleId="WW8Num5z0">
    <w:name w:val="WW8Num5z0"/>
    <w:rsid w:val="00C86EBC"/>
    <w:rPr>
      <w:rFonts w:ascii="Wingdings" w:hAnsi="Wingdings"/>
    </w:rPr>
  </w:style>
  <w:style w:type="character" w:customStyle="1" w:styleId="WW8Num5z1">
    <w:name w:val="WW8Num5z1"/>
    <w:rsid w:val="00C86EBC"/>
    <w:rPr>
      <w:rFonts w:ascii="Courier New" w:hAnsi="Courier New" w:cs="Courier New"/>
    </w:rPr>
  </w:style>
  <w:style w:type="character" w:customStyle="1" w:styleId="WW8Num5z3">
    <w:name w:val="WW8Num5z3"/>
    <w:rsid w:val="00C86EBC"/>
    <w:rPr>
      <w:rFonts w:ascii="Symbol" w:hAnsi="Symbol"/>
    </w:rPr>
  </w:style>
  <w:style w:type="character" w:customStyle="1" w:styleId="WW8Num6z0">
    <w:name w:val="WW8Num6z0"/>
    <w:rsid w:val="00C86EBC"/>
    <w:rPr>
      <w:rFonts w:ascii="Wingdings" w:hAnsi="Wingdings"/>
    </w:rPr>
  </w:style>
  <w:style w:type="character" w:customStyle="1" w:styleId="WW8Num6z1">
    <w:name w:val="WW8Num6z1"/>
    <w:rsid w:val="00C86EBC"/>
    <w:rPr>
      <w:rFonts w:ascii="Courier New" w:hAnsi="Courier New" w:cs="Courier New"/>
    </w:rPr>
  </w:style>
  <w:style w:type="character" w:customStyle="1" w:styleId="WW8Num6z3">
    <w:name w:val="WW8Num6z3"/>
    <w:rsid w:val="00C86EBC"/>
    <w:rPr>
      <w:rFonts w:ascii="Symbol" w:hAnsi="Symbol"/>
    </w:rPr>
  </w:style>
  <w:style w:type="character" w:customStyle="1" w:styleId="WW8Num7z0">
    <w:name w:val="WW8Num7z0"/>
    <w:rsid w:val="00C86EBC"/>
    <w:rPr>
      <w:rFonts w:ascii="Wingdings" w:hAnsi="Wingdings"/>
    </w:rPr>
  </w:style>
  <w:style w:type="character" w:customStyle="1" w:styleId="WW8Num7z1">
    <w:name w:val="WW8Num7z1"/>
    <w:rsid w:val="00C86EBC"/>
    <w:rPr>
      <w:rFonts w:ascii="Courier New" w:hAnsi="Courier New" w:cs="Courier New"/>
    </w:rPr>
  </w:style>
  <w:style w:type="character" w:customStyle="1" w:styleId="WW8Num7z3">
    <w:name w:val="WW8Num7z3"/>
    <w:rsid w:val="00C86EBC"/>
    <w:rPr>
      <w:rFonts w:ascii="Symbol" w:hAnsi="Symbol"/>
    </w:rPr>
  </w:style>
  <w:style w:type="character" w:customStyle="1" w:styleId="WW8Num8z0">
    <w:name w:val="WW8Num8z0"/>
    <w:rsid w:val="00C86EBC"/>
    <w:rPr>
      <w:rFonts w:ascii="Wingdings" w:hAnsi="Wingdings"/>
    </w:rPr>
  </w:style>
  <w:style w:type="character" w:customStyle="1" w:styleId="WW8Num8z1">
    <w:name w:val="WW8Num8z1"/>
    <w:rsid w:val="00C86EBC"/>
    <w:rPr>
      <w:rFonts w:ascii="Courier New" w:hAnsi="Courier New" w:cs="Courier New"/>
    </w:rPr>
  </w:style>
  <w:style w:type="character" w:customStyle="1" w:styleId="WW8Num8z3">
    <w:name w:val="WW8Num8z3"/>
    <w:rsid w:val="00C86EBC"/>
    <w:rPr>
      <w:rFonts w:ascii="Symbol" w:hAnsi="Symbol"/>
    </w:rPr>
  </w:style>
  <w:style w:type="character" w:customStyle="1" w:styleId="WW8Num9z0">
    <w:name w:val="WW8Num9z0"/>
    <w:rsid w:val="00C86EBC"/>
    <w:rPr>
      <w:rFonts w:ascii="Symbol" w:hAnsi="Symbol"/>
      <w:sz w:val="16"/>
      <w:szCs w:val="16"/>
    </w:rPr>
  </w:style>
  <w:style w:type="character" w:customStyle="1" w:styleId="WW8Num9z1">
    <w:name w:val="WW8Num9z1"/>
    <w:rsid w:val="00C86EBC"/>
    <w:rPr>
      <w:rFonts w:ascii="Courier New" w:hAnsi="Courier New" w:cs="Courier New"/>
    </w:rPr>
  </w:style>
  <w:style w:type="character" w:customStyle="1" w:styleId="WW8Num9z2">
    <w:name w:val="WW8Num9z2"/>
    <w:rsid w:val="00C86EBC"/>
    <w:rPr>
      <w:rFonts w:ascii="Wingdings" w:hAnsi="Wingdings"/>
    </w:rPr>
  </w:style>
  <w:style w:type="character" w:customStyle="1" w:styleId="WW8Num9z3">
    <w:name w:val="WW8Num9z3"/>
    <w:rsid w:val="00C86EBC"/>
    <w:rPr>
      <w:rFonts w:ascii="Symbol" w:hAnsi="Symbol"/>
    </w:rPr>
  </w:style>
  <w:style w:type="character" w:customStyle="1" w:styleId="WW8Num10z0">
    <w:name w:val="WW8Num10z0"/>
    <w:rsid w:val="00C86EBC"/>
    <w:rPr>
      <w:rFonts w:ascii="Symbol" w:hAnsi="Symbol"/>
    </w:rPr>
  </w:style>
  <w:style w:type="character" w:customStyle="1" w:styleId="WW8Num10z1">
    <w:name w:val="WW8Num10z1"/>
    <w:rsid w:val="00C86EBC"/>
    <w:rPr>
      <w:rFonts w:ascii="Courier New" w:hAnsi="Courier New" w:cs="Courier New"/>
    </w:rPr>
  </w:style>
  <w:style w:type="character" w:customStyle="1" w:styleId="WW8Num10z2">
    <w:name w:val="WW8Num10z2"/>
    <w:rsid w:val="00C86EBC"/>
    <w:rPr>
      <w:rFonts w:ascii="Wingdings" w:hAnsi="Wingdings"/>
    </w:rPr>
  </w:style>
  <w:style w:type="character" w:customStyle="1" w:styleId="WW8Num11z0">
    <w:name w:val="WW8Num11z0"/>
    <w:rsid w:val="00C86EBC"/>
    <w:rPr>
      <w:rFonts w:ascii="Symbol" w:hAnsi="Symbol"/>
      <w:sz w:val="16"/>
      <w:szCs w:val="16"/>
    </w:rPr>
  </w:style>
  <w:style w:type="character" w:customStyle="1" w:styleId="WW8Num11z1">
    <w:name w:val="WW8Num11z1"/>
    <w:rsid w:val="00C86EBC"/>
    <w:rPr>
      <w:rFonts w:ascii="Courier New" w:hAnsi="Courier New" w:cs="Courier New"/>
    </w:rPr>
  </w:style>
  <w:style w:type="character" w:customStyle="1" w:styleId="WW8Num11z2">
    <w:name w:val="WW8Num11z2"/>
    <w:rsid w:val="00C86EBC"/>
    <w:rPr>
      <w:rFonts w:ascii="Wingdings" w:hAnsi="Wingdings"/>
    </w:rPr>
  </w:style>
  <w:style w:type="character" w:customStyle="1" w:styleId="WW8Num11z3">
    <w:name w:val="WW8Num11z3"/>
    <w:rsid w:val="00C86EBC"/>
    <w:rPr>
      <w:rFonts w:ascii="Symbol" w:hAnsi="Symbol"/>
    </w:rPr>
  </w:style>
  <w:style w:type="character" w:customStyle="1" w:styleId="WW8Num12z0">
    <w:name w:val="WW8Num12z0"/>
    <w:rsid w:val="00C86EBC"/>
    <w:rPr>
      <w:rFonts w:ascii="Wingdings" w:hAnsi="Wingdings"/>
    </w:rPr>
  </w:style>
  <w:style w:type="character" w:customStyle="1" w:styleId="WW8Num12z1">
    <w:name w:val="WW8Num12z1"/>
    <w:rsid w:val="00C86EBC"/>
    <w:rPr>
      <w:rFonts w:ascii="Courier New" w:hAnsi="Courier New" w:cs="Courier New"/>
    </w:rPr>
  </w:style>
  <w:style w:type="character" w:customStyle="1" w:styleId="WW8Num12z3">
    <w:name w:val="WW8Num12z3"/>
    <w:rsid w:val="00C86EBC"/>
    <w:rPr>
      <w:rFonts w:ascii="Symbol" w:hAnsi="Symbol"/>
    </w:rPr>
  </w:style>
  <w:style w:type="character" w:customStyle="1" w:styleId="WW8Num13z0">
    <w:name w:val="WW8Num13z0"/>
    <w:rsid w:val="00C86EBC"/>
    <w:rPr>
      <w:rFonts w:ascii="Wingdings" w:hAnsi="Wingdings"/>
    </w:rPr>
  </w:style>
  <w:style w:type="character" w:customStyle="1" w:styleId="WW8Num13z1">
    <w:name w:val="WW8Num13z1"/>
    <w:rsid w:val="00C86EBC"/>
    <w:rPr>
      <w:rFonts w:ascii="Courier New" w:hAnsi="Courier New" w:cs="Courier New"/>
    </w:rPr>
  </w:style>
  <w:style w:type="character" w:customStyle="1" w:styleId="WW8Num13z3">
    <w:name w:val="WW8Num13z3"/>
    <w:rsid w:val="00C86EBC"/>
    <w:rPr>
      <w:rFonts w:ascii="Symbol" w:hAnsi="Symbol"/>
    </w:rPr>
  </w:style>
  <w:style w:type="character" w:customStyle="1" w:styleId="WW8Num14z0">
    <w:name w:val="WW8Num14z0"/>
    <w:rsid w:val="00C86EBC"/>
    <w:rPr>
      <w:rFonts w:ascii="Wingdings" w:hAnsi="Wingdings"/>
    </w:rPr>
  </w:style>
  <w:style w:type="character" w:customStyle="1" w:styleId="WW8Num14z1">
    <w:name w:val="WW8Num14z1"/>
    <w:rsid w:val="00C86EBC"/>
    <w:rPr>
      <w:rFonts w:ascii="Courier New" w:hAnsi="Courier New" w:cs="Courier New"/>
    </w:rPr>
  </w:style>
  <w:style w:type="character" w:customStyle="1" w:styleId="WW8Num14z3">
    <w:name w:val="WW8Num14z3"/>
    <w:rsid w:val="00C86EBC"/>
    <w:rPr>
      <w:rFonts w:ascii="Symbol" w:hAnsi="Symbol"/>
    </w:rPr>
  </w:style>
  <w:style w:type="character" w:customStyle="1" w:styleId="WW8Num15z0">
    <w:name w:val="WW8Num15z0"/>
    <w:rsid w:val="00C86EBC"/>
    <w:rPr>
      <w:rFonts w:ascii="Wingdings" w:hAnsi="Wingdings"/>
    </w:rPr>
  </w:style>
  <w:style w:type="character" w:customStyle="1" w:styleId="WW8Num15z1">
    <w:name w:val="WW8Num15z1"/>
    <w:rsid w:val="00C86EBC"/>
    <w:rPr>
      <w:rFonts w:ascii="Courier New" w:hAnsi="Courier New" w:cs="Courier New"/>
    </w:rPr>
  </w:style>
  <w:style w:type="character" w:customStyle="1" w:styleId="WW8Num15z3">
    <w:name w:val="WW8Num15z3"/>
    <w:rsid w:val="00C86EBC"/>
    <w:rPr>
      <w:rFonts w:ascii="Symbol" w:hAnsi="Symbol"/>
    </w:rPr>
  </w:style>
  <w:style w:type="character" w:customStyle="1" w:styleId="WW8Num16z0">
    <w:name w:val="WW8Num16z0"/>
    <w:rsid w:val="00C86EBC"/>
    <w:rPr>
      <w:b/>
    </w:rPr>
  </w:style>
  <w:style w:type="character" w:customStyle="1" w:styleId="WW8Num16z1">
    <w:name w:val="WW8Num16z1"/>
    <w:rsid w:val="00C86EBC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C86EBC"/>
  </w:style>
  <w:style w:type="character" w:customStyle="1" w:styleId="Simbolizanumerisanje">
    <w:name w:val="Simboli za numerisanje"/>
    <w:rsid w:val="00C86EBC"/>
  </w:style>
  <w:style w:type="paragraph" w:customStyle="1" w:styleId="Zaglavlje">
    <w:name w:val="Zaglavlje"/>
    <w:basedOn w:val="Normal"/>
    <w:next w:val="BodyText"/>
    <w:rsid w:val="00C86EB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C86EBC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C86EB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ks">
    <w:name w:val="Indeks"/>
    <w:basedOn w:val="Normal"/>
    <w:rsid w:val="00C86EBC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C86EBC"/>
    <w:pPr>
      <w:suppressAutoHyphens/>
      <w:ind w:left="90" w:firstLine="630"/>
      <w:jc w:val="both"/>
    </w:pPr>
    <w:rPr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C86EBC"/>
    <w:rPr>
      <w:sz w:val="26"/>
      <w:lang w:val="sr-Cyrl-CS" w:eastAsia="ar-SA"/>
    </w:rPr>
  </w:style>
  <w:style w:type="paragraph" w:styleId="BodyTextIndent3">
    <w:name w:val="Body Text Indent 3"/>
    <w:basedOn w:val="Normal"/>
    <w:link w:val="BodyTextIndent3Char"/>
    <w:rsid w:val="00C86EBC"/>
    <w:pPr>
      <w:suppressAutoHyphens/>
      <w:ind w:firstLine="720"/>
      <w:jc w:val="both"/>
    </w:pPr>
    <w:rPr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C86EBC"/>
    <w:rPr>
      <w:sz w:val="26"/>
      <w:lang w:val="sr-Cyrl-CS" w:eastAsia="ar-SA"/>
    </w:rPr>
  </w:style>
  <w:style w:type="paragraph" w:styleId="NormalWeb">
    <w:name w:val="Normal (Web)"/>
    <w:basedOn w:val="Normal"/>
    <w:rsid w:val="00C86EBC"/>
    <w:pPr>
      <w:suppressAutoHyphens/>
      <w:spacing w:before="100" w:after="100"/>
    </w:pPr>
    <w:rPr>
      <w:lang w:eastAsia="ar-SA"/>
    </w:rPr>
  </w:style>
  <w:style w:type="paragraph" w:customStyle="1" w:styleId="Default">
    <w:name w:val="Default"/>
    <w:rsid w:val="00C86EBC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C86EBC"/>
    <w:pPr>
      <w:suppressLineNumbers/>
      <w:suppressAutoHyphens/>
    </w:pPr>
    <w:rPr>
      <w:lang w:eastAsia="ar-SA"/>
    </w:rPr>
  </w:style>
  <w:style w:type="paragraph" w:customStyle="1" w:styleId="Sadrajtabele">
    <w:name w:val="Sadržaj tabele"/>
    <w:basedOn w:val="Normal"/>
    <w:rsid w:val="00C86EBC"/>
    <w:pPr>
      <w:suppressLineNumbers/>
      <w:suppressAutoHyphens/>
    </w:pPr>
    <w:rPr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C86EBC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C86EBC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C86EBC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C86EBC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C86EB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6EBC"/>
    <w:rPr>
      <w:b/>
      <w:bCs/>
    </w:rPr>
  </w:style>
  <w:style w:type="paragraph" w:customStyle="1" w:styleId="Char1">
    <w:name w:val="Char1"/>
    <w:basedOn w:val="Normal"/>
    <w:rsid w:val="00C86EBC"/>
    <w:pPr>
      <w:spacing w:after="160" w:line="240" w:lineRule="exact"/>
    </w:pPr>
    <w:rPr>
      <w:rFonts w:ascii="Tahoma" w:hAnsi="Tahoma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C86EBC"/>
  </w:style>
  <w:style w:type="paragraph" w:styleId="ListParagraph">
    <w:name w:val="List Paragraph"/>
    <w:basedOn w:val="Normal"/>
    <w:uiPriority w:val="34"/>
    <w:qFormat/>
    <w:rsid w:val="00C86EB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paragraph" w:customStyle="1" w:styleId="font5">
    <w:name w:val="font5"/>
    <w:basedOn w:val="Normal"/>
    <w:rsid w:val="007D55E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7D55E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7D55EE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Normal"/>
    <w:rsid w:val="007D55E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9">
    <w:name w:val="font9"/>
    <w:basedOn w:val="Normal"/>
    <w:rsid w:val="007D55EE"/>
    <w:pPr>
      <w:spacing w:before="100" w:beforeAutospacing="1" w:after="100" w:afterAutospacing="1"/>
    </w:pPr>
    <w:rPr>
      <w:sz w:val="28"/>
      <w:szCs w:val="28"/>
    </w:rPr>
  </w:style>
  <w:style w:type="paragraph" w:customStyle="1" w:styleId="font10">
    <w:name w:val="font10"/>
    <w:basedOn w:val="Normal"/>
    <w:rsid w:val="007D55EE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Normal"/>
    <w:rsid w:val="007D55E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2">
    <w:name w:val="font12"/>
    <w:basedOn w:val="Normal"/>
    <w:rsid w:val="007D55E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7D55E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4">
    <w:name w:val="xl6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65">
    <w:name w:val="xl6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6">
    <w:name w:val="xl6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68">
    <w:name w:val="xl6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9">
    <w:name w:val="xl6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1">
    <w:name w:val="xl71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2">
    <w:name w:val="xl72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7D55EE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5">
    <w:name w:val="xl7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8">
    <w:name w:val="xl78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9">
    <w:name w:val="xl7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0">
    <w:name w:val="xl8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3">
    <w:name w:val="xl83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Normal"/>
    <w:rsid w:val="007D55E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8">
    <w:name w:val="xl8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9">
    <w:name w:val="xl8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1">
    <w:name w:val="xl91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5">
    <w:name w:val="xl9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6">
    <w:name w:val="xl9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9">
    <w:name w:val="xl9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00">
    <w:name w:val="xl10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Normal"/>
    <w:rsid w:val="007D5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7D5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8">
    <w:name w:val="xl10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9">
    <w:name w:val="xl10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0">
    <w:name w:val="xl110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F71F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"/>
    <w:rsid w:val="00F71F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F71F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7">
    <w:name w:val="xl117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8">
    <w:name w:val="xl118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9">
    <w:name w:val="xl119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0">
    <w:name w:val="xl120"/>
    <w:basedOn w:val="Normal"/>
    <w:rsid w:val="00CC54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C7B3-2FF4-41D6-A93D-6D18080A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7655</TotalTime>
  <Pages>66</Pages>
  <Words>21281</Words>
  <Characters>121307</Characters>
  <Application>Microsoft Office Word</Application>
  <DocSecurity>0</DocSecurity>
  <Lines>1010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GRADSKA  UPRAVA  NOVOG  PAZARA</vt:lpstr>
    </vt:vector>
  </TitlesOfParts>
  <Company>NOVIPAZAR</Company>
  <LinksUpToDate>false</LinksUpToDate>
  <CharactersWithSpaces>142304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 UPRAVA  NOVOG  PAZARA</dc:title>
  <dc:creator>almirk</dc:creator>
  <cp:lastModifiedBy>Sead Masovic</cp:lastModifiedBy>
  <cp:revision>38</cp:revision>
  <cp:lastPrinted>2020-12-25T07:41:00Z</cp:lastPrinted>
  <dcterms:created xsi:type="dcterms:W3CDTF">2018-06-26T08:36:00Z</dcterms:created>
  <dcterms:modified xsi:type="dcterms:W3CDTF">2020-12-25T07:47:00Z</dcterms:modified>
</cp:coreProperties>
</file>